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943A40" w14:textId="77777777" w:rsidR="006365DD" w:rsidRPr="006F48DF" w:rsidRDefault="006365DD" w:rsidP="006365DD">
      <w:pPr>
        <w:pStyle w:val="ProductList-Body"/>
        <w:shd w:val="clear" w:color="auto" w:fill="00188F"/>
        <w:tabs>
          <w:tab w:val="clear" w:pos="360"/>
          <w:tab w:val="clear" w:pos="720"/>
          <w:tab w:val="clear" w:pos="1080"/>
        </w:tabs>
        <w:ind w:right="8640" w:firstLine="360"/>
        <w:jc w:val="both"/>
        <w:rPr>
          <w:rFonts w:ascii="Calibri Light" w:eastAsia="PMingLiU-ExtB" w:hAnsi="Calibri Light"/>
          <w:color w:val="FFFFFF" w:themeColor="background1"/>
          <w:sz w:val="32"/>
          <w:szCs w:val="32"/>
        </w:rPr>
      </w:pPr>
      <w:bookmarkStart w:id="0" w:name="CoverPage"/>
      <w:r w:rsidRPr="006F48DF">
        <w:rPr>
          <w:rFonts w:ascii="Calibri Light" w:eastAsia="PMingLiU-ExtB" w:hAnsi="Calibri Light"/>
          <w:color w:val="FFFFFF" w:themeColor="background1"/>
          <w:sz w:val="32"/>
          <w:szCs w:val="32"/>
        </w:rPr>
        <w:t>Volume</w:t>
      </w:r>
    </w:p>
    <w:bookmarkEnd w:id="0"/>
    <w:p w14:paraId="328B984C" w14:textId="77777777" w:rsidR="006365DD" w:rsidRPr="006F48DF" w:rsidRDefault="006365DD" w:rsidP="006365DD">
      <w:pPr>
        <w:pStyle w:val="ProductList-Body"/>
        <w:shd w:val="clear" w:color="auto" w:fill="00188F"/>
        <w:tabs>
          <w:tab w:val="clear" w:pos="360"/>
          <w:tab w:val="clear" w:pos="720"/>
          <w:tab w:val="clear" w:pos="1080"/>
        </w:tabs>
        <w:spacing w:after="900"/>
        <w:ind w:right="8640" w:firstLine="360"/>
        <w:jc w:val="both"/>
        <w:rPr>
          <w:rFonts w:ascii="Calibri Light" w:eastAsia="PMingLiU-ExtB" w:hAnsi="Calibri Light"/>
          <w:color w:val="FFFFFF" w:themeColor="background1"/>
          <w:sz w:val="32"/>
          <w:szCs w:val="32"/>
        </w:rPr>
      </w:pPr>
      <w:r w:rsidRPr="006F48DF">
        <w:rPr>
          <w:rFonts w:ascii="Calibri Light" w:eastAsia="PMingLiU-ExtB" w:hAnsi="Calibri Light"/>
          <w:color w:val="FFFFFF" w:themeColor="background1"/>
          <w:sz w:val="32"/>
          <w:szCs w:val="32"/>
        </w:rPr>
        <w:t>Licensing</w:t>
      </w:r>
    </w:p>
    <w:p w14:paraId="305E61E5" w14:textId="77777777" w:rsidR="006365DD" w:rsidRPr="006F48DF" w:rsidRDefault="006365DD" w:rsidP="006365DD">
      <w:pPr>
        <w:pStyle w:val="ProductList-Body"/>
        <w:shd w:val="clear" w:color="auto" w:fill="00188F"/>
        <w:tabs>
          <w:tab w:val="clear" w:pos="360"/>
          <w:tab w:val="clear" w:pos="720"/>
          <w:tab w:val="clear" w:pos="1080"/>
        </w:tabs>
        <w:ind w:right="8640"/>
        <w:rPr>
          <w:rFonts w:ascii="Calibri Light" w:eastAsia="PMingLiU-ExtB" w:hAnsi="Calibri Light"/>
          <w:color w:val="FFFFFF" w:themeColor="background1"/>
        </w:rPr>
      </w:pPr>
    </w:p>
    <w:p w14:paraId="2FDE5034" w14:textId="77777777" w:rsidR="006365DD" w:rsidRPr="006F48DF" w:rsidRDefault="006365DD" w:rsidP="00CE58F5">
      <w:pPr>
        <w:pStyle w:val="ProductList-Body"/>
        <w:shd w:val="clear" w:color="auto" w:fill="0072C6"/>
        <w:tabs>
          <w:tab w:val="clear" w:pos="360"/>
          <w:tab w:val="clear" w:pos="720"/>
          <w:tab w:val="clear" w:pos="1080"/>
        </w:tabs>
        <w:ind w:right="1800"/>
        <w:rPr>
          <w:rFonts w:ascii="Calibri Light" w:eastAsia="PMingLiU-ExtB" w:hAnsi="Calibri Light"/>
          <w:color w:val="FFFFFF" w:themeColor="background1"/>
          <w:sz w:val="72"/>
          <w:szCs w:val="72"/>
          <w:lang w:val="en-US"/>
        </w:rPr>
      </w:pPr>
    </w:p>
    <w:p w14:paraId="7EB7B5B3" w14:textId="77777777" w:rsidR="006365DD" w:rsidRPr="006F48DF" w:rsidRDefault="006365DD" w:rsidP="00957ED7">
      <w:pPr>
        <w:pStyle w:val="ProductList-Body"/>
        <w:shd w:val="clear" w:color="auto" w:fill="0072C6"/>
        <w:tabs>
          <w:tab w:val="clear" w:pos="360"/>
          <w:tab w:val="clear" w:pos="720"/>
          <w:tab w:val="clear" w:pos="1080"/>
        </w:tabs>
        <w:ind w:right="1800"/>
        <w:rPr>
          <w:rFonts w:ascii="Calibri Light" w:eastAsia="PMingLiU-ExtB" w:hAnsi="Calibri Light"/>
          <w:color w:val="FFFFFF" w:themeColor="background1"/>
          <w:sz w:val="72"/>
          <w:szCs w:val="72"/>
          <w:lang w:val="en-US"/>
        </w:rPr>
      </w:pPr>
    </w:p>
    <w:p w14:paraId="68C299EC" w14:textId="77777777" w:rsidR="00136130" w:rsidRPr="009B75B7" w:rsidRDefault="00136130" w:rsidP="00136130">
      <w:pPr>
        <w:pStyle w:val="ProductList-Body"/>
        <w:shd w:val="clear" w:color="auto" w:fill="0072C6"/>
        <w:tabs>
          <w:tab w:val="clear" w:pos="720"/>
          <w:tab w:val="clear" w:pos="1080"/>
        </w:tabs>
        <w:ind w:right="1800" w:firstLine="360"/>
        <w:rPr>
          <w:rFonts w:ascii="Calibri Light" w:hAnsi="Calibri Light" w:cstheme="minorHAnsi"/>
          <w:color w:val="FFFFFF" w:themeColor="background1"/>
          <w:sz w:val="72"/>
          <w:szCs w:val="72"/>
        </w:rPr>
      </w:pPr>
      <w:r w:rsidRPr="009B75B7">
        <w:rPr>
          <w:rFonts w:ascii="Calibri Light" w:hAnsi="Calibri Light" w:cstheme="minorHAnsi"/>
          <w:color w:val="FFFFFF" w:themeColor="background1"/>
          <w:sz w:val="72"/>
          <w:szCs w:val="72"/>
        </w:rPr>
        <w:t xml:space="preserve">Microsoft Online Services </w:t>
      </w:r>
      <w:r w:rsidRPr="009B75B7">
        <w:rPr>
          <w:rFonts w:ascii="Calibri Light" w:hAnsi="Calibri Light" w:cstheme="minorHAnsi"/>
          <w:color w:val="FFFFFF" w:themeColor="background1"/>
          <w:sz w:val="72"/>
          <w:szCs w:val="72"/>
        </w:rPr>
        <w:t>服</w:t>
      </w:r>
      <w:r w:rsidRPr="009B75B7">
        <w:rPr>
          <w:rFonts w:ascii="Calibri Light" w:hAnsi="Calibri Light" w:cstheme="minorHAnsi"/>
          <w:color w:val="FFFFFF" w:themeColor="background1"/>
          <w:sz w:val="72"/>
          <w:szCs w:val="72"/>
          <w:lang w:val="en-US"/>
        </w:rPr>
        <w:tab/>
      </w:r>
      <w:r w:rsidRPr="009B75B7">
        <w:rPr>
          <w:rFonts w:ascii="Calibri Light" w:hAnsi="Calibri Light" w:cstheme="minorHAnsi"/>
          <w:color w:val="FFFFFF" w:themeColor="background1"/>
          <w:sz w:val="72"/>
          <w:szCs w:val="72"/>
        </w:rPr>
        <w:t>務等級合約</w:t>
      </w:r>
    </w:p>
    <w:p w14:paraId="0C97E35B" w14:textId="6CD8ECE7" w:rsidR="00136130" w:rsidRPr="009B75B7" w:rsidRDefault="00136130" w:rsidP="00136130">
      <w:pPr>
        <w:pStyle w:val="ProductList-Body"/>
        <w:shd w:val="clear" w:color="auto" w:fill="0072C6"/>
        <w:tabs>
          <w:tab w:val="clear" w:pos="360"/>
          <w:tab w:val="clear" w:pos="720"/>
          <w:tab w:val="clear" w:pos="1080"/>
        </w:tabs>
        <w:ind w:right="1800" w:firstLine="360"/>
        <w:jc w:val="both"/>
        <w:rPr>
          <w:rFonts w:ascii="Calibri Light" w:hAnsi="Calibri Light" w:cstheme="minorHAnsi"/>
          <w:color w:val="FFFFFF" w:themeColor="background1"/>
          <w:sz w:val="72"/>
          <w:szCs w:val="72"/>
        </w:rPr>
      </w:pPr>
      <w:r w:rsidRPr="009B75B7">
        <w:rPr>
          <w:rFonts w:ascii="Calibri Light" w:hAnsi="Calibri Light" w:cstheme="minorHAnsi"/>
          <w:color w:val="FFFFFF" w:themeColor="background1"/>
          <w:sz w:val="72"/>
          <w:szCs w:val="72"/>
        </w:rPr>
        <w:t>20</w:t>
      </w:r>
      <w:r w:rsidR="00850361">
        <w:rPr>
          <w:rFonts w:ascii="Calibri Light" w:hAnsi="Calibri Light" w:cstheme="minorHAnsi"/>
          <w:color w:val="FFFFFF" w:themeColor="background1"/>
          <w:sz w:val="72"/>
          <w:szCs w:val="72"/>
        </w:rPr>
        <w:t>20</w:t>
      </w:r>
      <w:r w:rsidRPr="009B75B7">
        <w:rPr>
          <w:rFonts w:ascii="Calibri Light" w:hAnsi="Calibri Light" w:cstheme="minorHAnsi"/>
          <w:color w:val="FFFFFF" w:themeColor="background1"/>
          <w:sz w:val="72"/>
          <w:szCs w:val="72"/>
        </w:rPr>
        <w:t xml:space="preserve"> </w:t>
      </w:r>
      <w:r w:rsidRPr="009B75B7">
        <w:rPr>
          <w:rFonts w:ascii="Calibri Light" w:hAnsi="Calibri Light" w:cstheme="minorHAnsi"/>
          <w:color w:val="FFFFFF" w:themeColor="background1"/>
          <w:sz w:val="72"/>
          <w:szCs w:val="72"/>
        </w:rPr>
        <w:t>年</w:t>
      </w:r>
      <w:r w:rsidRPr="009B75B7">
        <w:rPr>
          <w:rFonts w:ascii="Calibri Light" w:hAnsi="Calibri Light" w:cstheme="minorHAnsi"/>
          <w:color w:val="FFFFFF" w:themeColor="background1"/>
          <w:sz w:val="72"/>
          <w:szCs w:val="72"/>
        </w:rPr>
        <w:t xml:space="preserve"> </w:t>
      </w:r>
      <w:r w:rsidR="0056011B">
        <w:rPr>
          <w:rFonts w:ascii="Calibri Light" w:hAnsi="Calibri Light" w:cstheme="minorHAnsi"/>
          <w:color w:val="FFFFFF" w:themeColor="background1"/>
          <w:sz w:val="72"/>
          <w:szCs w:val="72"/>
        </w:rPr>
        <w:t>9</w:t>
      </w:r>
      <w:r w:rsidR="00465217">
        <w:rPr>
          <w:rFonts w:ascii="Calibri Light" w:hAnsi="Calibri Light" w:cstheme="minorHAnsi"/>
          <w:color w:val="FFFFFF" w:themeColor="background1"/>
          <w:sz w:val="72"/>
          <w:szCs w:val="72"/>
        </w:rPr>
        <w:t>月</w:t>
      </w:r>
      <w:r w:rsidR="00465217">
        <w:rPr>
          <w:rFonts w:ascii="Calibri Light" w:hAnsi="Calibri Light" w:cstheme="minorHAnsi"/>
          <w:color w:val="FFFFFF" w:themeColor="background1"/>
          <w:sz w:val="72"/>
          <w:szCs w:val="72"/>
        </w:rPr>
        <w:t xml:space="preserve"> 1 </w:t>
      </w:r>
      <w:r w:rsidR="00465217">
        <w:rPr>
          <w:rFonts w:ascii="Calibri Light" w:hAnsi="Calibri Light" w:cstheme="minorHAnsi"/>
          <w:color w:val="FFFFFF" w:themeColor="background1"/>
          <w:sz w:val="72"/>
          <w:szCs w:val="72"/>
        </w:rPr>
        <w:t>日</w:t>
      </w:r>
    </w:p>
    <w:p w14:paraId="39F9CDC3" w14:textId="77777777" w:rsidR="006365DD" w:rsidRPr="00CE58F5" w:rsidRDefault="006365DD" w:rsidP="00CE58F5">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val="en-US"/>
        </w:rPr>
      </w:pPr>
    </w:p>
    <w:p w14:paraId="3F57720E" w14:textId="77777777" w:rsidR="006365DD" w:rsidRDefault="006365DD" w:rsidP="006365DD">
      <w:pPr>
        <w:pStyle w:val="ProductList-Body"/>
        <w:tabs>
          <w:tab w:val="clear" w:pos="360"/>
        </w:tabs>
        <w:rPr>
          <w:rFonts w:ascii="Calibri" w:hAnsi="Calibri"/>
        </w:rPr>
      </w:pPr>
    </w:p>
    <w:p w14:paraId="18BF501D" w14:textId="77777777" w:rsidR="006365DD" w:rsidRPr="00E6773F" w:rsidRDefault="006365DD" w:rsidP="006365DD">
      <w:pPr>
        <w:spacing w:after="0"/>
        <w:rPr>
          <w:rFonts w:ascii="Calibri" w:hAnsi="Calibri"/>
          <w:sz w:val="18"/>
          <w:szCs w:val="18"/>
        </w:rPr>
        <w:sectPr w:rsidR="006365DD" w:rsidRPr="00E6773F">
          <w:footerReference w:type="default" r:id="rId8"/>
          <w:pgSz w:w="12240" w:h="15840"/>
          <w:pgMar w:top="1440" w:right="720" w:bottom="1440" w:left="720" w:header="720" w:footer="720" w:gutter="0"/>
          <w:cols w:space="720"/>
        </w:sectPr>
      </w:pPr>
    </w:p>
    <w:p w14:paraId="7E7137E1" w14:textId="77777777" w:rsidR="006365DD" w:rsidRPr="0056011B" w:rsidRDefault="006365DD" w:rsidP="006365DD">
      <w:pPr>
        <w:pStyle w:val="ProductList-SectionHeading"/>
        <w:tabs>
          <w:tab w:val="clear" w:pos="360"/>
        </w:tabs>
        <w:outlineLvl w:val="0"/>
        <w:rPr>
          <w:rFonts w:ascii="Calibri" w:hAnsi="Calibri" w:cs="Calibri"/>
        </w:rPr>
      </w:pPr>
      <w:bookmarkStart w:id="1" w:name="TOC"/>
      <w:bookmarkStart w:id="2" w:name="_Toc48203995"/>
      <w:r w:rsidRPr="0056011B">
        <w:rPr>
          <w:rFonts w:ascii="Calibri" w:hAnsi="Calibri" w:cs="Calibri"/>
        </w:rPr>
        <w:lastRenderedPageBreak/>
        <w:t>目錄</w:t>
      </w:r>
      <w:bookmarkEnd w:id="1"/>
      <w:bookmarkEnd w:id="2"/>
    </w:p>
    <w:p w14:paraId="5879C0A7" w14:textId="77777777" w:rsidR="006365DD" w:rsidRPr="0056011B" w:rsidRDefault="006365DD" w:rsidP="006365DD">
      <w:pPr>
        <w:spacing w:after="0" w:line="240" w:lineRule="auto"/>
        <w:rPr>
          <w:rFonts w:ascii="Calibri" w:hAnsi="Calibri" w:cs="Calibri"/>
          <w:b/>
          <w:sz w:val="40"/>
          <w:lang w:val="en-US"/>
        </w:rPr>
        <w:sectPr w:rsidR="006365DD" w:rsidRPr="0056011B">
          <w:headerReference w:type="default" r:id="rId9"/>
          <w:footerReference w:type="default" r:id="rId10"/>
          <w:pgSz w:w="12240" w:h="15840"/>
          <w:pgMar w:top="1440" w:right="720" w:bottom="1440" w:left="720" w:header="720" w:footer="720" w:gutter="0"/>
          <w:cols w:space="720"/>
        </w:sectPr>
      </w:pPr>
    </w:p>
    <w:p w14:paraId="0F18F4CC" w14:textId="46A3336B" w:rsidR="0056011B" w:rsidRPr="0056011B" w:rsidRDefault="006365DD">
      <w:pPr>
        <w:pStyle w:val="TOC1"/>
        <w:tabs>
          <w:tab w:val="right" w:leader="dot" w:pos="5030"/>
        </w:tabs>
        <w:rPr>
          <w:rFonts w:ascii="Calibri" w:hAnsi="Calibri" w:cs="Calibri"/>
          <w:b w:val="0"/>
          <w:caps w:val="0"/>
          <w:noProof/>
          <w:sz w:val="22"/>
          <w:lang w:val="en-US" w:eastAsia="en-US" w:bidi="ar-SA"/>
        </w:rPr>
      </w:pPr>
      <w:r w:rsidRPr="0056011B">
        <w:rPr>
          <w:rFonts w:ascii="Calibri" w:hAnsi="Calibri" w:cs="Calibri"/>
        </w:rPr>
        <w:fldChar w:fldCharType="begin"/>
      </w:r>
      <w:r w:rsidRPr="0056011B">
        <w:rPr>
          <w:rFonts w:ascii="Calibri" w:hAnsi="Calibri" w:cs="Calibr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56011B">
        <w:rPr>
          <w:rFonts w:ascii="Calibri" w:hAnsi="Calibri" w:cs="Calibri"/>
        </w:rPr>
        <w:fldChar w:fldCharType="separate"/>
      </w:r>
      <w:hyperlink w:anchor="_Toc48203995" w:history="1">
        <w:r w:rsidR="0056011B" w:rsidRPr="0056011B">
          <w:rPr>
            <w:rStyle w:val="Hyperlink"/>
            <w:rFonts w:ascii="Calibri" w:hAnsi="Calibri" w:cs="Calibri"/>
            <w:noProof/>
          </w:rPr>
          <w:t>目錄</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_Toc48203995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2</w:t>
        </w:r>
        <w:r w:rsidR="0056011B" w:rsidRPr="0056011B">
          <w:rPr>
            <w:rFonts w:ascii="Calibri" w:hAnsi="Calibri" w:cs="Calibri"/>
            <w:noProof/>
            <w:webHidden/>
          </w:rPr>
          <w:fldChar w:fldCharType="end"/>
        </w:r>
      </w:hyperlink>
    </w:p>
    <w:p w14:paraId="4B73F666" w14:textId="2E18C28A" w:rsidR="0056011B" w:rsidRPr="0056011B" w:rsidRDefault="00CF1257">
      <w:pPr>
        <w:pStyle w:val="TOC1"/>
        <w:tabs>
          <w:tab w:val="right" w:leader="dot" w:pos="5030"/>
        </w:tabs>
        <w:rPr>
          <w:rFonts w:ascii="Calibri" w:hAnsi="Calibri" w:cs="Calibri"/>
          <w:b w:val="0"/>
          <w:caps w:val="0"/>
          <w:noProof/>
          <w:sz w:val="22"/>
          <w:lang w:val="en-US" w:eastAsia="en-US" w:bidi="ar-SA"/>
        </w:rPr>
      </w:pPr>
      <w:hyperlink w:anchor="_Toc48203996" w:history="1">
        <w:r w:rsidR="0056011B" w:rsidRPr="0056011B">
          <w:rPr>
            <w:rStyle w:val="Hyperlink"/>
            <w:rFonts w:ascii="Calibri" w:hAnsi="Calibri" w:cs="Calibri"/>
            <w:noProof/>
          </w:rPr>
          <w:t>簡介</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_Toc48203996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4</w:t>
        </w:r>
        <w:r w:rsidR="0056011B" w:rsidRPr="0056011B">
          <w:rPr>
            <w:rFonts w:ascii="Calibri" w:hAnsi="Calibri" w:cs="Calibri"/>
            <w:noProof/>
            <w:webHidden/>
          </w:rPr>
          <w:fldChar w:fldCharType="end"/>
        </w:r>
      </w:hyperlink>
    </w:p>
    <w:p w14:paraId="3AC07B0D" w14:textId="3B8A93E0" w:rsidR="0056011B" w:rsidRPr="0056011B" w:rsidRDefault="00CF1257">
      <w:pPr>
        <w:pStyle w:val="TOC1"/>
        <w:tabs>
          <w:tab w:val="right" w:leader="dot" w:pos="5030"/>
        </w:tabs>
        <w:rPr>
          <w:rFonts w:ascii="Calibri" w:hAnsi="Calibri" w:cs="Calibri"/>
          <w:b w:val="0"/>
          <w:caps w:val="0"/>
          <w:noProof/>
          <w:sz w:val="22"/>
          <w:lang w:val="en-US" w:eastAsia="en-US" w:bidi="ar-SA"/>
        </w:rPr>
      </w:pPr>
      <w:hyperlink w:anchor="_Toc48203997" w:history="1">
        <w:r w:rsidR="0056011B" w:rsidRPr="0056011B">
          <w:rPr>
            <w:rStyle w:val="Hyperlink"/>
            <w:rFonts w:ascii="Calibri" w:hAnsi="Calibri" w:cs="Calibri"/>
            <w:noProof/>
          </w:rPr>
          <w:t>一般條款</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_Toc48203997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5</w:t>
        </w:r>
        <w:r w:rsidR="0056011B" w:rsidRPr="0056011B">
          <w:rPr>
            <w:rFonts w:ascii="Calibri" w:hAnsi="Calibri" w:cs="Calibri"/>
            <w:noProof/>
            <w:webHidden/>
          </w:rPr>
          <w:fldChar w:fldCharType="end"/>
        </w:r>
      </w:hyperlink>
    </w:p>
    <w:p w14:paraId="053D6CF4" w14:textId="4666BDD5" w:rsidR="0056011B" w:rsidRPr="0056011B" w:rsidRDefault="00CF1257">
      <w:pPr>
        <w:pStyle w:val="TOC1"/>
        <w:tabs>
          <w:tab w:val="right" w:leader="dot" w:pos="5030"/>
        </w:tabs>
        <w:rPr>
          <w:rFonts w:ascii="Calibri" w:hAnsi="Calibri" w:cs="Calibri"/>
          <w:b w:val="0"/>
          <w:caps w:val="0"/>
          <w:noProof/>
          <w:sz w:val="22"/>
          <w:lang w:val="en-US" w:eastAsia="en-US" w:bidi="ar-SA"/>
        </w:rPr>
      </w:pPr>
      <w:hyperlink w:anchor="_Toc48203998" w:history="1">
        <w:r w:rsidR="0056011B" w:rsidRPr="0056011B">
          <w:rPr>
            <w:rStyle w:val="Hyperlink"/>
            <w:rFonts w:ascii="Calibri" w:hAnsi="Calibri" w:cs="Calibri"/>
            <w:noProof/>
          </w:rPr>
          <w:t>服務特定條款</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_Toc48203998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7</w:t>
        </w:r>
        <w:r w:rsidR="0056011B" w:rsidRPr="0056011B">
          <w:rPr>
            <w:rFonts w:ascii="Calibri" w:hAnsi="Calibri" w:cs="Calibri"/>
            <w:noProof/>
            <w:webHidden/>
          </w:rPr>
          <w:fldChar w:fldCharType="end"/>
        </w:r>
      </w:hyperlink>
    </w:p>
    <w:p w14:paraId="20898E35" w14:textId="55818988" w:rsidR="0056011B" w:rsidRPr="0056011B" w:rsidRDefault="00CF1257">
      <w:pPr>
        <w:pStyle w:val="TOC2"/>
        <w:tabs>
          <w:tab w:val="right" w:leader="dot" w:pos="5030"/>
        </w:tabs>
        <w:rPr>
          <w:rFonts w:ascii="Calibri" w:hAnsi="Calibri" w:cs="Calibri"/>
          <w:b w:val="0"/>
          <w:smallCaps w:val="0"/>
          <w:noProof/>
          <w:sz w:val="22"/>
          <w:lang w:val="en-US" w:eastAsia="en-US" w:bidi="ar-SA"/>
        </w:rPr>
      </w:pPr>
      <w:hyperlink w:anchor="_Toc48203999" w:history="1">
        <w:r w:rsidR="0056011B" w:rsidRPr="0056011B">
          <w:rPr>
            <w:rStyle w:val="Hyperlink"/>
            <w:rFonts w:ascii="Calibri" w:hAnsi="Calibri" w:cs="Calibri"/>
            <w:noProof/>
          </w:rPr>
          <w:t>Microsoft Dynamics 365</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_Toc48203999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7</w:t>
        </w:r>
        <w:r w:rsidR="0056011B" w:rsidRPr="0056011B">
          <w:rPr>
            <w:rFonts w:ascii="Calibri" w:hAnsi="Calibri" w:cs="Calibri"/>
            <w:noProof/>
            <w:webHidden/>
          </w:rPr>
          <w:fldChar w:fldCharType="end"/>
        </w:r>
      </w:hyperlink>
    </w:p>
    <w:p w14:paraId="58213842" w14:textId="3F11053E" w:rsidR="0056011B" w:rsidRPr="0056011B" w:rsidRDefault="00CF1257">
      <w:pPr>
        <w:pStyle w:val="TOC4"/>
        <w:tabs>
          <w:tab w:val="right" w:leader="dot" w:pos="5030"/>
        </w:tabs>
        <w:rPr>
          <w:rFonts w:ascii="Calibri" w:hAnsi="Calibri" w:cs="Calibri"/>
          <w:smallCaps w:val="0"/>
          <w:noProof/>
          <w:sz w:val="22"/>
          <w:lang w:val="en-US" w:eastAsia="en-US" w:bidi="ar-SA"/>
        </w:rPr>
      </w:pPr>
      <w:hyperlink w:anchor="_Toc48204000" w:history="1">
        <w:r w:rsidR="0056011B" w:rsidRPr="0056011B">
          <w:rPr>
            <w:rStyle w:val="Hyperlink"/>
            <w:rFonts w:ascii="Calibri" w:hAnsi="Calibri" w:cs="Calibri"/>
            <w:noProof/>
          </w:rPr>
          <w:t>Dynamics 365 Business Central</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_Toc48204000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7</w:t>
        </w:r>
        <w:r w:rsidR="0056011B" w:rsidRPr="0056011B">
          <w:rPr>
            <w:rFonts w:ascii="Calibri" w:hAnsi="Calibri" w:cs="Calibri"/>
            <w:noProof/>
            <w:webHidden/>
          </w:rPr>
          <w:fldChar w:fldCharType="end"/>
        </w:r>
      </w:hyperlink>
    </w:p>
    <w:p w14:paraId="0D780DE0" w14:textId="5856FAAB" w:rsidR="0056011B" w:rsidRPr="0056011B" w:rsidRDefault="00CF1257">
      <w:pPr>
        <w:pStyle w:val="TOC4"/>
        <w:tabs>
          <w:tab w:val="right" w:leader="dot" w:pos="5030"/>
        </w:tabs>
        <w:rPr>
          <w:rFonts w:ascii="Calibri" w:hAnsi="Calibri" w:cs="Calibri"/>
          <w:smallCaps w:val="0"/>
          <w:noProof/>
          <w:sz w:val="22"/>
          <w:lang w:val="en-US" w:eastAsia="en-US" w:bidi="ar-SA"/>
        </w:rPr>
      </w:pPr>
      <w:hyperlink w:anchor="_Toc48204001" w:history="1">
        <w:r w:rsidR="0056011B" w:rsidRPr="0056011B">
          <w:rPr>
            <w:rStyle w:val="Hyperlink"/>
            <w:rFonts w:ascii="Calibri" w:hAnsi="Calibri" w:cs="Calibri"/>
            <w:noProof/>
          </w:rPr>
          <w:t>Dynamics 365 Commerce</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_Toc48204001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7</w:t>
        </w:r>
        <w:r w:rsidR="0056011B" w:rsidRPr="0056011B">
          <w:rPr>
            <w:rFonts w:ascii="Calibri" w:hAnsi="Calibri" w:cs="Calibri"/>
            <w:noProof/>
            <w:webHidden/>
          </w:rPr>
          <w:fldChar w:fldCharType="end"/>
        </w:r>
      </w:hyperlink>
    </w:p>
    <w:p w14:paraId="51B9124E" w14:textId="41DFE696" w:rsidR="0056011B" w:rsidRPr="0056011B" w:rsidRDefault="00CF1257">
      <w:pPr>
        <w:pStyle w:val="TOC4"/>
        <w:tabs>
          <w:tab w:val="right" w:leader="dot" w:pos="5030"/>
        </w:tabs>
        <w:rPr>
          <w:rFonts w:ascii="Calibri" w:hAnsi="Calibri" w:cs="Calibri"/>
          <w:smallCaps w:val="0"/>
          <w:noProof/>
          <w:sz w:val="22"/>
          <w:lang w:val="en-US" w:eastAsia="en-US" w:bidi="ar-SA"/>
        </w:rPr>
      </w:pPr>
      <w:hyperlink w:anchor="_Toc48204002" w:history="1">
        <w:r w:rsidR="0056011B" w:rsidRPr="0056011B">
          <w:rPr>
            <w:rStyle w:val="Hyperlink"/>
            <w:rFonts w:ascii="Calibri" w:hAnsi="Calibri" w:cs="Calibri"/>
            <w:noProof/>
            <w:lang w:val="en-US"/>
          </w:rPr>
          <w:t>Dynamics 365 Customer Insights</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_Toc48204002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8</w:t>
        </w:r>
        <w:r w:rsidR="0056011B" w:rsidRPr="0056011B">
          <w:rPr>
            <w:rFonts w:ascii="Calibri" w:hAnsi="Calibri" w:cs="Calibri"/>
            <w:noProof/>
            <w:webHidden/>
          </w:rPr>
          <w:fldChar w:fldCharType="end"/>
        </w:r>
      </w:hyperlink>
    </w:p>
    <w:p w14:paraId="44002290" w14:textId="1C61000F" w:rsidR="0056011B" w:rsidRPr="0056011B" w:rsidRDefault="00CF1257">
      <w:pPr>
        <w:pStyle w:val="TOC4"/>
        <w:tabs>
          <w:tab w:val="right" w:leader="dot" w:pos="5030"/>
        </w:tabs>
        <w:rPr>
          <w:rFonts w:ascii="Calibri" w:hAnsi="Calibri" w:cs="Calibri"/>
          <w:smallCaps w:val="0"/>
          <w:noProof/>
          <w:sz w:val="22"/>
          <w:lang w:val="en-US" w:eastAsia="en-US" w:bidi="ar-SA"/>
        </w:rPr>
      </w:pPr>
      <w:hyperlink w:anchor="_Toc48204003" w:history="1">
        <w:r w:rsidR="0056011B" w:rsidRPr="0056011B">
          <w:rPr>
            <w:rStyle w:val="Hyperlink"/>
            <w:rFonts w:ascii="Calibri" w:hAnsi="Calibri" w:cs="Calibri"/>
            <w:noProof/>
            <w:lang w:val="en-US"/>
          </w:rPr>
          <w:t>Dynamics 365 Customer Service Enterprise</w:t>
        </w:r>
        <w:r w:rsidR="0056011B" w:rsidRPr="0056011B">
          <w:rPr>
            <w:rStyle w:val="Hyperlink"/>
            <w:rFonts w:ascii="Calibri" w:hAnsi="Calibri" w:cs="Calibri"/>
            <w:noProof/>
            <w:lang w:val="en-US"/>
          </w:rPr>
          <w:t>；</w:t>
        </w:r>
        <w:r w:rsidR="0056011B" w:rsidRPr="0056011B">
          <w:rPr>
            <w:rStyle w:val="Hyperlink"/>
            <w:rFonts w:ascii="Calibri" w:hAnsi="Calibri" w:cs="Calibri"/>
            <w:noProof/>
            <w:lang w:val="en-US"/>
          </w:rPr>
          <w:t>Dynamics 365 Customer Service Professional</w:t>
        </w:r>
        <w:r w:rsidR="0056011B" w:rsidRPr="0056011B">
          <w:rPr>
            <w:rStyle w:val="Hyperlink"/>
            <w:rFonts w:ascii="Calibri" w:hAnsi="Calibri" w:cs="Calibri"/>
            <w:noProof/>
            <w:lang w:val="en-US"/>
          </w:rPr>
          <w:t>；</w:t>
        </w:r>
        <w:r w:rsidR="0056011B" w:rsidRPr="0056011B">
          <w:rPr>
            <w:rStyle w:val="Hyperlink"/>
            <w:rFonts w:ascii="Calibri" w:hAnsi="Calibri" w:cs="Calibri"/>
            <w:noProof/>
            <w:lang w:val="en-US"/>
          </w:rPr>
          <w:t>Dynamics 365 Customer Service Insights; Dynamics 365 Field Service</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_Toc48204003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8</w:t>
        </w:r>
        <w:r w:rsidR="0056011B" w:rsidRPr="0056011B">
          <w:rPr>
            <w:rFonts w:ascii="Calibri" w:hAnsi="Calibri" w:cs="Calibri"/>
            <w:noProof/>
            <w:webHidden/>
          </w:rPr>
          <w:fldChar w:fldCharType="end"/>
        </w:r>
      </w:hyperlink>
    </w:p>
    <w:p w14:paraId="543ABB30" w14:textId="266F8FC1" w:rsidR="0056011B" w:rsidRPr="0056011B" w:rsidRDefault="00CF1257">
      <w:pPr>
        <w:pStyle w:val="TOC4"/>
        <w:tabs>
          <w:tab w:val="right" w:leader="dot" w:pos="5030"/>
        </w:tabs>
        <w:rPr>
          <w:rFonts w:ascii="Calibri" w:hAnsi="Calibri" w:cs="Calibri"/>
          <w:smallCaps w:val="0"/>
          <w:noProof/>
          <w:sz w:val="22"/>
          <w:lang w:val="en-US" w:eastAsia="en-US" w:bidi="ar-SA"/>
        </w:rPr>
      </w:pPr>
      <w:hyperlink w:anchor="_Toc48204004" w:history="1">
        <w:r w:rsidR="0056011B" w:rsidRPr="0056011B">
          <w:rPr>
            <w:rStyle w:val="Hyperlink"/>
            <w:rFonts w:ascii="Calibri" w:hAnsi="Calibri" w:cs="Calibri"/>
            <w:noProof/>
          </w:rPr>
          <w:t>Dynamics 365 Fraud Protection</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_Toc48204004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8</w:t>
        </w:r>
        <w:r w:rsidR="0056011B" w:rsidRPr="0056011B">
          <w:rPr>
            <w:rFonts w:ascii="Calibri" w:hAnsi="Calibri" w:cs="Calibri"/>
            <w:noProof/>
            <w:webHidden/>
          </w:rPr>
          <w:fldChar w:fldCharType="end"/>
        </w:r>
      </w:hyperlink>
    </w:p>
    <w:p w14:paraId="6C2C0836" w14:textId="716D538E" w:rsidR="0056011B" w:rsidRPr="0056011B" w:rsidRDefault="00CF1257">
      <w:pPr>
        <w:pStyle w:val="TOC4"/>
        <w:tabs>
          <w:tab w:val="right" w:leader="dot" w:pos="5030"/>
        </w:tabs>
        <w:rPr>
          <w:rFonts w:ascii="Calibri" w:hAnsi="Calibri" w:cs="Calibri"/>
          <w:smallCaps w:val="0"/>
          <w:noProof/>
          <w:sz w:val="22"/>
          <w:lang w:val="en-US" w:eastAsia="en-US" w:bidi="ar-SA"/>
        </w:rPr>
      </w:pPr>
      <w:hyperlink w:anchor="_Toc48204005" w:history="1">
        <w:r w:rsidR="0056011B" w:rsidRPr="0056011B">
          <w:rPr>
            <w:rStyle w:val="Hyperlink"/>
            <w:rFonts w:ascii="Calibri" w:hAnsi="Calibri" w:cs="Calibri"/>
            <w:noProof/>
          </w:rPr>
          <w:t>Dynamics 365 Human Resources</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_Toc48204005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9</w:t>
        </w:r>
        <w:r w:rsidR="0056011B" w:rsidRPr="0056011B">
          <w:rPr>
            <w:rFonts w:ascii="Calibri" w:hAnsi="Calibri" w:cs="Calibri"/>
            <w:noProof/>
            <w:webHidden/>
          </w:rPr>
          <w:fldChar w:fldCharType="end"/>
        </w:r>
      </w:hyperlink>
    </w:p>
    <w:p w14:paraId="7043EF68" w14:textId="03679920" w:rsidR="0056011B" w:rsidRPr="0056011B" w:rsidRDefault="00CF1257">
      <w:pPr>
        <w:pStyle w:val="TOC4"/>
        <w:tabs>
          <w:tab w:val="right" w:leader="dot" w:pos="5030"/>
        </w:tabs>
        <w:rPr>
          <w:rFonts w:ascii="Calibri" w:hAnsi="Calibri" w:cs="Calibri"/>
          <w:smallCaps w:val="0"/>
          <w:noProof/>
          <w:sz w:val="22"/>
          <w:lang w:val="en-US" w:eastAsia="en-US" w:bidi="ar-SA"/>
        </w:rPr>
      </w:pPr>
      <w:hyperlink w:anchor="_Toc48204006" w:history="1">
        <w:r w:rsidR="0056011B" w:rsidRPr="0056011B">
          <w:rPr>
            <w:rStyle w:val="Hyperlink"/>
            <w:rFonts w:ascii="Calibri" w:hAnsi="Calibri" w:cs="Calibri"/>
            <w:noProof/>
          </w:rPr>
          <w:t>Dynamics 365 Remote Assist</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_Toc48204006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9</w:t>
        </w:r>
        <w:r w:rsidR="0056011B" w:rsidRPr="0056011B">
          <w:rPr>
            <w:rFonts w:ascii="Calibri" w:hAnsi="Calibri" w:cs="Calibri"/>
            <w:noProof/>
            <w:webHidden/>
          </w:rPr>
          <w:fldChar w:fldCharType="end"/>
        </w:r>
      </w:hyperlink>
    </w:p>
    <w:p w14:paraId="79446948" w14:textId="392F5E4A" w:rsidR="0056011B" w:rsidRPr="0056011B" w:rsidRDefault="00CF1257">
      <w:pPr>
        <w:pStyle w:val="TOC4"/>
        <w:tabs>
          <w:tab w:val="right" w:leader="dot" w:pos="5030"/>
        </w:tabs>
        <w:rPr>
          <w:rFonts w:ascii="Calibri" w:hAnsi="Calibri" w:cs="Calibri"/>
          <w:smallCaps w:val="0"/>
          <w:noProof/>
          <w:sz w:val="22"/>
          <w:lang w:val="en-US" w:eastAsia="en-US" w:bidi="ar-SA"/>
        </w:rPr>
      </w:pPr>
      <w:hyperlink w:anchor="_Toc48204007" w:history="1">
        <w:r w:rsidR="0056011B" w:rsidRPr="0056011B">
          <w:rPr>
            <w:rStyle w:val="Hyperlink"/>
            <w:rFonts w:ascii="Calibri" w:hAnsi="Calibri" w:cs="Calibri"/>
            <w:noProof/>
          </w:rPr>
          <w:t>Dynamics 365 Sales Enterprise</w:t>
        </w:r>
        <w:r w:rsidR="0056011B" w:rsidRPr="0056011B">
          <w:rPr>
            <w:rStyle w:val="Hyperlink"/>
            <w:rFonts w:ascii="Calibri" w:hAnsi="Calibri" w:cs="Calibri"/>
            <w:noProof/>
          </w:rPr>
          <w:t>；</w:t>
        </w:r>
        <w:r w:rsidR="0056011B" w:rsidRPr="0056011B">
          <w:rPr>
            <w:rStyle w:val="Hyperlink"/>
            <w:rFonts w:ascii="Calibri" w:hAnsi="Calibri" w:cs="Calibri"/>
            <w:noProof/>
          </w:rPr>
          <w:t xml:space="preserve"> Dynamics 365 Sales Professional</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_Toc48204007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9</w:t>
        </w:r>
        <w:r w:rsidR="0056011B" w:rsidRPr="0056011B">
          <w:rPr>
            <w:rFonts w:ascii="Calibri" w:hAnsi="Calibri" w:cs="Calibri"/>
            <w:noProof/>
            <w:webHidden/>
          </w:rPr>
          <w:fldChar w:fldCharType="end"/>
        </w:r>
      </w:hyperlink>
    </w:p>
    <w:p w14:paraId="5087DCC7" w14:textId="19C66EA1" w:rsidR="0056011B" w:rsidRPr="0056011B" w:rsidRDefault="00CF1257">
      <w:pPr>
        <w:pStyle w:val="TOC4"/>
        <w:tabs>
          <w:tab w:val="right" w:leader="dot" w:pos="5030"/>
        </w:tabs>
        <w:rPr>
          <w:rFonts w:ascii="Calibri" w:hAnsi="Calibri" w:cs="Calibri"/>
          <w:smallCaps w:val="0"/>
          <w:noProof/>
          <w:sz w:val="22"/>
          <w:lang w:val="en-US" w:eastAsia="en-US" w:bidi="ar-SA"/>
        </w:rPr>
      </w:pPr>
      <w:hyperlink w:anchor="_Toc48204008" w:history="1">
        <w:r w:rsidR="0056011B" w:rsidRPr="0056011B">
          <w:rPr>
            <w:rStyle w:val="Hyperlink"/>
            <w:rFonts w:ascii="Calibri" w:hAnsi="Calibri" w:cs="Calibri"/>
            <w:noProof/>
          </w:rPr>
          <w:t>Dynamics 365 Supply Chain Management; Dynamics 365 Finance</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_Toc48204008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10</w:t>
        </w:r>
        <w:r w:rsidR="0056011B" w:rsidRPr="0056011B">
          <w:rPr>
            <w:rFonts w:ascii="Calibri" w:hAnsi="Calibri" w:cs="Calibri"/>
            <w:noProof/>
            <w:webHidden/>
          </w:rPr>
          <w:fldChar w:fldCharType="end"/>
        </w:r>
      </w:hyperlink>
    </w:p>
    <w:p w14:paraId="072D8E3F" w14:textId="3E0FAB2E" w:rsidR="0056011B" w:rsidRPr="0056011B" w:rsidRDefault="00CF1257">
      <w:pPr>
        <w:pStyle w:val="TOC2"/>
        <w:tabs>
          <w:tab w:val="right" w:leader="dot" w:pos="5030"/>
        </w:tabs>
        <w:rPr>
          <w:rFonts w:ascii="Calibri" w:hAnsi="Calibri" w:cs="Calibri"/>
          <w:b w:val="0"/>
          <w:smallCaps w:val="0"/>
          <w:noProof/>
          <w:sz w:val="22"/>
          <w:lang w:val="en-US" w:eastAsia="en-US" w:bidi="ar-SA"/>
        </w:rPr>
      </w:pPr>
      <w:hyperlink w:anchor="_Toc48204009" w:history="1">
        <w:r w:rsidR="0056011B" w:rsidRPr="0056011B">
          <w:rPr>
            <w:rStyle w:val="Hyperlink"/>
            <w:rFonts w:ascii="Calibri" w:hAnsi="Calibri" w:cs="Calibri"/>
            <w:noProof/>
          </w:rPr>
          <w:t>Office 365 Services</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_Toc48204009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10</w:t>
        </w:r>
        <w:r w:rsidR="0056011B" w:rsidRPr="0056011B">
          <w:rPr>
            <w:rFonts w:ascii="Calibri" w:hAnsi="Calibri" w:cs="Calibri"/>
            <w:noProof/>
            <w:webHidden/>
          </w:rPr>
          <w:fldChar w:fldCharType="end"/>
        </w:r>
      </w:hyperlink>
    </w:p>
    <w:p w14:paraId="79B6B317" w14:textId="1B8067B3" w:rsidR="0056011B" w:rsidRPr="0056011B" w:rsidRDefault="00CF1257">
      <w:pPr>
        <w:pStyle w:val="TOC4"/>
        <w:tabs>
          <w:tab w:val="right" w:leader="dot" w:pos="5030"/>
        </w:tabs>
        <w:rPr>
          <w:rFonts w:ascii="Calibri" w:hAnsi="Calibri" w:cs="Calibri"/>
          <w:smallCaps w:val="0"/>
          <w:noProof/>
          <w:sz w:val="22"/>
          <w:lang w:val="en-US" w:eastAsia="en-US" w:bidi="ar-SA"/>
        </w:rPr>
      </w:pPr>
      <w:hyperlink w:anchor="_Toc48204010" w:history="1">
        <w:r w:rsidR="0056011B" w:rsidRPr="0056011B">
          <w:rPr>
            <w:rStyle w:val="Hyperlink"/>
            <w:rFonts w:ascii="Calibri" w:hAnsi="Calibri" w:cs="Calibri"/>
            <w:noProof/>
          </w:rPr>
          <w:t>Duet Enterprise Online</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_Toc48204010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10</w:t>
        </w:r>
        <w:r w:rsidR="0056011B" w:rsidRPr="0056011B">
          <w:rPr>
            <w:rFonts w:ascii="Calibri" w:hAnsi="Calibri" w:cs="Calibri"/>
            <w:noProof/>
            <w:webHidden/>
          </w:rPr>
          <w:fldChar w:fldCharType="end"/>
        </w:r>
      </w:hyperlink>
    </w:p>
    <w:p w14:paraId="71018000" w14:textId="48075D90" w:rsidR="0056011B" w:rsidRPr="0056011B" w:rsidRDefault="00CF1257">
      <w:pPr>
        <w:pStyle w:val="TOC4"/>
        <w:tabs>
          <w:tab w:val="right" w:leader="dot" w:pos="5030"/>
        </w:tabs>
        <w:rPr>
          <w:rFonts w:ascii="Calibri" w:hAnsi="Calibri" w:cs="Calibri"/>
          <w:smallCaps w:val="0"/>
          <w:noProof/>
          <w:sz w:val="22"/>
          <w:lang w:val="en-US" w:eastAsia="en-US" w:bidi="ar-SA"/>
        </w:rPr>
      </w:pPr>
      <w:hyperlink w:anchor="_Toc48204011" w:history="1">
        <w:r w:rsidR="0056011B" w:rsidRPr="0056011B">
          <w:rPr>
            <w:rStyle w:val="Hyperlink"/>
            <w:rFonts w:ascii="Calibri" w:hAnsi="Calibri" w:cs="Calibri"/>
            <w:noProof/>
          </w:rPr>
          <w:t>Exchange Online</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_Toc48204011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11</w:t>
        </w:r>
        <w:r w:rsidR="0056011B" w:rsidRPr="0056011B">
          <w:rPr>
            <w:rFonts w:ascii="Calibri" w:hAnsi="Calibri" w:cs="Calibri"/>
            <w:noProof/>
            <w:webHidden/>
          </w:rPr>
          <w:fldChar w:fldCharType="end"/>
        </w:r>
      </w:hyperlink>
    </w:p>
    <w:p w14:paraId="61986992" w14:textId="2235BD94" w:rsidR="0056011B" w:rsidRPr="0056011B" w:rsidRDefault="00CF1257">
      <w:pPr>
        <w:pStyle w:val="TOC4"/>
        <w:tabs>
          <w:tab w:val="right" w:leader="dot" w:pos="5030"/>
        </w:tabs>
        <w:rPr>
          <w:rFonts w:ascii="Calibri" w:hAnsi="Calibri" w:cs="Calibri"/>
          <w:smallCaps w:val="0"/>
          <w:noProof/>
          <w:sz w:val="22"/>
          <w:lang w:val="en-US" w:eastAsia="en-US" w:bidi="ar-SA"/>
        </w:rPr>
      </w:pPr>
      <w:hyperlink w:anchor="_Toc48204012" w:history="1">
        <w:r w:rsidR="0056011B" w:rsidRPr="0056011B">
          <w:rPr>
            <w:rStyle w:val="Hyperlink"/>
            <w:rFonts w:ascii="Calibri" w:hAnsi="Calibri" w:cs="Calibri"/>
            <w:noProof/>
          </w:rPr>
          <w:t>Exchange Online Archiving</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_Toc48204012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11</w:t>
        </w:r>
        <w:r w:rsidR="0056011B" w:rsidRPr="0056011B">
          <w:rPr>
            <w:rFonts w:ascii="Calibri" w:hAnsi="Calibri" w:cs="Calibri"/>
            <w:noProof/>
            <w:webHidden/>
          </w:rPr>
          <w:fldChar w:fldCharType="end"/>
        </w:r>
      </w:hyperlink>
    </w:p>
    <w:p w14:paraId="2F1703B2" w14:textId="3B95B6C2" w:rsidR="0056011B" w:rsidRPr="0056011B" w:rsidRDefault="00CF1257">
      <w:pPr>
        <w:pStyle w:val="TOC4"/>
        <w:tabs>
          <w:tab w:val="right" w:leader="dot" w:pos="5030"/>
        </w:tabs>
        <w:rPr>
          <w:rFonts w:ascii="Calibri" w:hAnsi="Calibri" w:cs="Calibri"/>
          <w:smallCaps w:val="0"/>
          <w:noProof/>
          <w:sz w:val="22"/>
          <w:lang w:val="en-US" w:eastAsia="en-US" w:bidi="ar-SA"/>
        </w:rPr>
      </w:pPr>
      <w:hyperlink w:anchor="_Toc48204013" w:history="1">
        <w:r w:rsidR="0056011B" w:rsidRPr="0056011B">
          <w:rPr>
            <w:rStyle w:val="Hyperlink"/>
            <w:rFonts w:ascii="Calibri" w:hAnsi="Calibri" w:cs="Calibri"/>
            <w:noProof/>
          </w:rPr>
          <w:t>Exchange Online Protection</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_Toc48204013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12</w:t>
        </w:r>
        <w:r w:rsidR="0056011B" w:rsidRPr="0056011B">
          <w:rPr>
            <w:rFonts w:ascii="Calibri" w:hAnsi="Calibri" w:cs="Calibri"/>
            <w:noProof/>
            <w:webHidden/>
          </w:rPr>
          <w:fldChar w:fldCharType="end"/>
        </w:r>
      </w:hyperlink>
    </w:p>
    <w:p w14:paraId="20F58E98" w14:textId="45F51D3A" w:rsidR="0056011B" w:rsidRPr="0056011B" w:rsidRDefault="00CF1257">
      <w:pPr>
        <w:pStyle w:val="TOC4"/>
        <w:tabs>
          <w:tab w:val="right" w:leader="dot" w:pos="5030"/>
        </w:tabs>
        <w:rPr>
          <w:rFonts w:ascii="Calibri" w:hAnsi="Calibri" w:cs="Calibri"/>
          <w:smallCaps w:val="0"/>
          <w:noProof/>
          <w:sz w:val="22"/>
          <w:lang w:val="en-US" w:eastAsia="en-US" w:bidi="ar-SA"/>
        </w:rPr>
      </w:pPr>
      <w:hyperlink w:anchor="_Toc48204014" w:history="1">
        <w:r w:rsidR="0056011B" w:rsidRPr="0056011B">
          <w:rPr>
            <w:rStyle w:val="Hyperlink"/>
            <w:rFonts w:ascii="Calibri" w:hAnsi="Calibri" w:cs="Calibri"/>
            <w:noProof/>
          </w:rPr>
          <w:t>Microsoft Stream</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_Toc48204014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12</w:t>
        </w:r>
        <w:r w:rsidR="0056011B" w:rsidRPr="0056011B">
          <w:rPr>
            <w:rFonts w:ascii="Calibri" w:hAnsi="Calibri" w:cs="Calibri"/>
            <w:noProof/>
            <w:webHidden/>
          </w:rPr>
          <w:fldChar w:fldCharType="end"/>
        </w:r>
      </w:hyperlink>
    </w:p>
    <w:p w14:paraId="076C2946" w14:textId="7F17C9CC" w:rsidR="0056011B" w:rsidRPr="0056011B" w:rsidRDefault="00CF1257">
      <w:pPr>
        <w:pStyle w:val="TOC4"/>
        <w:tabs>
          <w:tab w:val="right" w:leader="dot" w:pos="5030"/>
        </w:tabs>
        <w:rPr>
          <w:rFonts w:ascii="Calibri" w:hAnsi="Calibri" w:cs="Calibri"/>
          <w:smallCaps w:val="0"/>
          <w:noProof/>
          <w:sz w:val="22"/>
          <w:lang w:val="en-US" w:eastAsia="en-US" w:bidi="ar-SA"/>
        </w:rPr>
      </w:pPr>
      <w:hyperlink w:anchor="_Toc48204015" w:history="1">
        <w:r w:rsidR="0056011B" w:rsidRPr="0056011B">
          <w:rPr>
            <w:rStyle w:val="Hyperlink"/>
            <w:rFonts w:ascii="Calibri" w:hAnsi="Calibri" w:cs="Calibri"/>
            <w:noProof/>
            <w:lang w:val="en-US"/>
          </w:rPr>
          <w:t>Microsoft 365 Apps for business</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_Toc48204015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13</w:t>
        </w:r>
        <w:r w:rsidR="0056011B" w:rsidRPr="0056011B">
          <w:rPr>
            <w:rFonts w:ascii="Calibri" w:hAnsi="Calibri" w:cs="Calibri"/>
            <w:noProof/>
            <w:webHidden/>
          </w:rPr>
          <w:fldChar w:fldCharType="end"/>
        </w:r>
      </w:hyperlink>
    </w:p>
    <w:p w14:paraId="5B7823EA" w14:textId="32069807" w:rsidR="0056011B" w:rsidRPr="0056011B" w:rsidRDefault="00CF1257">
      <w:pPr>
        <w:pStyle w:val="TOC4"/>
        <w:tabs>
          <w:tab w:val="right" w:leader="dot" w:pos="5030"/>
        </w:tabs>
        <w:rPr>
          <w:rFonts w:ascii="Calibri" w:hAnsi="Calibri" w:cs="Calibri"/>
          <w:smallCaps w:val="0"/>
          <w:noProof/>
          <w:sz w:val="22"/>
          <w:lang w:val="en-US" w:eastAsia="en-US" w:bidi="ar-SA"/>
        </w:rPr>
      </w:pPr>
      <w:hyperlink w:anchor="_Toc48204016" w:history="1">
        <w:r w:rsidR="0056011B" w:rsidRPr="0056011B">
          <w:rPr>
            <w:rStyle w:val="Hyperlink"/>
            <w:rFonts w:ascii="Calibri" w:hAnsi="Calibri" w:cs="Calibri"/>
            <w:noProof/>
            <w:lang w:val="en-US"/>
          </w:rPr>
          <w:t>Microsoft 365 Apps for enterprise</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_Toc48204016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13</w:t>
        </w:r>
        <w:r w:rsidR="0056011B" w:rsidRPr="0056011B">
          <w:rPr>
            <w:rFonts w:ascii="Calibri" w:hAnsi="Calibri" w:cs="Calibri"/>
            <w:noProof/>
            <w:webHidden/>
          </w:rPr>
          <w:fldChar w:fldCharType="end"/>
        </w:r>
      </w:hyperlink>
    </w:p>
    <w:p w14:paraId="2B06BEC5" w14:textId="02F813D2" w:rsidR="0056011B" w:rsidRPr="0056011B" w:rsidRDefault="00CF1257">
      <w:pPr>
        <w:pStyle w:val="TOC4"/>
        <w:tabs>
          <w:tab w:val="right" w:leader="dot" w:pos="5030"/>
        </w:tabs>
        <w:rPr>
          <w:rFonts w:ascii="Calibri" w:hAnsi="Calibri" w:cs="Calibri"/>
          <w:smallCaps w:val="0"/>
          <w:noProof/>
          <w:sz w:val="22"/>
          <w:lang w:val="en-US" w:eastAsia="en-US" w:bidi="ar-SA"/>
        </w:rPr>
      </w:pPr>
      <w:hyperlink w:anchor="_Toc48204017" w:history="1">
        <w:r w:rsidR="0056011B" w:rsidRPr="0056011B">
          <w:rPr>
            <w:rStyle w:val="Hyperlink"/>
            <w:rFonts w:ascii="Calibri" w:hAnsi="Calibri" w:cs="Calibri"/>
            <w:noProof/>
          </w:rPr>
          <w:t xml:space="preserve">Office 365 </w:t>
        </w:r>
        <w:r w:rsidR="0056011B" w:rsidRPr="0056011B">
          <w:rPr>
            <w:rStyle w:val="Hyperlink"/>
            <w:rFonts w:ascii="Calibri" w:hAnsi="Calibri" w:cs="Calibri"/>
            <w:noProof/>
          </w:rPr>
          <w:t>進階合規性</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_Toc48204017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14</w:t>
        </w:r>
        <w:r w:rsidR="0056011B" w:rsidRPr="0056011B">
          <w:rPr>
            <w:rFonts w:ascii="Calibri" w:hAnsi="Calibri" w:cs="Calibri"/>
            <w:noProof/>
            <w:webHidden/>
          </w:rPr>
          <w:fldChar w:fldCharType="end"/>
        </w:r>
      </w:hyperlink>
    </w:p>
    <w:p w14:paraId="3CD16196" w14:textId="5AD656F5" w:rsidR="0056011B" w:rsidRPr="0056011B" w:rsidRDefault="00CF1257">
      <w:pPr>
        <w:pStyle w:val="TOC4"/>
        <w:tabs>
          <w:tab w:val="right" w:leader="dot" w:pos="5030"/>
        </w:tabs>
        <w:rPr>
          <w:rFonts w:ascii="Calibri" w:hAnsi="Calibri" w:cs="Calibri"/>
          <w:smallCaps w:val="0"/>
          <w:noProof/>
          <w:sz w:val="22"/>
          <w:lang w:val="en-US" w:eastAsia="en-US" w:bidi="ar-SA"/>
        </w:rPr>
      </w:pPr>
      <w:hyperlink w:anchor="_Toc48204018" w:history="1">
        <w:r w:rsidR="0056011B" w:rsidRPr="0056011B">
          <w:rPr>
            <w:rStyle w:val="Hyperlink"/>
            <w:rFonts w:ascii="Calibri" w:hAnsi="Calibri" w:cs="Calibri"/>
            <w:noProof/>
          </w:rPr>
          <w:t>Office Online</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_Toc48204018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14</w:t>
        </w:r>
        <w:r w:rsidR="0056011B" w:rsidRPr="0056011B">
          <w:rPr>
            <w:rFonts w:ascii="Calibri" w:hAnsi="Calibri" w:cs="Calibri"/>
            <w:noProof/>
            <w:webHidden/>
          </w:rPr>
          <w:fldChar w:fldCharType="end"/>
        </w:r>
      </w:hyperlink>
    </w:p>
    <w:p w14:paraId="47997F0C" w14:textId="674DA790" w:rsidR="0056011B" w:rsidRPr="0056011B" w:rsidRDefault="00CF1257">
      <w:pPr>
        <w:pStyle w:val="TOC4"/>
        <w:tabs>
          <w:tab w:val="right" w:leader="dot" w:pos="5030"/>
        </w:tabs>
        <w:rPr>
          <w:rFonts w:ascii="Calibri" w:hAnsi="Calibri" w:cs="Calibri"/>
          <w:smallCaps w:val="0"/>
          <w:noProof/>
          <w:sz w:val="22"/>
          <w:lang w:val="en-US" w:eastAsia="en-US" w:bidi="ar-SA"/>
        </w:rPr>
      </w:pPr>
      <w:hyperlink w:anchor="_Toc48204019" w:history="1">
        <w:r w:rsidR="0056011B" w:rsidRPr="0056011B">
          <w:rPr>
            <w:rStyle w:val="Hyperlink"/>
            <w:rFonts w:ascii="Calibri" w:hAnsi="Calibri" w:cs="Calibri"/>
            <w:noProof/>
          </w:rPr>
          <w:t xml:space="preserve">Office 365 </w:t>
        </w:r>
        <w:r w:rsidR="0056011B" w:rsidRPr="0056011B">
          <w:rPr>
            <w:rStyle w:val="Hyperlink"/>
            <w:rFonts w:ascii="Calibri" w:hAnsi="Calibri" w:cs="Calibri"/>
            <w:noProof/>
          </w:rPr>
          <w:t>影片</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_Toc48204019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14</w:t>
        </w:r>
        <w:r w:rsidR="0056011B" w:rsidRPr="0056011B">
          <w:rPr>
            <w:rFonts w:ascii="Calibri" w:hAnsi="Calibri" w:cs="Calibri"/>
            <w:noProof/>
            <w:webHidden/>
          </w:rPr>
          <w:fldChar w:fldCharType="end"/>
        </w:r>
      </w:hyperlink>
    </w:p>
    <w:p w14:paraId="66ABDB1B" w14:textId="43597498" w:rsidR="0056011B" w:rsidRPr="0056011B" w:rsidRDefault="00CF1257">
      <w:pPr>
        <w:pStyle w:val="TOC4"/>
        <w:tabs>
          <w:tab w:val="right" w:leader="dot" w:pos="5030"/>
        </w:tabs>
        <w:rPr>
          <w:rFonts w:ascii="Calibri" w:hAnsi="Calibri" w:cs="Calibri"/>
          <w:smallCaps w:val="0"/>
          <w:noProof/>
          <w:sz w:val="22"/>
          <w:lang w:val="en-US" w:eastAsia="en-US" w:bidi="ar-SA"/>
        </w:rPr>
      </w:pPr>
      <w:hyperlink w:anchor="_Toc48204020" w:history="1">
        <w:r w:rsidR="0056011B" w:rsidRPr="0056011B">
          <w:rPr>
            <w:rStyle w:val="Hyperlink"/>
            <w:rFonts w:ascii="Calibri" w:hAnsi="Calibri" w:cs="Calibri"/>
            <w:noProof/>
          </w:rPr>
          <w:t>商務用</w:t>
        </w:r>
        <w:r w:rsidR="0056011B" w:rsidRPr="0056011B">
          <w:rPr>
            <w:rStyle w:val="Hyperlink"/>
            <w:rFonts w:ascii="Calibri" w:hAnsi="Calibri" w:cs="Calibri"/>
            <w:noProof/>
          </w:rPr>
          <w:t xml:space="preserve"> OneDrive</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_Toc48204020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15</w:t>
        </w:r>
        <w:r w:rsidR="0056011B" w:rsidRPr="0056011B">
          <w:rPr>
            <w:rFonts w:ascii="Calibri" w:hAnsi="Calibri" w:cs="Calibri"/>
            <w:noProof/>
            <w:webHidden/>
          </w:rPr>
          <w:fldChar w:fldCharType="end"/>
        </w:r>
      </w:hyperlink>
    </w:p>
    <w:p w14:paraId="6A017C4A" w14:textId="7231A608" w:rsidR="0056011B" w:rsidRPr="0056011B" w:rsidRDefault="00CF1257">
      <w:pPr>
        <w:pStyle w:val="TOC4"/>
        <w:tabs>
          <w:tab w:val="right" w:leader="dot" w:pos="5030"/>
        </w:tabs>
        <w:rPr>
          <w:rFonts w:ascii="Calibri" w:hAnsi="Calibri" w:cs="Calibri"/>
          <w:smallCaps w:val="0"/>
          <w:noProof/>
          <w:sz w:val="22"/>
          <w:lang w:val="en-US" w:eastAsia="en-US" w:bidi="ar-SA"/>
        </w:rPr>
      </w:pPr>
      <w:hyperlink w:anchor="_Toc48204021" w:history="1">
        <w:r w:rsidR="0056011B" w:rsidRPr="0056011B">
          <w:rPr>
            <w:rStyle w:val="Hyperlink"/>
            <w:rFonts w:ascii="Calibri" w:hAnsi="Calibri" w:cs="Calibri"/>
            <w:noProof/>
          </w:rPr>
          <w:t>Project</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_Toc48204021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15</w:t>
        </w:r>
        <w:r w:rsidR="0056011B" w:rsidRPr="0056011B">
          <w:rPr>
            <w:rFonts w:ascii="Calibri" w:hAnsi="Calibri" w:cs="Calibri"/>
            <w:noProof/>
            <w:webHidden/>
          </w:rPr>
          <w:fldChar w:fldCharType="end"/>
        </w:r>
      </w:hyperlink>
    </w:p>
    <w:p w14:paraId="560A08C9" w14:textId="5681DEFA" w:rsidR="0056011B" w:rsidRPr="0056011B" w:rsidRDefault="00CF1257">
      <w:pPr>
        <w:pStyle w:val="TOC4"/>
        <w:tabs>
          <w:tab w:val="right" w:leader="dot" w:pos="5030"/>
        </w:tabs>
        <w:rPr>
          <w:rFonts w:ascii="Calibri" w:hAnsi="Calibri" w:cs="Calibri"/>
          <w:smallCaps w:val="0"/>
          <w:noProof/>
          <w:sz w:val="22"/>
          <w:lang w:val="en-US" w:eastAsia="en-US" w:bidi="ar-SA"/>
        </w:rPr>
      </w:pPr>
      <w:hyperlink w:anchor="_Toc48204022" w:history="1">
        <w:r w:rsidR="0056011B" w:rsidRPr="0056011B">
          <w:rPr>
            <w:rStyle w:val="Hyperlink"/>
            <w:rFonts w:ascii="Calibri" w:hAnsi="Calibri" w:cs="Calibri"/>
            <w:noProof/>
          </w:rPr>
          <w:t>SharePoint Online</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_Toc48204022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15</w:t>
        </w:r>
        <w:r w:rsidR="0056011B" w:rsidRPr="0056011B">
          <w:rPr>
            <w:rFonts w:ascii="Calibri" w:hAnsi="Calibri" w:cs="Calibri"/>
            <w:noProof/>
            <w:webHidden/>
          </w:rPr>
          <w:fldChar w:fldCharType="end"/>
        </w:r>
      </w:hyperlink>
    </w:p>
    <w:p w14:paraId="59FFE20E" w14:textId="7A0A5512" w:rsidR="0056011B" w:rsidRPr="0056011B" w:rsidRDefault="00CF1257">
      <w:pPr>
        <w:pStyle w:val="TOC4"/>
        <w:tabs>
          <w:tab w:val="right" w:leader="dot" w:pos="5030"/>
        </w:tabs>
        <w:rPr>
          <w:rFonts w:ascii="Calibri" w:hAnsi="Calibri" w:cs="Calibri"/>
          <w:smallCaps w:val="0"/>
          <w:noProof/>
          <w:sz w:val="22"/>
          <w:lang w:val="en-US" w:eastAsia="en-US" w:bidi="ar-SA"/>
        </w:rPr>
      </w:pPr>
      <w:hyperlink w:anchor="_Toc48204023" w:history="1">
        <w:r w:rsidR="0056011B" w:rsidRPr="0056011B">
          <w:rPr>
            <w:rStyle w:val="Hyperlink"/>
            <w:rFonts w:ascii="Calibri" w:hAnsi="Calibri" w:cs="Calibri"/>
            <w:noProof/>
          </w:rPr>
          <w:t>商務用</w:t>
        </w:r>
        <w:r w:rsidR="0056011B" w:rsidRPr="0056011B">
          <w:rPr>
            <w:rStyle w:val="Hyperlink"/>
            <w:rFonts w:ascii="Calibri" w:hAnsi="Calibri" w:cs="Calibri"/>
            <w:noProof/>
          </w:rPr>
          <w:t xml:space="preserve"> Skype Online</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_Toc48204023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16</w:t>
        </w:r>
        <w:r w:rsidR="0056011B" w:rsidRPr="0056011B">
          <w:rPr>
            <w:rFonts w:ascii="Calibri" w:hAnsi="Calibri" w:cs="Calibri"/>
            <w:noProof/>
            <w:webHidden/>
          </w:rPr>
          <w:fldChar w:fldCharType="end"/>
        </w:r>
      </w:hyperlink>
    </w:p>
    <w:p w14:paraId="48902786" w14:textId="43C74439" w:rsidR="0056011B" w:rsidRPr="0056011B" w:rsidRDefault="00CF1257">
      <w:pPr>
        <w:pStyle w:val="TOC4"/>
        <w:tabs>
          <w:tab w:val="right" w:leader="dot" w:pos="5030"/>
        </w:tabs>
        <w:rPr>
          <w:rFonts w:ascii="Calibri" w:hAnsi="Calibri" w:cs="Calibri"/>
          <w:smallCaps w:val="0"/>
          <w:noProof/>
          <w:sz w:val="22"/>
          <w:lang w:val="en-US" w:eastAsia="en-US" w:bidi="ar-SA"/>
        </w:rPr>
      </w:pPr>
      <w:hyperlink w:anchor="_Toc48204024" w:history="1">
        <w:r w:rsidR="0056011B" w:rsidRPr="0056011B">
          <w:rPr>
            <w:rStyle w:val="Hyperlink"/>
            <w:rFonts w:ascii="Calibri" w:hAnsi="Calibri" w:cs="Calibri"/>
            <w:noProof/>
          </w:rPr>
          <w:t xml:space="preserve">Microsoft Teams – </w:t>
        </w:r>
        <w:r w:rsidR="0056011B" w:rsidRPr="0056011B">
          <w:rPr>
            <w:rStyle w:val="Hyperlink"/>
            <w:rFonts w:ascii="Calibri" w:hAnsi="Calibri" w:cs="Calibri"/>
            <w:noProof/>
          </w:rPr>
          <w:t>通話方案和音訊會議</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_Toc48204024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16</w:t>
        </w:r>
        <w:r w:rsidR="0056011B" w:rsidRPr="0056011B">
          <w:rPr>
            <w:rFonts w:ascii="Calibri" w:hAnsi="Calibri" w:cs="Calibri"/>
            <w:noProof/>
            <w:webHidden/>
          </w:rPr>
          <w:fldChar w:fldCharType="end"/>
        </w:r>
      </w:hyperlink>
    </w:p>
    <w:p w14:paraId="5D4923DB" w14:textId="39BD0E76" w:rsidR="0056011B" w:rsidRPr="0056011B" w:rsidRDefault="00CF1257">
      <w:pPr>
        <w:pStyle w:val="TOC4"/>
        <w:tabs>
          <w:tab w:val="right" w:leader="dot" w:pos="5030"/>
        </w:tabs>
        <w:rPr>
          <w:rFonts w:ascii="Calibri" w:hAnsi="Calibri" w:cs="Calibri"/>
          <w:smallCaps w:val="0"/>
          <w:noProof/>
          <w:sz w:val="22"/>
          <w:lang w:val="en-US" w:eastAsia="en-US" w:bidi="ar-SA"/>
        </w:rPr>
      </w:pPr>
      <w:hyperlink w:anchor="_Toc48204025" w:history="1">
        <w:r w:rsidR="0056011B" w:rsidRPr="0056011B">
          <w:rPr>
            <w:rStyle w:val="Hyperlink"/>
            <w:rFonts w:ascii="Calibri" w:hAnsi="Calibri" w:cs="Calibri"/>
            <w:noProof/>
          </w:rPr>
          <w:t xml:space="preserve">Microsoft Teams – </w:t>
        </w:r>
        <w:r w:rsidR="0056011B" w:rsidRPr="0056011B">
          <w:rPr>
            <w:rStyle w:val="Hyperlink"/>
            <w:rFonts w:ascii="Calibri" w:hAnsi="Calibri" w:cs="Calibri"/>
            <w:noProof/>
          </w:rPr>
          <w:t>語音品質</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_Toc48204025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16</w:t>
        </w:r>
        <w:r w:rsidR="0056011B" w:rsidRPr="0056011B">
          <w:rPr>
            <w:rFonts w:ascii="Calibri" w:hAnsi="Calibri" w:cs="Calibri"/>
            <w:noProof/>
            <w:webHidden/>
          </w:rPr>
          <w:fldChar w:fldCharType="end"/>
        </w:r>
      </w:hyperlink>
    </w:p>
    <w:p w14:paraId="59F18324" w14:textId="3AAD75E8" w:rsidR="0056011B" w:rsidRPr="0056011B" w:rsidRDefault="00CF1257">
      <w:pPr>
        <w:pStyle w:val="TOC4"/>
        <w:tabs>
          <w:tab w:val="right" w:leader="dot" w:pos="5030"/>
        </w:tabs>
        <w:rPr>
          <w:rFonts w:ascii="Calibri" w:hAnsi="Calibri" w:cs="Calibri"/>
          <w:smallCaps w:val="0"/>
          <w:noProof/>
          <w:sz w:val="22"/>
          <w:lang w:val="en-US" w:eastAsia="en-US" w:bidi="ar-SA"/>
        </w:rPr>
      </w:pPr>
      <w:hyperlink w:anchor="_Toc48204026" w:history="1">
        <w:r w:rsidR="0056011B" w:rsidRPr="0056011B">
          <w:rPr>
            <w:rStyle w:val="Hyperlink"/>
            <w:rFonts w:ascii="Calibri" w:hAnsi="Calibri" w:cs="Calibri"/>
            <w:noProof/>
          </w:rPr>
          <w:t>工作場所分析</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_Toc48204026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17</w:t>
        </w:r>
        <w:r w:rsidR="0056011B" w:rsidRPr="0056011B">
          <w:rPr>
            <w:rFonts w:ascii="Calibri" w:hAnsi="Calibri" w:cs="Calibri"/>
            <w:noProof/>
            <w:webHidden/>
          </w:rPr>
          <w:fldChar w:fldCharType="end"/>
        </w:r>
      </w:hyperlink>
    </w:p>
    <w:p w14:paraId="2140DC37" w14:textId="5A9DB0E4" w:rsidR="0056011B" w:rsidRPr="0056011B" w:rsidRDefault="00CF1257">
      <w:pPr>
        <w:pStyle w:val="TOC4"/>
        <w:tabs>
          <w:tab w:val="right" w:leader="dot" w:pos="5030"/>
        </w:tabs>
        <w:rPr>
          <w:rFonts w:ascii="Calibri" w:hAnsi="Calibri" w:cs="Calibri"/>
          <w:smallCaps w:val="0"/>
          <w:noProof/>
          <w:sz w:val="22"/>
          <w:lang w:val="en-US" w:eastAsia="en-US" w:bidi="ar-SA"/>
        </w:rPr>
      </w:pPr>
      <w:hyperlink w:anchor="_Toc48204027" w:history="1">
        <w:r w:rsidR="0056011B" w:rsidRPr="0056011B">
          <w:rPr>
            <w:rStyle w:val="Hyperlink"/>
            <w:rFonts w:ascii="Calibri" w:hAnsi="Calibri" w:cs="Calibri"/>
            <w:noProof/>
          </w:rPr>
          <w:t>Yammer Enterprise</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_Toc48204027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17</w:t>
        </w:r>
        <w:r w:rsidR="0056011B" w:rsidRPr="0056011B">
          <w:rPr>
            <w:rFonts w:ascii="Calibri" w:hAnsi="Calibri" w:cs="Calibri"/>
            <w:noProof/>
            <w:webHidden/>
          </w:rPr>
          <w:fldChar w:fldCharType="end"/>
        </w:r>
      </w:hyperlink>
    </w:p>
    <w:p w14:paraId="504CDF2E" w14:textId="2878E785" w:rsidR="0056011B" w:rsidRPr="0056011B" w:rsidRDefault="00CF1257">
      <w:pPr>
        <w:pStyle w:val="TOC2"/>
        <w:tabs>
          <w:tab w:val="right" w:leader="dot" w:pos="5030"/>
        </w:tabs>
        <w:rPr>
          <w:rFonts w:ascii="Calibri" w:hAnsi="Calibri" w:cs="Calibri"/>
          <w:b w:val="0"/>
          <w:smallCaps w:val="0"/>
          <w:noProof/>
          <w:sz w:val="22"/>
          <w:lang w:val="en-US" w:eastAsia="en-US" w:bidi="ar-SA"/>
        </w:rPr>
      </w:pPr>
      <w:hyperlink w:anchor="_Toc48204028" w:history="1">
        <w:r w:rsidR="0056011B" w:rsidRPr="0056011B">
          <w:rPr>
            <w:rStyle w:val="Hyperlink"/>
            <w:rFonts w:ascii="Calibri" w:hAnsi="Calibri" w:cs="Calibri"/>
            <w:noProof/>
          </w:rPr>
          <w:t xml:space="preserve">Microsoft Azure </w:t>
        </w:r>
        <w:r w:rsidR="0056011B" w:rsidRPr="0056011B">
          <w:rPr>
            <w:rStyle w:val="Hyperlink"/>
            <w:rFonts w:ascii="Calibri" w:hAnsi="Calibri" w:cs="Calibri"/>
            <w:noProof/>
          </w:rPr>
          <w:t>服務</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_Toc48204028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18</w:t>
        </w:r>
        <w:r w:rsidR="0056011B" w:rsidRPr="0056011B">
          <w:rPr>
            <w:rFonts w:ascii="Calibri" w:hAnsi="Calibri" w:cs="Calibri"/>
            <w:noProof/>
            <w:webHidden/>
          </w:rPr>
          <w:fldChar w:fldCharType="end"/>
        </w:r>
      </w:hyperlink>
    </w:p>
    <w:p w14:paraId="301AC034" w14:textId="5BF6F664" w:rsidR="0056011B" w:rsidRPr="0056011B" w:rsidRDefault="00CF1257">
      <w:pPr>
        <w:pStyle w:val="TOC4"/>
        <w:tabs>
          <w:tab w:val="right" w:leader="dot" w:pos="5030"/>
        </w:tabs>
        <w:rPr>
          <w:rFonts w:ascii="Calibri" w:hAnsi="Calibri" w:cs="Calibri"/>
          <w:smallCaps w:val="0"/>
          <w:noProof/>
          <w:sz w:val="22"/>
          <w:lang w:val="en-US" w:eastAsia="en-US" w:bidi="ar-SA"/>
        </w:rPr>
      </w:pPr>
      <w:hyperlink w:anchor="_Toc48204029" w:history="1">
        <w:r w:rsidR="0056011B" w:rsidRPr="0056011B">
          <w:rPr>
            <w:rStyle w:val="Hyperlink"/>
            <w:rFonts w:ascii="Calibri" w:hAnsi="Calibri" w:cs="Calibri"/>
            <w:noProof/>
          </w:rPr>
          <w:t xml:space="preserve">AD </w:t>
        </w:r>
        <w:r w:rsidR="0056011B" w:rsidRPr="0056011B">
          <w:rPr>
            <w:rStyle w:val="Hyperlink"/>
            <w:rFonts w:ascii="Calibri" w:hAnsi="Calibri" w:cs="Calibri"/>
            <w:noProof/>
          </w:rPr>
          <w:t>網域服務</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_Toc48204029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18</w:t>
        </w:r>
        <w:r w:rsidR="0056011B" w:rsidRPr="0056011B">
          <w:rPr>
            <w:rFonts w:ascii="Calibri" w:hAnsi="Calibri" w:cs="Calibri"/>
            <w:noProof/>
            <w:webHidden/>
          </w:rPr>
          <w:fldChar w:fldCharType="end"/>
        </w:r>
      </w:hyperlink>
    </w:p>
    <w:p w14:paraId="0D4C523A" w14:textId="4AAF8989" w:rsidR="0056011B" w:rsidRPr="0056011B" w:rsidRDefault="00CF1257">
      <w:pPr>
        <w:pStyle w:val="TOC4"/>
        <w:tabs>
          <w:tab w:val="right" w:leader="dot" w:pos="5030"/>
        </w:tabs>
        <w:rPr>
          <w:rFonts w:ascii="Calibri" w:hAnsi="Calibri" w:cs="Calibri"/>
          <w:smallCaps w:val="0"/>
          <w:noProof/>
          <w:sz w:val="22"/>
          <w:lang w:val="en-US" w:eastAsia="en-US" w:bidi="ar-SA"/>
        </w:rPr>
      </w:pPr>
      <w:hyperlink w:anchor="_Toc48204030" w:history="1">
        <w:r w:rsidR="0056011B" w:rsidRPr="0056011B">
          <w:rPr>
            <w:rStyle w:val="Hyperlink"/>
            <w:rFonts w:ascii="Calibri" w:hAnsi="Calibri" w:cs="Calibri"/>
            <w:noProof/>
          </w:rPr>
          <w:t>Analysis Services</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_Toc48204030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18</w:t>
        </w:r>
        <w:r w:rsidR="0056011B" w:rsidRPr="0056011B">
          <w:rPr>
            <w:rFonts w:ascii="Calibri" w:hAnsi="Calibri" w:cs="Calibri"/>
            <w:noProof/>
            <w:webHidden/>
          </w:rPr>
          <w:fldChar w:fldCharType="end"/>
        </w:r>
      </w:hyperlink>
    </w:p>
    <w:p w14:paraId="43FB2B8D" w14:textId="0E497B66" w:rsidR="0056011B" w:rsidRPr="0056011B" w:rsidRDefault="00CF1257">
      <w:pPr>
        <w:pStyle w:val="TOC4"/>
        <w:tabs>
          <w:tab w:val="right" w:leader="dot" w:pos="5030"/>
        </w:tabs>
        <w:rPr>
          <w:rFonts w:ascii="Calibri" w:hAnsi="Calibri" w:cs="Calibri"/>
          <w:smallCaps w:val="0"/>
          <w:noProof/>
          <w:sz w:val="22"/>
          <w:lang w:val="en-US" w:eastAsia="en-US" w:bidi="ar-SA"/>
        </w:rPr>
      </w:pPr>
      <w:hyperlink w:anchor="_Toc48204031" w:history="1">
        <w:r w:rsidR="0056011B" w:rsidRPr="0056011B">
          <w:rPr>
            <w:rStyle w:val="Hyperlink"/>
            <w:rFonts w:ascii="Calibri" w:hAnsi="Calibri" w:cs="Calibri"/>
            <w:noProof/>
          </w:rPr>
          <w:t xml:space="preserve">API Management </w:t>
        </w:r>
        <w:r w:rsidR="0056011B" w:rsidRPr="0056011B">
          <w:rPr>
            <w:rStyle w:val="Hyperlink"/>
            <w:rFonts w:ascii="Calibri" w:hAnsi="Calibri" w:cs="Calibri"/>
            <w:noProof/>
          </w:rPr>
          <w:t>服務</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_Toc48204031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19</w:t>
        </w:r>
        <w:r w:rsidR="0056011B" w:rsidRPr="0056011B">
          <w:rPr>
            <w:rFonts w:ascii="Calibri" w:hAnsi="Calibri" w:cs="Calibri"/>
            <w:noProof/>
            <w:webHidden/>
          </w:rPr>
          <w:fldChar w:fldCharType="end"/>
        </w:r>
      </w:hyperlink>
    </w:p>
    <w:p w14:paraId="15C287B5" w14:textId="2309144D" w:rsidR="0056011B" w:rsidRPr="0056011B" w:rsidRDefault="00CF1257">
      <w:pPr>
        <w:pStyle w:val="TOC4"/>
        <w:tabs>
          <w:tab w:val="right" w:leader="dot" w:pos="5030"/>
        </w:tabs>
        <w:rPr>
          <w:rFonts w:ascii="Calibri" w:hAnsi="Calibri" w:cs="Calibri"/>
          <w:smallCaps w:val="0"/>
          <w:noProof/>
          <w:sz w:val="22"/>
          <w:lang w:val="en-US" w:eastAsia="en-US" w:bidi="ar-SA"/>
        </w:rPr>
      </w:pPr>
      <w:hyperlink w:anchor="_Toc48204032" w:history="1">
        <w:r w:rsidR="0056011B" w:rsidRPr="0056011B">
          <w:rPr>
            <w:rStyle w:val="Hyperlink"/>
            <w:rFonts w:ascii="Calibri" w:hAnsi="Calibri" w:cs="Calibri"/>
            <w:noProof/>
          </w:rPr>
          <w:t>App Service</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_Toc48204032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19</w:t>
        </w:r>
        <w:r w:rsidR="0056011B" w:rsidRPr="0056011B">
          <w:rPr>
            <w:rFonts w:ascii="Calibri" w:hAnsi="Calibri" w:cs="Calibri"/>
            <w:noProof/>
            <w:webHidden/>
          </w:rPr>
          <w:fldChar w:fldCharType="end"/>
        </w:r>
      </w:hyperlink>
    </w:p>
    <w:p w14:paraId="62DCE92B" w14:textId="33FE1F6D" w:rsidR="0056011B" w:rsidRPr="0056011B" w:rsidRDefault="00CF1257">
      <w:pPr>
        <w:pStyle w:val="TOC4"/>
        <w:tabs>
          <w:tab w:val="right" w:leader="dot" w:pos="5030"/>
        </w:tabs>
        <w:rPr>
          <w:rFonts w:ascii="Calibri" w:hAnsi="Calibri" w:cs="Calibri"/>
          <w:smallCaps w:val="0"/>
          <w:noProof/>
          <w:sz w:val="22"/>
          <w:lang w:val="en-US" w:eastAsia="en-US" w:bidi="ar-SA"/>
        </w:rPr>
      </w:pPr>
      <w:hyperlink w:anchor="_Toc48204033" w:history="1">
        <w:r w:rsidR="0056011B" w:rsidRPr="0056011B">
          <w:rPr>
            <w:rStyle w:val="Hyperlink"/>
            <w:rFonts w:ascii="Calibri" w:hAnsi="Calibri" w:cs="Calibri"/>
            <w:noProof/>
          </w:rPr>
          <w:t>應用程式閘道</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_Toc48204033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20</w:t>
        </w:r>
        <w:r w:rsidR="0056011B" w:rsidRPr="0056011B">
          <w:rPr>
            <w:rFonts w:ascii="Calibri" w:hAnsi="Calibri" w:cs="Calibri"/>
            <w:noProof/>
            <w:webHidden/>
          </w:rPr>
          <w:fldChar w:fldCharType="end"/>
        </w:r>
      </w:hyperlink>
    </w:p>
    <w:p w14:paraId="4FE9FC39" w14:textId="6C6E5CF9" w:rsidR="0056011B" w:rsidRPr="0056011B" w:rsidRDefault="00CF1257">
      <w:pPr>
        <w:pStyle w:val="TOC4"/>
        <w:tabs>
          <w:tab w:val="right" w:leader="dot" w:pos="5030"/>
        </w:tabs>
        <w:rPr>
          <w:rFonts w:ascii="Calibri" w:hAnsi="Calibri" w:cs="Calibri"/>
          <w:smallCaps w:val="0"/>
          <w:noProof/>
          <w:sz w:val="22"/>
          <w:lang w:val="en-US" w:eastAsia="en-US" w:bidi="ar-SA"/>
        </w:rPr>
      </w:pPr>
      <w:hyperlink w:anchor="_Toc48204034" w:history="1">
        <w:r w:rsidR="0056011B" w:rsidRPr="0056011B">
          <w:rPr>
            <w:rStyle w:val="Hyperlink"/>
            <w:rFonts w:ascii="Calibri" w:hAnsi="Calibri" w:cs="Calibri"/>
            <w:noProof/>
            <w:lang w:val="en-US"/>
          </w:rPr>
          <w:t>Application Insights (</w:t>
        </w:r>
        <w:r w:rsidR="0056011B" w:rsidRPr="0056011B">
          <w:rPr>
            <w:rStyle w:val="Hyperlink"/>
            <w:rFonts w:ascii="Calibri" w:hAnsi="Calibri" w:cs="Calibri"/>
            <w:noProof/>
          </w:rPr>
          <w:t>查詢可用性</w:t>
        </w:r>
        <w:r w:rsidR="0056011B" w:rsidRPr="0056011B">
          <w:rPr>
            <w:rStyle w:val="Hyperlink"/>
            <w:rFonts w:ascii="Calibri" w:hAnsi="Calibri" w:cs="Calibri"/>
            <w:noProof/>
            <w:lang w:val="en-US"/>
          </w:rPr>
          <w:t xml:space="preserve"> SLA)</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_Toc48204034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20</w:t>
        </w:r>
        <w:r w:rsidR="0056011B" w:rsidRPr="0056011B">
          <w:rPr>
            <w:rFonts w:ascii="Calibri" w:hAnsi="Calibri" w:cs="Calibri"/>
            <w:noProof/>
            <w:webHidden/>
          </w:rPr>
          <w:fldChar w:fldCharType="end"/>
        </w:r>
      </w:hyperlink>
    </w:p>
    <w:p w14:paraId="5E7DFC3C" w14:textId="137B4A38" w:rsidR="0056011B" w:rsidRPr="0056011B" w:rsidRDefault="00CF1257">
      <w:pPr>
        <w:pStyle w:val="TOC4"/>
        <w:tabs>
          <w:tab w:val="right" w:leader="dot" w:pos="5030"/>
        </w:tabs>
        <w:rPr>
          <w:rFonts w:ascii="Calibri" w:hAnsi="Calibri" w:cs="Calibri"/>
          <w:smallCaps w:val="0"/>
          <w:noProof/>
          <w:sz w:val="22"/>
          <w:lang w:val="en-US" w:eastAsia="en-US" w:bidi="ar-SA"/>
        </w:rPr>
      </w:pPr>
      <w:hyperlink w:anchor="_Toc48204035" w:history="1">
        <w:r w:rsidR="0056011B" w:rsidRPr="0056011B">
          <w:rPr>
            <w:rStyle w:val="Hyperlink"/>
            <w:rFonts w:ascii="Calibri" w:hAnsi="Calibri" w:cs="Calibri"/>
            <w:noProof/>
          </w:rPr>
          <w:t>自動化服務</w:t>
        </w:r>
        <w:r w:rsidR="0056011B" w:rsidRPr="0056011B">
          <w:rPr>
            <w:rStyle w:val="Hyperlink"/>
            <w:rFonts w:ascii="Calibri" w:hAnsi="Calibri" w:cs="Calibri"/>
            <w:noProof/>
          </w:rPr>
          <w:t xml:space="preserve"> – </w:t>
        </w:r>
        <w:r w:rsidR="0056011B" w:rsidRPr="0056011B">
          <w:rPr>
            <w:rStyle w:val="Hyperlink"/>
            <w:rFonts w:ascii="Calibri" w:hAnsi="Calibri" w:cs="Calibri"/>
            <w:noProof/>
          </w:rPr>
          <w:t>預期狀態設定</w:t>
        </w:r>
        <w:r w:rsidR="0056011B" w:rsidRPr="0056011B">
          <w:rPr>
            <w:rStyle w:val="Hyperlink"/>
            <w:rFonts w:ascii="Calibri" w:hAnsi="Calibri" w:cs="Calibri"/>
            <w:noProof/>
          </w:rPr>
          <w:t xml:space="preserve"> (DSC)</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_Toc48204035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20</w:t>
        </w:r>
        <w:r w:rsidR="0056011B" w:rsidRPr="0056011B">
          <w:rPr>
            <w:rFonts w:ascii="Calibri" w:hAnsi="Calibri" w:cs="Calibri"/>
            <w:noProof/>
            <w:webHidden/>
          </w:rPr>
          <w:fldChar w:fldCharType="end"/>
        </w:r>
      </w:hyperlink>
    </w:p>
    <w:p w14:paraId="2242685C" w14:textId="0A61ACE9" w:rsidR="0056011B" w:rsidRPr="0056011B" w:rsidRDefault="00CF1257">
      <w:pPr>
        <w:pStyle w:val="TOC4"/>
        <w:tabs>
          <w:tab w:val="right" w:leader="dot" w:pos="5030"/>
        </w:tabs>
        <w:rPr>
          <w:rFonts w:ascii="Calibri" w:hAnsi="Calibri" w:cs="Calibri"/>
          <w:smallCaps w:val="0"/>
          <w:noProof/>
          <w:sz w:val="22"/>
          <w:lang w:val="en-US" w:eastAsia="en-US" w:bidi="ar-SA"/>
        </w:rPr>
      </w:pPr>
      <w:hyperlink w:anchor="_Toc48204036" w:history="1">
        <w:r w:rsidR="0056011B" w:rsidRPr="0056011B">
          <w:rPr>
            <w:rStyle w:val="Hyperlink"/>
            <w:rFonts w:ascii="Calibri" w:hAnsi="Calibri" w:cs="Calibri"/>
            <w:noProof/>
          </w:rPr>
          <w:t>自動化服務</w:t>
        </w:r>
        <w:r w:rsidR="0056011B" w:rsidRPr="0056011B">
          <w:rPr>
            <w:rStyle w:val="Hyperlink"/>
            <w:rFonts w:ascii="Calibri" w:hAnsi="Calibri" w:cs="Calibri"/>
            <w:noProof/>
          </w:rPr>
          <w:t xml:space="preserve"> – </w:t>
        </w:r>
        <w:r w:rsidR="0056011B" w:rsidRPr="0056011B">
          <w:rPr>
            <w:rStyle w:val="Hyperlink"/>
            <w:rFonts w:ascii="Calibri" w:hAnsi="Calibri" w:cs="Calibri"/>
            <w:noProof/>
          </w:rPr>
          <w:t>程序自動化</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_Toc48204036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21</w:t>
        </w:r>
        <w:r w:rsidR="0056011B" w:rsidRPr="0056011B">
          <w:rPr>
            <w:rFonts w:ascii="Calibri" w:hAnsi="Calibri" w:cs="Calibri"/>
            <w:noProof/>
            <w:webHidden/>
          </w:rPr>
          <w:fldChar w:fldCharType="end"/>
        </w:r>
      </w:hyperlink>
    </w:p>
    <w:p w14:paraId="68AA4DBD" w14:textId="14C0EDA6" w:rsidR="0056011B" w:rsidRPr="0056011B" w:rsidRDefault="00CF1257">
      <w:pPr>
        <w:pStyle w:val="TOC4"/>
        <w:tabs>
          <w:tab w:val="right" w:leader="dot" w:pos="5030"/>
        </w:tabs>
        <w:rPr>
          <w:rFonts w:ascii="Calibri" w:hAnsi="Calibri" w:cs="Calibri"/>
          <w:smallCaps w:val="0"/>
          <w:noProof/>
          <w:sz w:val="22"/>
          <w:lang w:val="en-US" w:eastAsia="en-US" w:bidi="ar-SA"/>
        </w:rPr>
      </w:pPr>
      <w:hyperlink w:anchor="_Toc48204037" w:history="1">
        <w:r w:rsidR="0056011B" w:rsidRPr="0056011B">
          <w:rPr>
            <w:rStyle w:val="Hyperlink"/>
            <w:rFonts w:ascii="Calibri" w:hAnsi="Calibri" w:cs="Calibri"/>
            <w:noProof/>
          </w:rPr>
          <w:t xml:space="preserve">Azure </w:t>
        </w:r>
        <w:r w:rsidR="0056011B" w:rsidRPr="0056011B">
          <w:rPr>
            <w:rStyle w:val="Hyperlink"/>
            <w:rFonts w:ascii="Calibri" w:hAnsi="Calibri" w:cs="Calibri"/>
            <w:noProof/>
          </w:rPr>
          <w:t>進階威脅防護</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_Toc48204037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21</w:t>
        </w:r>
        <w:r w:rsidR="0056011B" w:rsidRPr="0056011B">
          <w:rPr>
            <w:rFonts w:ascii="Calibri" w:hAnsi="Calibri" w:cs="Calibri"/>
            <w:noProof/>
            <w:webHidden/>
          </w:rPr>
          <w:fldChar w:fldCharType="end"/>
        </w:r>
      </w:hyperlink>
    </w:p>
    <w:p w14:paraId="68752DF7" w14:textId="7D513034" w:rsidR="0056011B" w:rsidRPr="0056011B" w:rsidRDefault="00CF1257">
      <w:pPr>
        <w:pStyle w:val="TOC4"/>
        <w:tabs>
          <w:tab w:val="right" w:leader="dot" w:pos="5030"/>
        </w:tabs>
        <w:rPr>
          <w:rFonts w:ascii="Calibri" w:hAnsi="Calibri" w:cs="Calibri"/>
          <w:smallCaps w:val="0"/>
          <w:noProof/>
          <w:sz w:val="22"/>
          <w:lang w:val="en-US" w:eastAsia="en-US" w:bidi="ar-SA"/>
        </w:rPr>
      </w:pPr>
      <w:hyperlink w:anchor="_Toc48204038" w:history="1">
        <w:r w:rsidR="0056011B" w:rsidRPr="0056011B">
          <w:rPr>
            <w:rStyle w:val="Hyperlink"/>
            <w:rFonts w:ascii="Calibri" w:hAnsi="Calibri" w:cs="Calibri"/>
            <w:noProof/>
          </w:rPr>
          <w:t xml:space="preserve">Azure Bot </w:t>
        </w:r>
        <w:r w:rsidR="0056011B" w:rsidRPr="0056011B">
          <w:rPr>
            <w:rStyle w:val="Hyperlink"/>
            <w:rFonts w:ascii="Calibri" w:hAnsi="Calibri" w:cs="Calibri"/>
            <w:noProof/>
          </w:rPr>
          <w:t>服務</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_Toc48204038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22</w:t>
        </w:r>
        <w:r w:rsidR="0056011B" w:rsidRPr="0056011B">
          <w:rPr>
            <w:rFonts w:ascii="Calibri" w:hAnsi="Calibri" w:cs="Calibri"/>
            <w:noProof/>
            <w:webHidden/>
          </w:rPr>
          <w:fldChar w:fldCharType="end"/>
        </w:r>
      </w:hyperlink>
    </w:p>
    <w:p w14:paraId="7271428E" w14:textId="0B84679A" w:rsidR="0056011B" w:rsidRPr="0056011B" w:rsidRDefault="00CF1257">
      <w:pPr>
        <w:pStyle w:val="TOC4"/>
        <w:tabs>
          <w:tab w:val="right" w:leader="dot" w:pos="5030"/>
        </w:tabs>
        <w:rPr>
          <w:rFonts w:ascii="Calibri" w:hAnsi="Calibri" w:cs="Calibri"/>
          <w:smallCaps w:val="0"/>
          <w:noProof/>
          <w:sz w:val="22"/>
          <w:lang w:val="en-US" w:eastAsia="en-US" w:bidi="ar-SA"/>
        </w:rPr>
      </w:pPr>
      <w:hyperlink w:anchor="_Toc48204039" w:history="1">
        <w:r w:rsidR="0056011B" w:rsidRPr="0056011B">
          <w:rPr>
            <w:rStyle w:val="Hyperlink"/>
            <w:rFonts w:ascii="Calibri" w:hAnsi="Calibri" w:cs="Calibri"/>
            <w:noProof/>
            <w:lang w:val="pt-BR"/>
          </w:rPr>
          <w:t xml:space="preserve">Azure </w:t>
        </w:r>
        <w:r w:rsidR="0056011B" w:rsidRPr="0056011B">
          <w:rPr>
            <w:rStyle w:val="Hyperlink"/>
            <w:rFonts w:ascii="Calibri" w:hAnsi="Calibri" w:cs="Calibri"/>
            <w:noProof/>
            <w:lang w:val="pt-BR"/>
          </w:rPr>
          <w:t>容器執行個體</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_Toc48204039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22</w:t>
        </w:r>
        <w:r w:rsidR="0056011B" w:rsidRPr="0056011B">
          <w:rPr>
            <w:rFonts w:ascii="Calibri" w:hAnsi="Calibri" w:cs="Calibri"/>
            <w:noProof/>
            <w:webHidden/>
          </w:rPr>
          <w:fldChar w:fldCharType="end"/>
        </w:r>
      </w:hyperlink>
    </w:p>
    <w:p w14:paraId="7E133C04" w14:textId="370FC197" w:rsidR="0056011B" w:rsidRPr="0056011B" w:rsidRDefault="00CF1257">
      <w:pPr>
        <w:pStyle w:val="TOC4"/>
        <w:tabs>
          <w:tab w:val="right" w:leader="dot" w:pos="5030"/>
        </w:tabs>
        <w:rPr>
          <w:rFonts w:ascii="Calibri" w:hAnsi="Calibri" w:cs="Calibri"/>
          <w:smallCaps w:val="0"/>
          <w:noProof/>
          <w:sz w:val="22"/>
          <w:lang w:val="en-US" w:eastAsia="en-US" w:bidi="ar-SA"/>
        </w:rPr>
      </w:pPr>
      <w:hyperlink w:anchor="_Toc48204040" w:history="1">
        <w:r w:rsidR="0056011B" w:rsidRPr="0056011B">
          <w:rPr>
            <w:rStyle w:val="Hyperlink"/>
            <w:rFonts w:ascii="Calibri" w:hAnsi="Calibri" w:cs="Calibri"/>
            <w:noProof/>
            <w:lang w:val="pt-BR"/>
          </w:rPr>
          <w:t>Azure Cosmos DB</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_Toc48204040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22</w:t>
        </w:r>
        <w:r w:rsidR="0056011B" w:rsidRPr="0056011B">
          <w:rPr>
            <w:rFonts w:ascii="Calibri" w:hAnsi="Calibri" w:cs="Calibri"/>
            <w:noProof/>
            <w:webHidden/>
          </w:rPr>
          <w:fldChar w:fldCharType="end"/>
        </w:r>
      </w:hyperlink>
    </w:p>
    <w:p w14:paraId="42F25E2A" w14:textId="06953EBA" w:rsidR="0056011B" w:rsidRPr="0056011B" w:rsidRDefault="00CF1257">
      <w:pPr>
        <w:pStyle w:val="TOC4"/>
        <w:tabs>
          <w:tab w:val="right" w:leader="dot" w:pos="5030"/>
        </w:tabs>
        <w:rPr>
          <w:rFonts w:ascii="Calibri" w:hAnsi="Calibri" w:cs="Calibri"/>
          <w:smallCaps w:val="0"/>
          <w:noProof/>
          <w:sz w:val="22"/>
          <w:lang w:val="en-US" w:eastAsia="en-US" w:bidi="ar-SA"/>
        </w:rPr>
      </w:pPr>
      <w:hyperlink w:anchor="_Toc48204041" w:history="1">
        <w:r w:rsidR="0056011B" w:rsidRPr="0056011B">
          <w:rPr>
            <w:rStyle w:val="Hyperlink"/>
            <w:rFonts w:ascii="Calibri" w:hAnsi="Calibri" w:cs="Calibri"/>
            <w:noProof/>
          </w:rPr>
          <w:t>適用於</w:t>
        </w:r>
        <w:r w:rsidR="0056011B" w:rsidRPr="0056011B">
          <w:rPr>
            <w:rStyle w:val="Hyperlink"/>
            <w:rFonts w:ascii="Calibri" w:hAnsi="Calibri" w:cs="Calibri"/>
            <w:noProof/>
          </w:rPr>
          <w:t xml:space="preserve"> MySQL </w:t>
        </w:r>
        <w:r w:rsidR="0056011B" w:rsidRPr="0056011B">
          <w:rPr>
            <w:rStyle w:val="Hyperlink"/>
            <w:rFonts w:ascii="Calibri" w:hAnsi="Calibri" w:cs="Calibri"/>
            <w:noProof/>
          </w:rPr>
          <w:t>的</w:t>
        </w:r>
        <w:r w:rsidR="0056011B" w:rsidRPr="0056011B">
          <w:rPr>
            <w:rStyle w:val="Hyperlink"/>
            <w:rFonts w:ascii="Calibri" w:hAnsi="Calibri" w:cs="Calibri"/>
            <w:noProof/>
          </w:rPr>
          <w:t xml:space="preserve"> Azure </w:t>
        </w:r>
        <w:r w:rsidR="0056011B" w:rsidRPr="0056011B">
          <w:rPr>
            <w:rStyle w:val="Hyperlink"/>
            <w:rFonts w:ascii="Calibri" w:hAnsi="Calibri" w:cs="Calibri"/>
            <w:noProof/>
          </w:rPr>
          <w:t>資料庫</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_Toc48204041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25</w:t>
        </w:r>
        <w:r w:rsidR="0056011B" w:rsidRPr="0056011B">
          <w:rPr>
            <w:rFonts w:ascii="Calibri" w:hAnsi="Calibri" w:cs="Calibri"/>
            <w:noProof/>
            <w:webHidden/>
          </w:rPr>
          <w:fldChar w:fldCharType="end"/>
        </w:r>
      </w:hyperlink>
    </w:p>
    <w:p w14:paraId="67133CB5" w14:textId="0300A177" w:rsidR="0056011B" w:rsidRPr="0056011B" w:rsidRDefault="00CF1257">
      <w:pPr>
        <w:pStyle w:val="TOC4"/>
        <w:tabs>
          <w:tab w:val="right" w:leader="dot" w:pos="5030"/>
        </w:tabs>
        <w:rPr>
          <w:rFonts w:ascii="Calibri" w:hAnsi="Calibri" w:cs="Calibri"/>
          <w:smallCaps w:val="0"/>
          <w:noProof/>
          <w:sz w:val="22"/>
          <w:lang w:val="en-US" w:eastAsia="en-US" w:bidi="ar-SA"/>
        </w:rPr>
      </w:pPr>
      <w:hyperlink w:anchor="_Toc48204042" w:history="1">
        <w:r w:rsidR="0056011B" w:rsidRPr="0056011B">
          <w:rPr>
            <w:rStyle w:val="Hyperlink"/>
            <w:rFonts w:ascii="Calibri" w:hAnsi="Calibri" w:cs="Calibri"/>
            <w:noProof/>
          </w:rPr>
          <w:t>適用於</w:t>
        </w:r>
        <w:r w:rsidR="0056011B" w:rsidRPr="0056011B">
          <w:rPr>
            <w:rStyle w:val="Hyperlink"/>
            <w:rFonts w:ascii="Calibri" w:hAnsi="Calibri" w:cs="Calibri"/>
            <w:noProof/>
          </w:rPr>
          <w:t xml:space="preserve"> PostgreSQL </w:t>
        </w:r>
        <w:r w:rsidR="0056011B" w:rsidRPr="0056011B">
          <w:rPr>
            <w:rStyle w:val="Hyperlink"/>
            <w:rFonts w:ascii="Calibri" w:hAnsi="Calibri" w:cs="Calibri"/>
            <w:noProof/>
          </w:rPr>
          <w:t>的</w:t>
        </w:r>
        <w:r w:rsidR="0056011B" w:rsidRPr="0056011B">
          <w:rPr>
            <w:rStyle w:val="Hyperlink"/>
            <w:rFonts w:ascii="Calibri" w:hAnsi="Calibri" w:cs="Calibri"/>
            <w:noProof/>
          </w:rPr>
          <w:t xml:space="preserve"> Azure </w:t>
        </w:r>
        <w:r w:rsidR="0056011B" w:rsidRPr="0056011B">
          <w:rPr>
            <w:rStyle w:val="Hyperlink"/>
            <w:rFonts w:ascii="Calibri" w:hAnsi="Calibri" w:cs="Calibri"/>
            <w:noProof/>
          </w:rPr>
          <w:t>資料庫</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_Toc48204042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25</w:t>
        </w:r>
        <w:r w:rsidR="0056011B" w:rsidRPr="0056011B">
          <w:rPr>
            <w:rFonts w:ascii="Calibri" w:hAnsi="Calibri" w:cs="Calibri"/>
            <w:noProof/>
            <w:webHidden/>
          </w:rPr>
          <w:fldChar w:fldCharType="end"/>
        </w:r>
      </w:hyperlink>
    </w:p>
    <w:p w14:paraId="680CE895" w14:textId="3E57E4B0" w:rsidR="0056011B" w:rsidRPr="0056011B" w:rsidRDefault="00CF1257">
      <w:pPr>
        <w:pStyle w:val="TOC4"/>
        <w:tabs>
          <w:tab w:val="right" w:leader="dot" w:pos="5030"/>
        </w:tabs>
        <w:rPr>
          <w:rFonts w:ascii="Calibri" w:hAnsi="Calibri" w:cs="Calibri"/>
          <w:smallCaps w:val="0"/>
          <w:noProof/>
          <w:sz w:val="22"/>
          <w:lang w:val="en-US" w:eastAsia="en-US" w:bidi="ar-SA"/>
        </w:rPr>
      </w:pPr>
      <w:hyperlink w:anchor="_Toc48204043" w:history="1">
        <w:r w:rsidR="0056011B" w:rsidRPr="0056011B">
          <w:rPr>
            <w:rStyle w:val="Hyperlink"/>
            <w:rFonts w:ascii="Calibri" w:hAnsi="Calibri" w:cs="Calibri"/>
            <w:noProof/>
          </w:rPr>
          <w:t xml:space="preserve">Azure DDoS </w:t>
        </w:r>
        <w:r w:rsidR="0056011B" w:rsidRPr="0056011B">
          <w:rPr>
            <w:rStyle w:val="Hyperlink"/>
            <w:rFonts w:ascii="Calibri" w:hAnsi="Calibri" w:cs="Calibri"/>
            <w:noProof/>
          </w:rPr>
          <w:t>保護</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_Toc48204043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26</w:t>
        </w:r>
        <w:r w:rsidR="0056011B" w:rsidRPr="0056011B">
          <w:rPr>
            <w:rFonts w:ascii="Calibri" w:hAnsi="Calibri" w:cs="Calibri"/>
            <w:noProof/>
            <w:webHidden/>
          </w:rPr>
          <w:fldChar w:fldCharType="end"/>
        </w:r>
      </w:hyperlink>
    </w:p>
    <w:p w14:paraId="52438D7F" w14:textId="25C88E78" w:rsidR="0056011B" w:rsidRPr="0056011B" w:rsidRDefault="00CF1257">
      <w:pPr>
        <w:pStyle w:val="TOC4"/>
        <w:tabs>
          <w:tab w:val="right" w:leader="dot" w:pos="5030"/>
        </w:tabs>
        <w:rPr>
          <w:rFonts w:ascii="Calibri" w:hAnsi="Calibri" w:cs="Calibri"/>
          <w:smallCaps w:val="0"/>
          <w:noProof/>
          <w:sz w:val="22"/>
          <w:lang w:val="en-US" w:eastAsia="en-US" w:bidi="ar-SA"/>
        </w:rPr>
      </w:pPr>
      <w:hyperlink w:anchor="_Toc48204044" w:history="1">
        <w:r w:rsidR="0056011B" w:rsidRPr="0056011B">
          <w:rPr>
            <w:rStyle w:val="Hyperlink"/>
            <w:rFonts w:ascii="Calibri" w:hAnsi="Calibri" w:cs="Calibri"/>
            <w:noProof/>
            <w:lang w:val="en-US"/>
          </w:rPr>
          <w:t>Azure</w:t>
        </w:r>
        <w:r w:rsidR="0056011B" w:rsidRPr="0056011B">
          <w:rPr>
            <w:rStyle w:val="Hyperlink"/>
            <w:rFonts w:ascii="Calibri" w:hAnsi="Calibri" w:cs="Calibri"/>
            <w:noProof/>
          </w:rPr>
          <w:t xml:space="preserve"> </w:t>
        </w:r>
        <w:r w:rsidR="0056011B" w:rsidRPr="0056011B">
          <w:rPr>
            <w:rStyle w:val="Hyperlink"/>
            <w:rFonts w:ascii="Calibri" w:hAnsi="Calibri" w:cs="Calibri"/>
            <w:noProof/>
          </w:rPr>
          <w:t>防火牆</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_Toc48204044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26</w:t>
        </w:r>
        <w:r w:rsidR="0056011B" w:rsidRPr="0056011B">
          <w:rPr>
            <w:rFonts w:ascii="Calibri" w:hAnsi="Calibri" w:cs="Calibri"/>
            <w:noProof/>
            <w:webHidden/>
          </w:rPr>
          <w:fldChar w:fldCharType="end"/>
        </w:r>
      </w:hyperlink>
    </w:p>
    <w:p w14:paraId="04981429" w14:textId="65D3F545" w:rsidR="0056011B" w:rsidRPr="0056011B" w:rsidRDefault="00CF1257">
      <w:pPr>
        <w:pStyle w:val="TOC4"/>
        <w:tabs>
          <w:tab w:val="right" w:leader="dot" w:pos="5030"/>
        </w:tabs>
        <w:rPr>
          <w:rFonts w:ascii="Calibri" w:hAnsi="Calibri" w:cs="Calibri"/>
          <w:smallCaps w:val="0"/>
          <w:noProof/>
          <w:sz w:val="22"/>
          <w:lang w:val="en-US" w:eastAsia="en-US" w:bidi="ar-SA"/>
        </w:rPr>
      </w:pPr>
      <w:hyperlink w:anchor="_Toc48204045" w:history="1">
        <w:r w:rsidR="0056011B" w:rsidRPr="0056011B">
          <w:rPr>
            <w:rStyle w:val="Hyperlink"/>
            <w:rFonts w:ascii="Calibri" w:hAnsi="Calibri" w:cs="Calibri"/>
            <w:noProof/>
          </w:rPr>
          <w:t xml:space="preserve">Azure </w:t>
        </w:r>
        <w:r w:rsidR="0056011B" w:rsidRPr="0056011B">
          <w:rPr>
            <w:rStyle w:val="Hyperlink"/>
            <w:rFonts w:ascii="Calibri" w:hAnsi="Calibri" w:cs="Calibri"/>
            <w:noProof/>
          </w:rPr>
          <w:t>功能</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_Toc48204045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27</w:t>
        </w:r>
        <w:r w:rsidR="0056011B" w:rsidRPr="0056011B">
          <w:rPr>
            <w:rFonts w:ascii="Calibri" w:hAnsi="Calibri" w:cs="Calibri"/>
            <w:noProof/>
            <w:webHidden/>
          </w:rPr>
          <w:fldChar w:fldCharType="end"/>
        </w:r>
      </w:hyperlink>
    </w:p>
    <w:p w14:paraId="594A2642" w14:textId="0EC1E478" w:rsidR="0056011B" w:rsidRPr="0056011B" w:rsidRDefault="00CF1257">
      <w:pPr>
        <w:pStyle w:val="TOC4"/>
        <w:tabs>
          <w:tab w:val="right" w:leader="dot" w:pos="5030"/>
        </w:tabs>
        <w:rPr>
          <w:rFonts w:ascii="Calibri" w:hAnsi="Calibri" w:cs="Calibri"/>
          <w:smallCaps w:val="0"/>
          <w:noProof/>
          <w:sz w:val="22"/>
          <w:lang w:val="en-US" w:eastAsia="en-US" w:bidi="ar-SA"/>
        </w:rPr>
      </w:pPr>
      <w:hyperlink w:anchor="_Toc48204046" w:history="1">
        <w:r w:rsidR="0056011B" w:rsidRPr="0056011B">
          <w:rPr>
            <w:rStyle w:val="Hyperlink"/>
            <w:rFonts w:ascii="Calibri" w:hAnsi="Calibri" w:cs="Calibri"/>
            <w:noProof/>
          </w:rPr>
          <w:t>Azure Lab Services</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_Toc48204046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27</w:t>
        </w:r>
        <w:r w:rsidR="0056011B" w:rsidRPr="0056011B">
          <w:rPr>
            <w:rFonts w:ascii="Calibri" w:hAnsi="Calibri" w:cs="Calibri"/>
            <w:noProof/>
            <w:webHidden/>
          </w:rPr>
          <w:fldChar w:fldCharType="end"/>
        </w:r>
      </w:hyperlink>
    </w:p>
    <w:p w14:paraId="0CAAA91E" w14:textId="6899CC33" w:rsidR="0056011B" w:rsidRPr="0056011B" w:rsidRDefault="00CF1257">
      <w:pPr>
        <w:pStyle w:val="TOC4"/>
        <w:tabs>
          <w:tab w:val="right" w:leader="dot" w:pos="5030"/>
        </w:tabs>
        <w:rPr>
          <w:rFonts w:ascii="Calibri" w:hAnsi="Calibri" w:cs="Calibri"/>
          <w:smallCaps w:val="0"/>
          <w:noProof/>
          <w:sz w:val="22"/>
          <w:lang w:val="en-US" w:eastAsia="en-US" w:bidi="ar-SA"/>
        </w:rPr>
      </w:pPr>
      <w:hyperlink w:anchor="_Toc48204047" w:history="1">
        <w:r w:rsidR="0056011B" w:rsidRPr="0056011B">
          <w:rPr>
            <w:rStyle w:val="Hyperlink"/>
            <w:rFonts w:ascii="Calibri" w:hAnsi="Calibri" w:cs="Calibri"/>
            <w:noProof/>
          </w:rPr>
          <w:t xml:space="preserve">Azure </w:t>
        </w:r>
        <w:r w:rsidR="0056011B" w:rsidRPr="0056011B">
          <w:rPr>
            <w:rStyle w:val="Hyperlink"/>
            <w:rFonts w:ascii="Calibri" w:hAnsi="Calibri" w:cs="Calibri"/>
            <w:noProof/>
          </w:rPr>
          <w:t>負載平衡器</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_Toc48204047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28</w:t>
        </w:r>
        <w:r w:rsidR="0056011B" w:rsidRPr="0056011B">
          <w:rPr>
            <w:rFonts w:ascii="Calibri" w:hAnsi="Calibri" w:cs="Calibri"/>
            <w:noProof/>
            <w:webHidden/>
          </w:rPr>
          <w:fldChar w:fldCharType="end"/>
        </w:r>
      </w:hyperlink>
    </w:p>
    <w:p w14:paraId="0A269009" w14:textId="1F4CF095" w:rsidR="0056011B" w:rsidRPr="0056011B" w:rsidRDefault="00CF1257">
      <w:pPr>
        <w:pStyle w:val="TOC4"/>
        <w:tabs>
          <w:tab w:val="right" w:leader="dot" w:pos="5030"/>
        </w:tabs>
        <w:rPr>
          <w:rFonts w:ascii="Calibri" w:hAnsi="Calibri" w:cs="Calibri"/>
          <w:smallCaps w:val="0"/>
          <w:noProof/>
          <w:sz w:val="22"/>
          <w:lang w:val="en-US" w:eastAsia="en-US" w:bidi="ar-SA"/>
        </w:rPr>
      </w:pPr>
      <w:hyperlink w:anchor="_Toc48204048" w:history="1">
        <w:r w:rsidR="0056011B" w:rsidRPr="0056011B">
          <w:rPr>
            <w:rStyle w:val="Hyperlink"/>
            <w:rFonts w:ascii="Calibri" w:hAnsi="Calibri" w:cs="Calibri"/>
            <w:noProof/>
          </w:rPr>
          <w:t xml:space="preserve">Azure </w:t>
        </w:r>
        <w:r w:rsidR="0056011B" w:rsidRPr="0056011B">
          <w:rPr>
            <w:rStyle w:val="Hyperlink"/>
            <w:rFonts w:ascii="Calibri" w:hAnsi="Calibri" w:cs="Calibri"/>
            <w:noProof/>
          </w:rPr>
          <w:t>地圖服務</w:t>
        </w:r>
        <w:r w:rsidR="0056011B" w:rsidRPr="0056011B">
          <w:rPr>
            <w:rStyle w:val="Hyperlink"/>
            <w:rFonts w:ascii="Calibri" w:hAnsi="Calibri" w:cs="Calibri"/>
            <w:noProof/>
          </w:rPr>
          <w:t xml:space="preserve"> API</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_Toc48204048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28</w:t>
        </w:r>
        <w:r w:rsidR="0056011B" w:rsidRPr="0056011B">
          <w:rPr>
            <w:rFonts w:ascii="Calibri" w:hAnsi="Calibri" w:cs="Calibri"/>
            <w:noProof/>
            <w:webHidden/>
          </w:rPr>
          <w:fldChar w:fldCharType="end"/>
        </w:r>
      </w:hyperlink>
    </w:p>
    <w:p w14:paraId="04705C3A" w14:textId="472A42E9" w:rsidR="0056011B" w:rsidRPr="0056011B" w:rsidRDefault="00CF1257">
      <w:pPr>
        <w:pStyle w:val="TOC4"/>
        <w:tabs>
          <w:tab w:val="right" w:leader="dot" w:pos="5030"/>
        </w:tabs>
        <w:rPr>
          <w:rFonts w:ascii="Calibri" w:hAnsi="Calibri" w:cs="Calibri"/>
          <w:smallCaps w:val="0"/>
          <w:noProof/>
          <w:sz w:val="22"/>
          <w:lang w:val="en-US" w:eastAsia="en-US" w:bidi="ar-SA"/>
        </w:rPr>
      </w:pPr>
      <w:hyperlink w:anchor="_Toc48204049" w:history="1">
        <w:r w:rsidR="0056011B" w:rsidRPr="0056011B">
          <w:rPr>
            <w:rStyle w:val="Hyperlink"/>
            <w:rFonts w:ascii="Calibri" w:hAnsi="Calibri" w:cs="Calibri"/>
            <w:noProof/>
          </w:rPr>
          <w:t xml:space="preserve">Azure </w:t>
        </w:r>
        <w:r w:rsidR="0056011B" w:rsidRPr="0056011B">
          <w:rPr>
            <w:rStyle w:val="Hyperlink"/>
            <w:rFonts w:ascii="Calibri" w:hAnsi="Calibri" w:cs="Calibri"/>
            <w:noProof/>
          </w:rPr>
          <w:t>監視器</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_Toc48204049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28</w:t>
        </w:r>
        <w:r w:rsidR="0056011B" w:rsidRPr="0056011B">
          <w:rPr>
            <w:rFonts w:ascii="Calibri" w:hAnsi="Calibri" w:cs="Calibri"/>
            <w:noProof/>
            <w:webHidden/>
          </w:rPr>
          <w:fldChar w:fldCharType="end"/>
        </w:r>
      </w:hyperlink>
    </w:p>
    <w:p w14:paraId="658EBDF6" w14:textId="424BE787" w:rsidR="0056011B" w:rsidRPr="0056011B" w:rsidRDefault="00CF1257">
      <w:pPr>
        <w:pStyle w:val="TOC4"/>
        <w:tabs>
          <w:tab w:val="right" w:leader="dot" w:pos="5030"/>
        </w:tabs>
        <w:rPr>
          <w:rFonts w:ascii="Calibri" w:hAnsi="Calibri" w:cs="Calibri"/>
          <w:smallCaps w:val="0"/>
          <w:noProof/>
          <w:sz w:val="22"/>
          <w:lang w:val="en-US" w:eastAsia="en-US" w:bidi="ar-SA"/>
        </w:rPr>
      </w:pPr>
      <w:hyperlink w:anchor="_Toc48204050" w:history="1">
        <w:r w:rsidR="0056011B" w:rsidRPr="0056011B">
          <w:rPr>
            <w:rStyle w:val="Hyperlink"/>
            <w:rFonts w:ascii="Calibri" w:hAnsi="Calibri" w:cs="Calibri"/>
            <w:noProof/>
          </w:rPr>
          <w:t xml:space="preserve">Azure </w:t>
        </w:r>
        <w:r w:rsidR="0056011B" w:rsidRPr="0056011B">
          <w:rPr>
            <w:rStyle w:val="Hyperlink"/>
            <w:rFonts w:ascii="Calibri" w:hAnsi="Calibri" w:cs="Calibri"/>
            <w:noProof/>
          </w:rPr>
          <w:t>監視器警示</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_Toc48204050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29</w:t>
        </w:r>
        <w:r w:rsidR="0056011B" w:rsidRPr="0056011B">
          <w:rPr>
            <w:rFonts w:ascii="Calibri" w:hAnsi="Calibri" w:cs="Calibri"/>
            <w:noProof/>
            <w:webHidden/>
          </w:rPr>
          <w:fldChar w:fldCharType="end"/>
        </w:r>
      </w:hyperlink>
    </w:p>
    <w:p w14:paraId="301A7C9B" w14:textId="6AD7EC44" w:rsidR="0056011B" w:rsidRPr="0056011B" w:rsidRDefault="00CF1257">
      <w:pPr>
        <w:pStyle w:val="TOC4"/>
        <w:tabs>
          <w:tab w:val="right" w:leader="dot" w:pos="5030"/>
        </w:tabs>
        <w:rPr>
          <w:rFonts w:ascii="Calibri" w:hAnsi="Calibri" w:cs="Calibri"/>
          <w:smallCaps w:val="0"/>
          <w:noProof/>
          <w:sz w:val="22"/>
          <w:lang w:val="en-US" w:eastAsia="en-US" w:bidi="ar-SA"/>
        </w:rPr>
      </w:pPr>
      <w:hyperlink w:anchor="_Toc48204051" w:history="1">
        <w:r w:rsidR="0056011B" w:rsidRPr="0056011B">
          <w:rPr>
            <w:rStyle w:val="Hyperlink"/>
            <w:rFonts w:ascii="Calibri" w:hAnsi="Calibri" w:cs="Calibri"/>
            <w:noProof/>
          </w:rPr>
          <w:t xml:space="preserve">Azure </w:t>
        </w:r>
        <w:r w:rsidR="0056011B" w:rsidRPr="0056011B">
          <w:rPr>
            <w:rStyle w:val="Hyperlink"/>
            <w:rFonts w:ascii="Calibri" w:hAnsi="Calibri" w:cs="Calibri"/>
            <w:noProof/>
          </w:rPr>
          <w:t>監視器通知傳送</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_Toc48204051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29</w:t>
        </w:r>
        <w:r w:rsidR="0056011B" w:rsidRPr="0056011B">
          <w:rPr>
            <w:rFonts w:ascii="Calibri" w:hAnsi="Calibri" w:cs="Calibri"/>
            <w:noProof/>
            <w:webHidden/>
          </w:rPr>
          <w:fldChar w:fldCharType="end"/>
        </w:r>
      </w:hyperlink>
    </w:p>
    <w:p w14:paraId="032B11EA" w14:textId="2BB612D1" w:rsidR="0056011B" w:rsidRPr="0056011B" w:rsidRDefault="00CF1257">
      <w:pPr>
        <w:pStyle w:val="TOC4"/>
        <w:tabs>
          <w:tab w:val="right" w:leader="dot" w:pos="5030"/>
        </w:tabs>
        <w:rPr>
          <w:rFonts w:ascii="Calibri" w:hAnsi="Calibri" w:cs="Calibri"/>
          <w:smallCaps w:val="0"/>
          <w:noProof/>
          <w:sz w:val="22"/>
          <w:lang w:val="en-US" w:eastAsia="en-US" w:bidi="ar-SA"/>
        </w:rPr>
      </w:pPr>
      <w:hyperlink w:anchor="_Toc48204052" w:history="1">
        <w:r w:rsidR="0056011B" w:rsidRPr="0056011B">
          <w:rPr>
            <w:rStyle w:val="Hyperlink"/>
            <w:rFonts w:ascii="Calibri" w:hAnsi="Calibri" w:cs="Calibri"/>
            <w:noProof/>
          </w:rPr>
          <w:t xml:space="preserve">Azure </w:t>
        </w:r>
        <w:r w:rsidR="0056011B" w:rsidRPr="0056011B">
          <w:rPr>
            <w:rStyle w:val="Hyperlink"/>
            <w:rFonts w:ascii="Calibri" w:hAnsi="Calibri" w:cs="Calibri"/>
            <w:noProof/>
          </w:rPr>
          <w:t>資訊安全中心</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_Toc48204052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30</w:t>
        </w:r>
        <w:r w:rsidR="0056011B" w:rsidRPr="0056011B">
          <w:rPr>
            <w:rFonts w:ascii="Calibri" w:hAnsi="Calibri" w:cs="Calibri"/>
            <w:noProof/>
            <w:webHidden/>
          </w:rPr>
          <w:fldChar w:fldCharType="end"/>
        </w:r>
      </w:hyperlink>
    </w:p>
    <w:p w14:paraId="265AFC0D" w14:textId="5116D1AF" w:rsidR="0056011B" w:rsidRPr="0056011B" w:rsidRDefault="00CF1257">
      <w:pPr>
        <w:pStyle w:val="TOC4"/>
        <w:tabs>
          <w:tab w:val="right" w:leader="dot" w:pos="5030"/>
        </w:tabs>
        <w:rPr>
          <w:rFonts w:ascii="Calibri" w:hAnsi="Calibri" w:cs="Calibri"/>
          <w:smallCaps w:val="0"/>
          <w:noProof/>
          <w:sz w:val="22"/>
          <w:lang w:val="en-US" w:eastAsia="en-US" w:bidi="ar-SA"/>
        </w:rPr>
      </w:pPr>
      <w:hyperlink w:anchor="_Toc48204053" w:history="1">
        <w:r w:rsidR="0056011B" w:rsidRPr="0056011B">
          <w:rPr>
            <w:rStyle w:val="Hyperlink"/>
            <w:rFonts w:ascii="Calibri" w:hAnsi="Calibri" w:cs="Calibri"/>
            <w:noProof/>
            <w:lang w:val="en-US"/>
          </w:rPr>
          <w:t>Azure</w:t>
        </w:r>
        <w:r w:rsidR="0056011B" w:rsidRPr="0056011B">
          <w:rPr>
            <w:rStyle w:val="Hyperlink"/>
            <w:rFonts w:ascii="Calibri" w:hAnsi="Calibri" w:cs="Calibri"/>
            <w:noProof/>
          </w:rPr>
          <w:t xml:space="preserve"> </w:t>
        </w:r>
        <w:r w:rsidR="0056011B" w:rsidRPr="0056011B">
          <w:rPr>
            <w:rStyle w:val="Hyperlink"/>
            <w:rFonts w:ascii="Calibri" w:hAnsi="Calibri" w:cs="Calibri"/>
            <w:noProof/>
          </w:rPr>
          <w:t>虛擬</w:t>
        </w:r>
        <w:r w:rsidR="0056011B" w:rsidRPr="0056011B">
          <w:rPr>
            <w:rStyle w:val="Hyperlink"/>
            <w:rFonts w:ascii="Calibri" w:hAnsi="Calibri" w:cs="Calibri"/>
            <w:noProof/>
          </w:rPr>
          <w:t xml:space="preserve"> </w:t>
        </w:r>
        <w:r w:rsidR="0056011B" w:rsidRPr="0056011B">
          <w:rPr>
            <w:rStyle w:val="Hyperlink"/>
            <w:rFonts w:ascii="Calibri" w:hAnsi="Calibri" w:cs="Calibri"/>
            <w:noProof/>
            <w:lang w:val="en-US"/>
          </w:rPr>
          <w:t>WAN</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_Toc48204053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30</w:t>
        </w:r>
        <w:r w:rsidR="0056011B" w:rsidRPr="0056011B">
          <w:rPr>
            <w:rFonts w:ascii="Calibri" w:hAnsi="Calibri" w:cs="Calibri"/>
            <w:noProof/>
            <w:webHidden/>
          </w:rPr>
          <w:fldChar w:fldCharType="end"/>
        </w:r>
      </w:hyperlink>
    </w:p>
    <w:p w14:paraId="0B84417D" w14:textId="582D649B" w:rsidR="0056011B" w:rsidRPr="0056011B" w:rsidRDefault="00CF1257">
      <w:pPr>
        <w:pStyle w:val="TOC4"/>
        <w:tabs>
          <w:tab w:val="right" w:leader="dot" w:pos="5030"/>
        </w:tabs>
        <w:rPr>
          <w:rFonts w:ascii="Calibri" w:hAnsi="Calibri" w:cs="Calibri"/>
          <w:smallCaps w:val="0"/>
          <w:noProof/>
          <w:sz w:val="22"/>
          <w:lang w:val="en-US" w:eastAsia="en-US" w:bidi="ar-SA"/>
        </w:rPr>
      </w:pPr>
      <w:hyperlink w:anchor="_Toc48204054" w:history="1">
        <w:r w:rsidR="0056011B" w:rsidRPr="0056011B">
          <w:rPr>
            <w:rStyle w:val="Hyperlink"/>
            <w:rFonts w:ascii="Calibri" w:hAnsi="Calibri" w:cs="Calibri"/>
            <w:noProof/>
          </w:rPr>
          <w:t>批次服務</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_Toc48204054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30</w:t>
        </w:r>
        <w:r w:rsidR="0056011B" w:rsidRPr="0056011B">
          <w:rPr>
            <w:rFonts w:ascii="Calibri" w:hAnsi="Calibri" w:cs="Calibri"/>
            <w:noProof/>
            <w:webHidden/>
          </w:rPr>
          <w:fldChar w:fldCharType="end"/>
        </w:r>
      </w:hyperlink>
    </w:p>
    <w:p w14:paraId="6BD11CD1" w14:textId="27B46B9E" w:rsidR="0056011B" w:rsidRPr="0056011B" w:rsidRDefault="00CF1257">
      <w:pPr>
        <w:pStyle w:val="TOC4"/>
        <w:tabs>
          <w:tab w:val="right" w:leader="dot" w:pos="5030"/>
        </w:tabs>
        <w:rPr>
          <w:rFonts w:ascii="Calibri" w:hAnsi="Calibri" w:cs="Calibri"/>
          <w:smallCaps w:val="0"/>
          <w:noProof/>
          <w:sz w:val="22"/>
          <w:lang w:val="en-US" w:eastAsia="en-US" w:bidi="ar-SA"/>
        </w:rPr>
      </w:pPr>
      <w:hyperlink w:anchor="_Toc48204055" w:history="1">
        <w:r w:rsidR="0056011B" w:rsidRPr="0056011B">
          <w:rPr>
            <w:rStyle w:val="Hyperlink"/>
            <w:rFonts w:ascii="Calibri" w:hAnsi="Calibri" w:cs="Calibri"/>
            <w:noProof/>
          </w:rPr>
          <w:t>備份服務</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_Toc48204055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31</w:t>
        </w:r>
        <w:r w:rsidR="0056011B" w:rsidRPr="0056011B">
          <w:rPr>
            <w:rFonts w:ascii="Calibri" w:hAnsi="Calibri" w:cs="Calibri"/>
            <w:noProof/>
            <w:webHidden/>
          </w:rPr>
          <w:fldChar w:fldCharType="end"/>
        </w:r>
      </w:hyperlink>
    </w:p>
    <w:p w14:paraId="504B77E9" w14:textId="3159B6B5" w:rsidR="0056011B" w:rsidRPr="0056011B" w:rsidRDefault="00CF1257">
      <w:pPr>
        <w:pStyle w:val="TOC4"/>
        <w:tabs>
          <w:tab w:val="right" w:leader="dot" w:pos="5030"/>
        </w:tabs>
        <w:rPr>
          <w:rFonts w:ascii="Calibri" w:hAnsi="Calibri" w:cs="Calibri"/>
          <w:smallCaps w:val="0"/>
          <w:noProof/>
          <w:sz w:val="22"/>
          <w:lang w:val="en-US" w:eastAsia="en-US" w:bidi="ar-SA"/>
        </w:rPr>
      </w:pPr>
      <w:hyperlink w:anchor="_Toc48204056" w:history="1">
        <w:r w:rsidR="0056011B" w:rsidRPr="0056011B">
          <w:rPr>
            <w:rStyle w:val="Hyperlink"/>
            <w:rFonts w:ascii="Calibri" w:hAnsi="Calibri" w:cs="Calibri"/>
            <w:noProof/>
          </w:rPr>
          <w:t xml:space="preserve">BizTalk </w:t>
        </w:r>
        <w:r w:rsidR="0056011B" w:rsidRPr="0056011B">
          <w:rPr>
            <w:rStyle w:val="Hyperlink"/>
            <w:rFonts w:ascii="Calibri" w:hAnsi="Calibri" w:cs="Calibri"/>
            <w:noProof/>
          </w:rPr>
          <w:t>服務</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_Toc48204056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31</w:t>
        </w:r>
        <w:r w:rsidR="0056011B" w:rsidRPr="0056011B">
          <w:rPr>
            <w:rFonts w:ascii="Calibri" w:hAnsi="Calibri" w:cs="Calibri"/>
            <w:noProof/>
            <w:webHidden/>
          </w:rPr>
          <w:fldChar w:fldCharType="end"/>
        </w:r>
      </w:hyperlink>
    </w:p>
    <w:p w14:paraId="7A43F464" w14:textId="6DE7FE58" w:rsidR="0056011B" w:rsidRPr="0056011B" w:rsidRDefault="00CF1257">
      <w:pPr>
        <w:pStyle w:val="TOC4"/>
        <w:tabs>
          <w:tab w:val="right" w:leader="dot" w:pos="5030"/>
        </w:tabs>
        <w:rPr>
          <w:rFonts w:ascii="Calibri" w:hAnsi="Calibri" w:cs="Calibri"/>
          <w:smallCaps w:val="0"/>
          <w:noProof/>
          <w:sz w:val="22"/>
          <w:lang w:val="en-US" w:eastAsia="en-US" w:bidi="ar-SA"/>
        </w:rPr>
      </w:pPr>
      <w:hyperlink w:anchor="_Toc48204057" w:history="1">
        <w:r w:rsidR="0056011B" w:rsidRPr="0056011B">
          <w:rPr>
            <w:rStyle w:val="Hyperlink"/>
            <w:rFonts w:ascii="Calibri" w:hAnsi="Calibri" w:cs="Calibri"/>
            <w:noProof/>
          </w:rPr>
          <w:t>快取服務</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_Toc48204057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32</w:t>
        </w:r>
        <w:r w:rsidR="0056011B" w:rsidRPr="0056011B">
          <w:rPr>
            <w:rFonts w:ascii="Calibri" w:hAnsi="Calibri" w:cs="Calibri"/>
            <w:noProof/>
            <w:webHidden/>
          </w:rPr>
          <w:fldChar w:fldCharType="end"/>
        </w:r>
      </w:hyperlink>
    </w:p>
    <w:p w14:paraId="1C039CDD" w14:textId="0F247C15" w:rsidR="0056011B" w:rsidRPr="0056011B" w:rsidRDefault="00CF1257">
      <w:pPr>
        <w:pStyle w:val="TOC4"/>
        <w:tabs>
          <w:tab w:val="right" w:leader="dot" w:pos="5030"/>
        </w:tabs>
        <w:rPr>
          <w:rFonts w:ascii="Calibri" w:hAnsi="Calibri" w:cs="Calibri"/>
          <w:smallCaps w:val="0"/>
          <w:noProof/>
          <w:sz w:val="22"/>
          <w:lang w:val="en-US" w:eastAsia="en-US" w:bidi="ar-SA"/>
        </w:rPr>
      </w:pPr>
      <w:hyperlink w:anchor="_Toc48204058" w:history="1">
        <w:r w:rsidR="0056011B" w:rsidRPr="0056011B">
          <w:rPr>
            <w:rStyle w:val="Hyperlink"/>
            <w:rFonts w:ascii="Calibri" w:hAnsi="Calibri" w:cs="Calibri"/>
            <w:noProof/>
          </w:rPr>
          <w:t xml:space="preserve">CDN </w:t>
        </w:r>
        <w:r w:rsidR="0056011B" w:rsidRPr="0056011B">
          <w:rPr>
            <w:rStyle w:val="Hyperlink"/>
            <w:rFonts w:ascii="Calibri" w:hAnsi="Calibri" w:cs="Calibri"/>
            <w:noProof/>
          </w:rPr>
          <w:t>服務</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_Toc48204058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32</w:t>
        </w:r>
        <w:r w:rsidR="0056011B" w:rsidRPr="0056011B">
          <w:rPr>
            <w:rFonts w:ascii="Calibri" w:hAnsi="Calibri" w:cs="Calibri"/>
            <w:noProof/>
            <w:webHidden/>
          </w:rPr>
          <w:fldChar w:fldCharType="end"/>
        </w:r>
      </w:hyperlink>
    </w:p>
    <w:p w14:paraId="51A57990" w14:textId="7ADAE279" w:rsidR="0056011B" w:rsidRPr="0056011B" w:rsidRDefault="00CF1257">
      <w:pPr>
        <w:pStyle w:val="TOC4"/>
        <w:tabs>
          <w:tab w:val="right" w:leader="dot" w:pos="5030"/>
        </w:tabs>
        <w:rPr>
          <w:rFonts w:ascii="Calibri" w:hAnsi="Calibri" w:cs="Calibri"/>
          <w:smallCaps w:val="0"/>
          <w:noProof/>
          <w:sz w:val="22"/>
          <w:lang w:val="en-US" w:eastAsia="en-US" w:bidi="ar-SA"/>
        </w:rPr>
      </w:pPr>
      <w:hyperlink w:anchor="_Toc48204059" w:history="1">
        <w:r w:rsidR="0056011B" w:rsidRPr="0056011B">
          <w:rPr>
            <w:rStyle w:val="Hyperlink"/>
            <w:rFonts w:ascii="Calibri" w:hAnsi="Calibri" w:cs="Calibri"/>
            <w:noProof/>
          </w:rPr>
          <w:t>雲端服務</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_Toc48204059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33</w:t>
        </w:r>
        <w:r w:rsidR="0056011B" w:rsidRPr="0056011B">
          <w:rPr>
            <w:rFonts w:ascii="Calibri" w:hAnsi="Calibri" w:cs="Calibri"/>
            <w:noProof/>
            <w:webHidden/>
          </w:rPr>
          <w:fldChar w:fldCharType="end"/>
        </w:r>
      </w:hyperlink>
    </w:p>
    <w:p w14:paraId="54357AC1" w14:textId="318898DA" w:rsidR="0056011B" w:rsidRPr="0056011B" w:rsidRDefault="00CF1257">
      <w:pPr>
        <w:pStyle w:val="TOC4"/>
        <w:tabs>
          <w:tab w:val="right" w:leader="dot" w:pos="5030"/>
        </w:tabs>
        <w:rPr>
          <w:rFonts w:ascii="Calibri" w:hAnsi="Calibri" w:cs="Calibri"/>
          <w:smallCaps w:val="0"/>
          <w:noProof/>
          <w:sz w:val="22"/>
          <w:lang w:val="en-US" w:eastAsia="en-US" w:bidi="ar-SA"/>
        </w:rPr>
      </w:pPr>
      <w:hyperlink w:anchor="_Toc48204060" w:history="1">
        <w:r w:rsidR="0056011B" w:rsidRPr="0056011B">
          <w:rPr>
            <w:rStyle w:val="Hyperlink"/>
            <w:rFonts w:ascii="Calibri" w:hAnsi="Calibri" w:cs="Calibri"/>
            <w:noProof/>
          </w:rPr>
          <w:t>容器登錄</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_Toc48204060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33</w:t>
        </w:r>
        <w:r w:rsidR="0056011B" w:rsidRPr="0056011B">
          <w:rPr>
            <w:rFonts w:ascii="Calibri" w:hAnsi="Calibri" w:cs="Calibri"/>
            <w:noProof/>
            <w:webHidden/>
          </w:rPr>
          <w:fldChar w:fldCharType="end"/>
        </w:r>
      </w:hyperlink>
    </w:p>
    <w:p w14:paraId="22B3181B" w14:textId="20362466" w:rsidR="0056011B" w:rsidRPr="0056011B" w:rsidRDefault="00CF1257">
      <w:pPr>
        <w:pStyle w:val="TOC4"/>
        <w:tabs>
          <w:tab w:val="right" w:leader="dot" w:pos="5030"/>
        </w:tabs>
        <w:rPr>
          <w:rFonts w:ascii="Calibri" w:hAnsi="Calibri" w:cs="Calibri"/>
          <w:smallCaps w:val="0"/>
          <w:noProof/>
          <w:sz w:val="22"/>
          <w:lang w:val="en-US" w:eastAsia="en-US" w:bidi="ar-SA"/>
        </w:rPr>
      </w:pPr>
      <w:hyperlink w:anchor="_Toc48204061" w:history="1">
        <w:r w:rsidR="0056011B" w:rsidRPr="0056011B">
          <w:rPr>
            <w:rStyle w:val="Hyperlink"/>
            <w:rFonts w:ascii="Calibri" w:hAnsi="Calibri" w:cs="Calibri"/>
            <w:noProof/>
          </w:rPr>
          <w:t>資料目錄</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_Toc48204061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34</w:t>
        </w:r>
        <w:r w:rsidR="0056011B" w:rsidRPr="0056011B">
          <w:rPr>
            <w:rFonts w:ascii="Calibri" w:hAnsi="Calibri" w:cs="Calibri"/>
            <w:noProof/>
            <w:webHidden/>
          </w:rPr>
          <w:fldChar w:fldCharType="end"/>
        </w:r>
      </w:hyperlink>
    </w:p>
    <w:p w14:paraId="4BB07D0E" w14:textId="0D9755DD" w:rsidR="0056011B" w:rsidRPr="0056011B" w:rsidRDefault="00CF1257">
      <w:pPr>
        <w:pStyle w:val="TOC4"/>
        <w:tabs>
          <w:tab w:val="right" w:leader="dot" w:pos="5030"/>
        </w:tabs>
        <w:rPr>
          <w:rFonts w:ascii="Calibri" w:hAnsi="Calibri" w:cs="Calibri"/>
          <w:smallCaps w:val="0"/>
          <w:noProof/>
          <w:sz w:val="22"/>
          <w:lang w:val="en-US" w:eastAsia="en-US" w:bidi="ar-SA"/>
        </w:rPr>
      </w:pPr>
      <w:hyperlink w:anchor="_Toc48204062" w:history="1">
        <w:r w:rsidR="0056011B" w:rsidRPr="0056011B">
          <w:rPr>
            <w:rStyle w:val="Hyperlink"/>
            <w:rFonts w:ascii="Calibri" w:hAnsi="Calibri" w:cs="Calibri"/>
            <w:noProof/>
          </w:rPr>
          <w:t xml:space="preserve">Data Factory – </w:t>
        </w:r>
        <w:r w:rsidR="0056011B" w:rsidRPr="0056011B">
          <w:rPr>
            <w:rStyle w:val="Hyperlink"/>
            <w:rFonts w:ascii="Calibri" w:hAnsi="Calibri" w:cs="Calibri"/>
            <w:noProof/>
          </w:rPr>
          <w:t>活動執行</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_Toc48204062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34</w:t>
        </w:r>
        <w:r w:rsidR="0056011B" w:rsidRPr="0056011B">
          <w:rPr>
            <w:rFonts w:ascii="Calibri" w:hAnsi="Calibri" w:cs="Calibri"/>
            <w:noProof/>
            <w:webHidden/>
          </w:rPr>
          <w:fldChar w:fldCharType="end"/>
        </w:r>
      </w:hyperlink>
    </w:p>
    <w:p w14:paraId="4CBA533C" w14:textId="7E26BBC5" w:rsidR="0056011B" w:rsidRPr="0056011B" w:rsidRDefault="00CF1257">
      <w:pPr>
        <w:pStyle w:val="TOC4"/>
        <w:tabs>
          <w:tab w:val="right" w:leader="dot" w:pos="5030"/>
        </w:tabs>
        <w:rPr>
          <w:rFonts w:ascii="Calibri" w:hAnsi="Calibri" w:cs="Calibri"/>
          <w:smallCaps w:val="0"/>
          <w:noProof/>
          <w:sz w:val="22"/>
          <w:lang w:val="en-US" w:eastAsia="en-US" w:bidi="ar-SA"/>
        </w:rPr>
      </w:pPr>
      <w:hyperlink w:anchor="_Toc48204063" w:history="1">
        <w:r w:rsidR="0056011B" w:rsidRPr="0056011B">
          <w:rPr>
            <w:rStyle w:val="Hyperlink"/>
            <w:rFonts w:ascii="Calibri" w:hAnsi="Calibri" w:cs="Calibri"/>
            <w:noProof/>
            <w:lang w:val="en-US"/>
          </w:rPr>
          <w:t xml:space="preserve">Data Factory – API </w:t>
        </w:r>
        <w:r w:rsidR="0056011B" w:rsidRPr="0056011B">
          <w:rPr>
            <w:rStyle w:val="Hyperlink"/>
            <w:rFonts w:ascii="Calibri" w:hAnsi="Calibri" w:cs="Calibri"/>
            <w:noProof/>
          </w:rPr>
          <w:t>呼叫</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_Toc48204063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35</w:t>
        </w:r>
        <w:r w:rsidR="0056011B" w:rsidRPr="0056011B">
          <w:rPr>
            <w:rFonts w:ascii="Calibri" w:hAnsi="Calibri" w:cs="Calibri"/>
            <w:noProof/>
            <w:webHidden/>
          </w:rPr>
          <w:fldChar w:fldCharType="end"/>
        </w:r>
      </w:hyperlink>
    </w:p>
    <w:p w14:paraId="2317F3C6" w14:textId="7C5CAC24" w:rsidR="0056011B" w:rsidRPr="0056011B" w:rsidRDefault="00CF1257">
      <w:pPr>
        <w:pStyle w:val="TOC4"/>
        <w:tabs>
          <w:tab w:val="right" w:leader="dot" w:pos="5030"/>
        </w:tabs>
        <w:rPr>
          <w:rFonts w:ascii="Calibri" w:hAnsi="Calibri" w:cs="Calibri"/>
          <w:smallCaps w:val="0"/>
          <w:noProof/>
          <w:sz w:val="22"/>
          <w:lang w:val="en-US" w:eastAsia="en-US" w:bidi="ar-SA"/>
        </w:rPr>
      </w:pPr>
      <w:hyperlink w:anchor="_Toc48204064" w:history="1">
        <w:r w:rsidR="0056011B" w:rsidRPr="0056011B">
          <w:rPr>
            <w:rStyle w:val="Hyperlink"/>
            <w:rFonts w:ascii="Calibri" w:hAnsi="Calibri" w:cs="Calibri"/>
            <w:noProof/>
          </w:rPr>
          <w:t xml:space="preserve">Data Lake </w:t>
        </w:r>
        <w:r w:rsidR="0056011B" w:rsidRPr="0056011B">
          <w:rPr>
            <w:rStyle w:val="Hyperlink"/>
            <w:rFonts w:ascii="Calibri" w:hAnsi="Calibri" w:cs="Calibri"/>
            <w:noProof/>
          </w:rPr>
          <w:t>分析</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_Toc48204064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35</w:t>
        </w:r>
        <w:r w:rsidR="0056011B" w:rsidRPr="0056011B">
          <w:rPr>
            <w:rFonts w:ascii="Calibri" w:hAnsi="Calibri" w:cs="Calibri"/>
            <w:noProof/>
            <w:webHidden/>
          </w:rPr>
          <w:fldChar w:fldCharType="end"/>
        </w:r>
      </w:hyperlink>
    </w:p>
    <w:p w14:paraId="68EFB7A3" w14:textId="5E20AA92" w:rsidR="0056011B" w:rsidRPr="0056011B" w:rsidRDefault="00CF1257">
      <w:pPr>
        <w:pStyle w:val="TOC4"/>
        <w:tabs>
          <w:tab w:val="right" w:leader="dot" w:pos="5030"/>
        </w:tabs>
        <w:rPr>
          <w:rFonts w:ascii="Calibri" w:hAnsi="Calibri" w:cs="Calibri"/>
          <w:smallCaps w:val="0"/>
          <w:noProof/>
          <w:sz w:val="22"/>
          <w:lang w:val="en-US" w:eastAsia="en-US" w:bidi="ar-SA"/>
        </w:rPr>
      </w:pPr>
      <w:hyperlink w:anchor="_Toc48204065" w:history="1">
        <w:r w:rsidR="0056011B" w:rsidRPr="0056011B">
          <w:rPr>
            <w:rStyle w:val="Hyperlink"/>
            <w:rFonts w:ascii="Calibri" w:hAnsi="Calibri" w:cs="Calibri"/>
            <w:noProof/>
          </w:rPr>
          <w:t xml:space="preserve">Data Lake </w:t>
        </w:r>
        <w:r w:rsidR="0056011B" w:rsidRPr="0056011B">
          <w:rPr>
            <w:rStyle w:val="Hyperlink"/>
            <w:rFonts w:ascii="Calibri" w:hAnsi="Calibri" w:cs="Calibri"/>
            <w:noProof/>
          </w:rPr>
          <w:t>市集</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_Toc48204065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35</w:t>
        </w:r>
        <w:r w:rsidR="0056011B" w:rsidRPr="0056011B">
          <w:rPr>
            <w:rFonts w:ascii="Calibri" w:hAnsi="Calibri" w:cs="Calibri"/>
            <w:noProof/>
            <w:webHidden/>
          </w:rPr>
          <w:fldChar w:fldCharType="end"/>
        </w:r>
      </w:hyperlink>
    </w:p>
    <w:p w14:paraId="4F64D7B5" w14:textId="3ED9182C" w:rsidR="0056011B" w:rsidRPr="0056011B" w:rsidRDefault="00CF1257">
      <w:pPr>
        <w:pStyle w:val="TOC4"/>
        <w:tabs>
          <w:tab w:val="right" w:leader="dot" w:pos="5030"/>
        </w:tabs>
        <w:rPr>
          <w:rFonts w:ascii="Calibri" w:hAnsi="Calibri" w:cs="Calibri"/>
          <w:smallCaps w:val="0"/>
          <w:noProof/>
          <w:sz w:val="22"/>
          <w:lang w:val="en-US" w:eastAsia="en-US" w:bidi="ar-SA"/>
        </w:rPr>
      </w:pPr>
      <w:hyperlink w:anchor="_Toc48204066" w:history="1">
        <w:r w:rsidR="0056011B" w:rsidRPr="0056011B">
          <w:rPr>
            <w:rStyle w:val="Hyperlink"/>
            <w:rFonts w:ascii="Calibri" w:hAnsi="Calibri" w:cs="Calibri"/>
            <w:noProof/>
          </w:rPr>
          <w:t>事件格線</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_Toc48204066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36</w:t>
        </w:r>
        <w:r w:rsidR="0056011B" w:rsidRPr="0056011B">
          <w:rPr>
            <w:rFonts w:ascii="Calibri" w:hAnsi="Calibri" w:cs="Calibri"/>
            <w:noProof/>
            <w:webHidden/>
          </w:rPr>
          <w:fldChar w:fldCharType="end"/>
        </w:r>
      </w:hyperlink>
    </w:p>
    <w:p w14:paraId="6AB41F61" w14:textId="3B07102B" w:rsidR="0056011B" w:rsidRPr="0056011B" w:rsidRDefault="00CF1257">
      <w:pPr>
        <w:pStyle w:val="TOC4"/>
        <w:tabs>
          <w:tab w:val="right" w:leader="dot" w:pos="5030"/>
        </w:tabs>
        <w:rPr>
          <w:rFonts w:ascii="Calibri" w:hAnsi="Calibri" w:cs="Calibri"/>
          <w:smallCaps w:val="0"/>
          <w:noProof/>
          <w:sz w:val="22"/>
          <w:lang w:val="en-US" w:eastAsia="en-US" w:bidi="ar-SA"/>
        </w:rPr>
      </w:pPr>
      <w:hyperlink w:anchor="_Toc48204067" w:history="1">
        <w:r w:rsidR="0056011B" w:rsidRPr="0056011B">
          <w:rPr>
            <w:rStyle w:val="Hyperlink"/>
            <w:rFonts w:ascii="Calibri" w:hAnsi="Calibri" w:cs="Calibri"/>
            <w:noProof/>
          </w:rPr>
          <w:t>ExpressRoute</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_Toc48204067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36</w:t>
        </w:r>
        <w:r w:rsidR="0056011B" w:rsidRPr="0056011B">
          <w:rPr>
            <w:rFonts w:ascii="Calibri" w:hAnsi="Calibri" w:cs="Calibri"/>
            <w:noProof/>
            <w:webHidden/>
          </w:rPr>
          <w:fldChar w:fldCharType="end"/>
        </w:r>
      </w:hyperlink>
    </w:p>
    <w:p w14:paraId="1B24CA45" w14:textId="639BEB7D" w:rsidR="0056011B" w:rsidRPr="0056011B" w:rsidRDefault="00CF1257">
      <w:pPr>
        <w:pStyle w:val="TOC4"/>
        <w:tabs>
          <w:tab w:val="right" w:leader="dot" w:pos="5030"/>
        </w:tabs>
        <w:rPr>
          <w:rFonts w:ascii="Calibri" w:hAnsi="Calibri" w:cs="Calibri"/>
          <w:smallCaps w:val="0"/>
          <w:noProof/>
          <w:sz w:val="22"/>
          <w:lang w:val="en-US" w:eastAsia="en-US" w:bidi="ar-SA"/>
        </w:rPr>
      </w:pPr>
      <w:hyperlink w:anchor="_Toc48204068" w:history="1">
        <w:r w:rsidR="0056011B" w:rsidRPr="0056011B">
          <w:rPr>
            <w:rStyle w:val="Hyperlink"/>
            <w:rFonts w:ascii="Calibri" w:hAnsi="Calibri" w:cs="Calibri"/>
            <w:noProof/>
          </w:rPr>
          <w:t>使用情況方案相關之函數應用程式</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_Toc48204068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36</w:t>
        </w:r>
        <w:r w:rsidR="0056011B" w:rsidRPr="0056011B">
          <w:rPr>
            <w:rFonts w:ascii="Calibri" w:hAnsi="Calibri" w:cs="Calibri"/>
            <w:noProof/>
            <w:webHidden/>
          </w:rPr>
          <w:fldChar w:fldCharType="end"/>
        </w:r>
      </w:hyperlink>
    </w:p>
    <w:p w14:paraId="6D708078" w14:textId="2CE9D5D0" w:rsidR="0056011B" w:rsidRPr="0056011B" w:rsidRDefault="00CF1257">
      <w:pPr>
        <w:pStyle w:val="TOC4"/>
        <w:tabs>
          <w:tab w:val="right" w:leader="dot" w:pos="5030"/>
        </w:tabs>
        <w:rPr>
          <w:rFonts w:ascii="Calibri" w:hAnsi="Calibri" w:cs="Calibri"/>
          <w:smallCaps w:val="0"/>
          <w:noProof/>
          <w:sz w:val="22"/>
          <w:lang w:val="en-US" w:eastAsia="en-US" w:bidi="ar-SA"/>
        </w:rPr>
      </w:pPr>
      <w:hyperlink w:anchor="_Toc48204069" w:history="1">
        <w:r w:rsidR="0056011B" w:rsidRPr="0056011B">
          <w:rPr>
            <w:rStyle w:val="Hyperlink"/>
            <w:rFonts w:ascii="Calibri" w:hAnsi="Calibri" w:cs="Calibri"/>
            <w:noProof/>
          </w:rPr>
          <w:t>服務方案相關之函數應用程式</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_Toc48204069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37</w:t>
        </w:r>
        <w:r w:rsidR="0056011B" w:rsidRPr="0056011B">
          <w:rPr>
            <w:rFonts w:ascii="Calibri" w:hAnsi="Calibri" w:cs="Calibri"/>
            <w:noProof/>
            <w:webHidden/>
          </w:rPr>
          <w:fldChar w:fldCharType="end"/>
        </w:r>
      </w:hyperlink>
    </w:p>
    <w:p w14:paraId="0FFD7FC5" w14:textId="4EAC71F8" w:rsidR="0056011B" w:rsidRPr="0056011B" w:rsidRDefault="00CF1257">
      <w:pPr>
        <w:pStyle w:val="TOC4"/>
        <w:tabs>
          <w:tab w:val="right" w:leader="dot" w:pos="5030"/>
        </w:tabs>
        <w:rPr>
          <w:rFonts w:ascii="Calibri" w:hAnsi="Calibri" w:cs="Calibri"/>
          <w:smallCaps w:val="0"/>
          <w:noProof/>
          <w:sz w:val="22"/>
          <w:lang w:val="en-US" w:eastAsia="en-US" w:bidi="ar-SA"/>
        </w:rPr>
      </w:pPr>
      <w:hyperlink w:anchor="_Toc48204070" w:history="1">
        <w:r w:rsidR="0056011B" w:rsidRPr="0056011B">
          <w:rPr>
            <w:rStyle w:val="Hyperlink"/>
            <w:rFonts w:ascii="Calibri" w:hAnsi="Calibri" w:cs="Calibri"/>
            <w:noProof/>
          </w:rPr>
          <w:t>HDInsight</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_Toc48204070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37</w:t>
        </w:r>
        <w:r w:rsidR="0056011B" w:rsidRPr="0056011B">
          <w:rPr>
            <w:rFonts w:ascii="Calibri" w:hAnsi="Calibri" w:cs="Calibri"/>
            <w:noProof/>
            <w:webHidden/>
          </w:rPr>
          <w:fldChar w:fldCharType="end"/>
        </w:r>
      </w:hyperlink>
    </w:p>
    <w:p w14:paraId="0B1B6BEE" w14:textId="01CCC0BA" w:rsidR="0056011B" w:rsidRPr="0056011B" w:rsidRDefault="00CF1257">
      <w:pPr>
        <w:pStyle w:val="TOC4"/>
        <w:tabs>
          <w:tab w:val="right" w:leader="dot" w:pos="5030"/>
        </w:tabs>
        <w:rPr>
          <w:rFonts w:ascii="Calibri" w:hAnsi="Calibri" w:cs="Calibri"/>
          <w:smallCaps w:val="0"/>
          <w:noProof/>
          <w:sz w:val="22"/>
          <w:lang w:val="en-US" w:eastAsia="en-US" w:bidi="ar-SA"/>
        </w:rPr>
      </w:pPr>
      <w:hyperlink w:anchor="_Toc48204071" w:history="1">
        <w:r w:rsidR="0056011B" w:rsidRPr="0056011B">
          <w:rPr>
            <w:rStyle w:val="Hyperlink"/>
            <w:rFonts w:ascii="Calibri" w:hAnsi="Calibri" w:cs="Calibri"/>
            <w:noProof/>
          </w:rPr>
          <w:t>HockeyApp</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_Toc48204071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38</w:t>
        </w:r>
        <w:r w:rsidR="0056011B" w:rsidRPr="0056011B">
          <w:rPr>
            <w:rFonts w:ascii="Calibri" w:hAnsi="Calibri" w:cs="Calibri"/>
            <w:noProof/>
            <w:webHidden/>
          </w:rPr>
          <w:fldChar w:fldCharType="end"/>
        </w:r>
      </w:hyperlink>
    </w:p>
    <w:p w14:paraId="36084840" w14:textId="7E31CC69" w:rsidR="0056011B" w:rsidRPr="0056011B" w:rsidRDefault="00CF1257">
      <w:pPr>
        <w:pStyle w:val="TOC4"/>
        <w:tabs>
          <w:tab w:val="right" w:leader="dot" w:pos="5030"/>
        </w:tabs>
        <w:rPr>
          <w:rFonts w:ascii="Calibri" w:hAnsi="Calibri" w:cs="Calibri"/>
          <w:smallCaps w:val="0"/>
          <w:noProof/>
          <w:sz w:val="22"/>
          <w:lang w:val="en-US" w:eastAsia="en-US" w:bidi="ar-SA"/>
        </w:rPr>
      </w:pPr>
      <w:hyperlink w:anchor="_Toc48204072" w:history="1">
        <w:r w:rsidR="0056011B" w:rsidRPr="0056011B">
          <w:rPr>
            <w:rStyle w:val="Hyperlink"/>
            <w:rFonts w:ascii="Calibri" w:hAnsi="Calibri" w:cs="Calibri"/>
            <w:noProof/>
          </w:rPr>
          <w:t xml:space="preserve">IoT </w:t>
        </w:r>
        <w:r w:rsidR="0056011B" w:rsidRPr="0056011B">
          <w:rPr>
            <w:rStyle w:val="Hyperlink"/>
            <w:rFonts w:ascii="Calibri" w:hAnsi="Calibri" w:cs="Calibri"/>
            <w:noProof/>
          </w:rPr>
          <w:t>中樞</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_Toc48204072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38</w:t>
        </w:r>
        <w:r w:rsidR="0056011B" w:rsidRPr="0056011B">
          <w:rPr>
            <w:rFonts w:ascii="Calibri" w:hAnsi="Calibri" w:cs="Calibri"/>
            <w:noProof/>
            <w:webHidden/>
          </w:rPr>
          <w:fldChar w:fldCharType="end"/>
        </w:r>
      </w:hyperlink>
    </w:p>
    <w:p w14:paraId="76C8A154" w14:textId="221AC887" w:rsidR="0056011B" w:rsidRPr="0056011B" w:rsidRDefault="00CF1257">
      <w:pPr>
        <w:pStyle w:val="TOC4"/>
        <w:tabs>
          <w:tab w:val="right" w:leader="dot" w:pos="5030"/>
        </w:tabs>
        <w:rPr>
          <w:rFonts w:ascii="Calibri" w:hAnsi="Calibri" w:cs="Calibri"/>
          <w:smallCaps w:val="0"/>
          <w:noProof/>
          <w:sz w:val="22"/>
          <w:lang w:val="en-US" w:eastAsia="en-US" w:bidi="ar-SA"/>
        </w:rPr>
      </w:pPr>
      <w:hyperlink w:anchor="_Toc48204073" w:history="1">
        <w:r w:rsidR="0056011B" w:rsidRPr="0056011B">
          <w:rPr>
            <w:rStyle w:val="Hyperlink"/>
            <w:rFonts w:ascii="Calibri" w:hAnsi="Calibri" w:cs="Calibri"/>
            <w:noProof/>
          </w:rPr>
          <w:t>金鑰保存庫</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_Toc48204073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39</w:t>
        </w:r>
        <w:r w:rsidR="0056011B" w:rsidRPr="0056011B">
          <w:rPr>
            <w:rFonts w:ascii="Calibri" w:hAnsi="Calibri" w:cs="Calibri"/>
            <w:noProof/>
            <w:webHidden/>
          </w:rPr>
          <w:fldChar w:fldCharType="end"/>
        </w:r>
      </w:hyperlink>
    </w:p>
    <w:p w14:paraId="09E20ACE" w14:textId="69112A04" w:rsidR="0056011B" w:rsidRPr="0056011B" w:rsidRDefault="00CF1257">
      <w:pPr>
        <w:pStyle w:val="TOC4"/>
        <w:tabs>
          <w:tab w:val="right" w:leader="dot" w:pos="5030"/>
        </w:tabs>
        <w:rPr>
          <w:rFonts w:ascii="Calibri" w:hAnsi="Calibri" w:cs="Calibri"/>
          <w:smallCaps w:val="0"/>
          <w:noProof/>
          <w:sz w:val="22"/>
          <w:lang w:val="en-US" w:eastAsia="en-US" w:bidi="ar-SA"/>
        </w:rPr>
      </w:pPr>
      <w:hyperlink w:anchor="_Toc48204074" w:history="1">
        <w:r w:rsidR="0056011B" w:rsidRPr="0056011B">
          <w:rPr>
            <w:rStyle w:val="Hyperlink"/>
            <w:rFonts w:ascii="Calibri" w:hAnsi="Calibri" w:cs="Calibri"/>
            <w:noProof/>
            <w:lang w:val="en-US"/>
          </w:rPr>
          <w:t>Log Analytics (</w:t>
        </w:r>
        <w:r w:rsidR="0056011B" w:rsidRPr="0056011B">
          <w:rPr>
            <w:rStyle w:val="Hyperlink"/>
            <w:rFonts w:ascii="Calibri" w:hAnsi="Calibri" w:cs="Calibri"/>
            <w:noProof/>
          </w:rPr>
          <w:t>查詢可用性</w:t>
        </w:r>
        <w:r w:rsidR="0056011B" w:rsidRPr="0056011B">
          <w:rPr>
            <w:rStyle w:val="Hyperlink"/>
            <w:rFonts w:ascii="Calibri" w:hAnsi="Calibri" w:cs="Calibri"/>
            <w:noProof/>
          </w:rPr>
          <w:t xml:space="preserve"> </w:t>
        </w:r>
        <w:r w:rsidR="0056011B" w:rsidRPr="0056011B">
          <w:rPr>
            <w:rStyle w:val="Hyperlink"/>
            <w:rFonts w:ascii="Calibri" w:hAnsi="Calibri" w:cs="Calibri"/>
            <w:noProof/>
            <w:lang w:val="en-US"/>
          </w:rPr>
          <w:t>SLA)</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_Toc48204074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39</w:t>
        </w:r>
        <w:r w:rsidR="0056011B" w:rsidRPr="0056011B">
          <w:rPr>
            <w:rFonts w:ascii="Calibri" w:hAnsi="Calibri" w:cs="Calibri"/>
            <w:noProof/>
            <w:webHidden/>
          </w:rPr>
          <w:fldChar w:fldCharType="end"/>
        </w:r>
      </w:hyperlink>
    </w:p>
    <w:p w14:paraId="3FC53AE8" w14:textId="2E677F39" w:rsidR="0056011B" w:rsidRPr="0056011B" w:rsidRDefault="00CF1257">
      <w:pPr>
        <w:pStyle w:val="TOC4"/>
        <w:tabs>
          <w:tab w:val="right" w:leader="dot" w:pos="5030"/>
        </w:tabs>
        <w:rPr>
          <w:rFonts w:ascii="Calibri" w:hAnsi="Calibri" w:cs="Calibri"/>
          <w:smallCaps w:val="0"/>
          <w:noProof/>
          <w:sz w:val="22"/>
          <w:lang w:val="en-US" w:eastAsia="en-US" w:bidi="ar-SA"/>
        </w:rPr>
      </w:pPr>
      <w:hyperlink w:anchor="_Toc48204075" w:history="1">
        <w:r w:rsidR="0056011B" w:rsidRPr="0056011B">
          <w:rPr>
            <w:rStyle w:val="Hyperlink"/>
            <w:rFonts w:ascii="Calibri" w:hAnsi="Calibri" w:cs="Calibri"/>
            <w:noProof/>
          </w:rPr>
          <w:t>邏輯應用程式</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_Toc48204075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40</w:t>
        </w:r>
        <w:r w:rsidR="0056011B" w:rsidRPr="0056011B">
          <w:rPr>
            <w:rFonts w:ascii="Calibri" w:hAnsi="Calibri" w:cs="Calibri"/>
            <w:noProof/>
            <w:webHidden/>
          </w:rPr>
          <w:fldChar w:fldCharType="end"/>
        </w:r>
      </w:hyperlink>
    </w:p>
    <w:p w14:paraId="0C71A75B" w14:textId="794F4FBC" w:rsidR="0056011B" w:rsidRPr="0056011B" w:rsidRDefault="00CF1257">
      <w:pPr>
        <w:pStyle w:val="TOC4"/>
        <w:tabs>
          <w:tab w:val="right" w:leader="dot" w:pos="5030"/>
        </w:tabs>
        <w:rPr>
          <w:rFonts w:ascii="Calibri" w:hAnsi="Calibri" w:cs="Calibri"/>
          <w:smallCaps w:val="0"/>
          <w:noProof/>
          <w:sz w:val="22"/>
          <w:lang w:val="en-US" w:eastAsia="en-US" w:bidi="ar-SA"/>
        </w:rPr>
      </w:pPr>
      <w:hyperlink w:anchor="_Toc48204076" w:history="1">
        <w:r w:rsidR="0056011B" w:rsidRPr="0056011B">
          <w:rPr>
            <w:rStyle w:val="Hyperlink"/>
            <w:rFonts w:ascii="Calibri" w:hAnsi="Calibri" w:cs="Calibri"/>
            <w:noProof/>
          </w:rPr>
          <w:t xml:space="preserve">Azure Machine Learning Studio – </w:t>
        </w:r>
        <w:r w:rsidR="0056011B" w:rsidRPr="0056011B">
          <w:rPr>
            <w:rStyle w:val="Hyperlink"/>
            <w:rFonts w:ascii="Calibri" w:hAnsi="Calibri" w:cs="Calibri"/>
            <w:noProof/>
          </w:rPr>
          <w:t>批次執行服務</w:t>
        </w:r>
        <w:r w:rsidR="0056011B" w:rsidRPr="0056011B">
          <w:rPr>
            <w:rStyle w:val="Hyperlink"/>
            <w:rFonts w:ascii="Calibri" w:hAnsi="Calibri" w:cs="Calibri"/>
            <w:noProof/>
          </w:rPr>
          <w:t xml:space="preserve"> (Batch Execution Service</w:t>
        </w:r>
        <w:r w:rsidR="0056011B" w:rsidRPr="0056011B">
          <w:rPr>
            <w:rStyle w:val="Hyperlink"/>
            <w:rFonts w:ascii="Calibri" w:hAnsi="Calibri" w:cs="Calibri"/>
            <w:noProof/>
          </w:rPr>
          <w:t>，</w:t>
        </w:r>
        <w:r w:rsidR="0056011B" w:rsidRPr="0056011B">
          <w:rPr>
            <w:rStyle w:val="Hyperlink"/>
            <w:rFonts w:ascii="Calibri" w:hAnsi="Calibri" w:cs="Calibri"/>
            <w:noProof/>
          </w:rPr>
          <w:t xml:space="preserve">BES) </w:t>
        </w:r>
        <w:r w:rsidR="0056011B" w:rsidRPr="0056011B">
          <w:rPr>
            <w:rStyle w:val="Hyperlink"/>
            <w:rFonts w:ascii="Calibri" w:hAnsi="Calibri" w:cs="Calibri"/>
            <w:noProof/>
          </w:rPr>
          <w:t>和管理</w:t>
        </w:r>
        <w:r w:rsidR="0056011B" w:rsidRPr="0056011B">
          <w:rPr>
            <w:rStyle w:val="Hyperlink"/>
            <w:rFonts w:ascii="Calibri" w:hAnsi="Calibri" w:cs="Calibri"/>
            <w:noProof/>
          </w:rPr>
          <w:t xml:space="preserve"> API </w:t>
        </w:r>
        <w:r w:rsidR="0056011B" w:rsidRPr="0056011B">
          <w:rPr>
            <w:rStyle w:val="Hyperlink"/>
            <w:rFonts w:ascii="Calibri" w:hAnsi="Calibri" w:cs="Calibri"/>
            <w:noProof/>
          </w:rPr>
          <w:t>服務</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_Toc48204076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40</w:t>
        </w:r>
        <w:r w:rsidR="0056011B" w:rsidRPr="0056011B">
          <w:rPr>
            <w:rFonts w:ascii="Calibri" w:hAnsi="Calibri" w:cs="Calibri"/>
            <w:noProof/>
            <w:webHidden/>
          </w:rPr>
          <w:fldChar w:fldCharType="end"/>
        </w:r>
      </w:hyperlink>
    </w:p>
    <w:p w14:paraId="7F2E1610" w14:textId="22268F18" w:rsidR="0056011B" w:rsidRPr="0056011B" w:rsidRDefault="00CF1257">
      <w:pPr>
        <w:pStyle w:val="TOC4"/>
        <w:tabs>
          <w:tab w:val="right" w:leader="dot" w:pos="5030"/>
        </w:tabs>
        <w:rPr>
          <w:rFonts w:ascii="Calibri" w:hAnsi="Calibri" w:cs="Calibri"/>
          <w:smallCaps w:val="0"/>
          <w:noProof/>
          <w:sz w:val="22"/>
          <w:lang w:val="en-US" w:eastAsia="en-US" w:bidi="ar-SA"/>
        </w:rPr>
      </w:pPr>
      <w:hyperlink w:anchor="_Toc48204077" w:history="1">
        <w:r w:rsidR="0056011B" w:rsidRPr="0056011B">
          <w:rPr>
            <w:rStyle w:val="Hyperlink"/>
            <w:rFonts w:ascii="Calibri" w:hAnsi="Calibri" w:cs="Calibri"/>
            <w:noProof/>
          </w:rPr>
          <w:t xml:space="preserve">Azure Machine Learning Studio – </w:t>
        </w:r>
        <w:r w:rsidR="0056011B" w:rsidRPr="0056011B">
          <w:rPr>
            <w:rStyle w:val="Hyperlink"/>
            <w:rFonts w:ascii="Calibri" w:hAnsi="Calibri" w:cs="Calibri"/>
            <w:noProof/>
          </w:rPr>
          <w:t>要求回應服務</w:t>
        </w:r>
        <w:r w:rsidR="0056011B" w:rsidRPr="0056011B">
          <w:rPr>
            <w:rStyle w:val="Hyperlink"/>
            <w:rFonts w:ascii="Calibri" w:hAnsi="Calibri" w:cs="Calibri"/>
            <w:noProof/>
          </w:rPr>
          <w:t xml:space="preserve"> (Request Response Service</w:t>
        </w:r>
        <w:r w:rsidR="0056011B" w:rsidRPr="0056011B">
          <w:rPr>
            <w:rStyle w:val="Hyperlink"/>
            <w:rFonts w:ascii="Calibri" w:hAnsi="Calibri" w:cs="Calibri"/>
            <w:noProof/>
          </w:rPr>
          <w:t>，</w:t>
        </w:r>
        <w:r w:rsidR="0056011B" w:rsidRPr="0056011B">
          <w:rPr>
            <w:rStyle w:val="Hyperlink"/>
            <w:rFonts w:ascii="Calibri" w:hAnsi="Calibri" w:cs="Calibri"/>
            <w:noProof/>
          </w:rPr>
          <w:t>RRS)</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_Toc48204077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41</w:t>
        </w:r>
        <w:r w:rsidR="0056011B" w:rsidRPr="0056011B">
          <w:rPr>
            <w:rFonts w:ascii="Calibri" w:hAnsi="Calibri" w:cs="Calibri"/>
            <w:noProof/>
            <w:webHidden/>
          </w:rPr>
          <w:fldChar w:fldCharType="end"/>
        </w:r>
      </w:hyperlink>
    </w:p>
    <w:p w14:paraId="26115302" w14:textId="2C334ECA" w:rsidR="0056011B" w:rsidRPr="0056011B" w:rsidRDefault="00CF1257">
      <w:pPr>
        <w:pStyle w:val="TOC4"/>
        <w:tabs>
          <w:tab w:val="right" w:leader="dot" w:pos="5030"/>
        </w:tabs>
        <w:rPr>
          <w:rFonts w:ascii="Calibri" w:hAnsi="Calibri" w:cs="Calibri"/>
          <w:smallCaps w:val="0"/>
          <w:noProof/>
          <w:sz w:val="22"/>
          <w:lang w:val="en-US" w:eastAsia="en-US" w:bidi="ar-SA"/>
        </w:rPr>
      </w:pPr>
      <w:hyperlink w:anchor="_Toc48204078" w:history="1">
        <w:r w:rsidR="0056011B" w:rsidRPr="0056011B">
          <w:rPr>
            <w:rStyle w:val="Hyperlink"/>
            <w:rFonts w:ascii="Calibri" w:hAnsi="Calibri" w:cs="Calibri"/>
            <w:noProof/>
          </w:rPr>
          <w:t>媒體服務</w:t>
        </w:r>
        <w:r w:rsidR="0056011B" w:rsidRPr="0056011B">
          <w:rPr>
            <w:rStyle w:val="Hyperlink"/>
            <w:rFonts w:ascii="Calibri" w:hAnsi="Calibri" w:cs="Calibri"/>
            <w:noProof/>
          </w:rPr>
          <w:t xml:space="preserve"> – </w:t>
        </w:r>
        <w:r w:rsidR="0056011B" w:rsidRPr="0056011B">
          <w:rPr>
            <w:rStyle w:val="Hyperlink"/>
            <w:rFonts w:ascii="Calibri" w:hAnsi="Calibri" w:cs="Calibri"/>
            <w:noProof/>
          </w:rPr>
          <w:t>內容保護服務</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_Toc48204078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41</w:t>
        </w:r>
        <w:r w:rsidR="0056011B" w:rsidRPr="0056011B">
          <w:rPr>
            <w:rFonts w:ascii="Calibri" w:hAnsi="Calibri" w:cs="Calibri"/>
            <w:noProof/>
            <w:webHidden/>
          </w:rPr>
          <w:fldChar w:fldCharType="end"/>
        </w:r>
      </w:hyperlink>
    </w:p>
    <w:p w14:paraId="01AA3C7C" w14:textId="7ACAE901" w:rsidR="0056011B" w:rsidRPr="0056011B" w:rsidRDefault="00CF1257">
      <w:pPr>
        <w:pStyle w:val="TOC4"/>
        <w:tabs>
          <w:tab w:val="right" w:leader="dot" w:pos="5030"/>
        </w:tabs>
        <w:rPr>
          <w:rFonts w:ascii="Calibri" w:hAnsi="Calibri" w:cs="Calibri"/>
          <w:smallCaps w:val="0"/>
          <w:noProof/>
          <w:sz w:val="22"/>
          <w:lang w:val="en-US" w:eastAsia="en-US" w:bidi="ar-SA"/>
        </w:rPr>
      </w:pPr>
      <w:hyperlink w:anchor="_Toc48204079" w:history="1">
        <w:r w:rsidR="0056011B" w:rsidRPr="0056011B">
          <w:rPr>
            <w:rStyle w:val="Hyperlink"/>
            <w:rFonts w:ascii="Calibri" w:hAnsi="Calibri" w:cs="Calibri"/>
            <w:noProof/>
          </w:rPr>
          <w:t>媒體服務</w:t>
        </w:r>
        <w:r w:rsidR="0056011B" w:rsidRPr="0056011B">
          <w:rPr>
            <w:rStyle w:val="Hyperlink"/>
            <w:rFonts w:ascii="Calibri" w:hAnsi="Calibri" w:cs="Calibri"/>
            <w:noProof/>
          </w:rPr>
          <w:t xml:space="preserve"> – </w:t>
        </w:r>
        <w:r w:rsidR="0056011B" w:rsidRPr="0056011B">
          <w:rPr>
            <w:rStyle w:val="Hyperlink"/>
            <w:rFonts w:ascii="Calibri" w:hAnsi="Calibri" w:cs="Calibri"/>
            <w:noProof/>
          </w:rPr>
          <w:t>編碼服務</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_Toc48204079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41</w:t>
        </w:r>
        <w:r w:rsidR="0056011B" w:rsidRPr="0056011B">
          <w:rPr>
            <w:rFonts w:ascii="Calibri" w:hAnsi="Calibri" w:cs="Calibri"/>
            <w:noProof/>
            <w:webHidden/>
          </w:rPr>
          <w:fldChar w:fldCharType="end"/>
        </w:r>
      </w:hyperlink>
    </w:p>
    <w:p w14:paraId="7ADF22D5" w14:textId="26D3C1D4" w:rsidR="0056011B" w:rsidRPr="0056011B" w:rsidRDefault="00CF1257">
      <w:pPr>
        <w:pStyle w:val="TOC4"/>
        <w:tabs>
          <w:tab w:val="right" w:leader="dot" w:pos="5030"/>
        </w:tabs>
        <w:rPr>
          <w:rFonts w:ascii="Calibri" w:hAnsi="Calibri" w:cs="Calibri"/>
          <w:smallCaps w:val="0"/>
          <w:noProof/>
          <w:sz w:val="22"/>
          <w:lang w:val="en-US" w:eastAsia="en-US" w:bidi="ar-SA"/>
        </w:rPr>
      </w:pPr>
      <w:hyperlink w:anchor="_Toc48204080" w:history="1">
        <w:r w:rsidR="0056011B" w:rsidRPr="0056011B">
          <w:rPr>
            <w:rStyle w:val="Hyperlink"/>
            <w:rFonts w:ascii="Calibri" w:hAnsi="Calibri" w:cs="Calibri"/>
            <w:noProof/>
          </w:rPr>
          <w:t>媒體服務</w:t>
        </w:r>
        <w:r w:rsidR="0056011B" w:rsidRPr="0056011B">
          <w:rPr>
            <w:rStyle w:val="Hyperlink"/>
            <w:rFonts w:ascii="Calibri" w:hAnsi="Calibri" w:cs="Calibri"/>
            <w:noProof/>
          </w:rPr>
          <w:t xml:space="preserve"> </w:t>
        </w:r>
        <w:r w:rsidR="0056011B" w:rsidRPr="0056011B">
          <w:rPr>
            <w:rStyle w:val="Hyperlink"/>
            <w:rFonts w:ascii="Calibri" w:hAnsi="Calibri" w:cs="Calibri"/>
            <w:noProof/>
            <w:lang w:val="en-US"/>
          </w:rPr>
          <w:t xml:space="preserve">– </w:t>
        </w:r>
        <w:r w:rsidR="0056011B" w:rsidRPr="0056011B">
          <w:rPr>
            <w:rStyle w:val="Hyperlink"/>
            <w:rFonts w:ascii="Calibri" w:hAnsi="Calibri" w:cs="Calibri"/>
            <w:noProof/>
          </w:rPr>
          <w:t>媒體索引器服務</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_Toc48204080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42</w:t>
        </w:r>
        <w:r w:rsidR="0056011B" w:rsidRPr="0056011B">
          <w:rPr>
            <w:rFonts w:ascii="Calibri" w:hAnsi="Calibri" w:cs="Calibri"/>
            <w:noProof/>
            <w:webHidden/>
          </w:rPr>
          <w:fldChar w:fldCharType="end"/>
        </w:r>
      </w:hyperlink>
    </w:p>
    <w:p w14:paraId="5D4831A6" w14:textId="34FF6749" w:rsidR="0056011B" w:rsidRPr="0056011B" w:rsidRDefault="00CF1257">
      <w:pPr>
        <w:pStyle w:val="TOC4"/>
        <w:tabs>
          <w:tab w:val="right" w:leader="dot" w:pos="5030"/>
        </w:tabs>
        <w:rPr>
          <w:rFonts w:ascii="Calibri" w:hAnsi="Calibri" w:cs="Calibri"/>
          <w:smallCaps w:val="0"/>
          <w:noProof/>
          <w:sz w:val="22"/>
          <w:lang w:val="en-US" w:eastAsia="en-US" w:bidi="ar-SA"/>
        </w:rPr>
      </w:pPr>
      <w:hyperlink w:anchor="_Toc48204081" w:history="1">
        <w:r w:rsidR="0056011B" w:rsidRPr="0056011B">
          <w:rPr>
            <w:rStyle w:val="Hyperlink"/>
            <w:rFonts w:ascii="Calibri" w:hAnsi="Calibri" w:cs="Calibri"/>
            <w:noProof/>
          </w:rPr>
          <w:t>媒體服務</w:t>
        </w:r>
        <w:r w:rsidR="0056011B" w:rsidRPr="0056011B">
          <w:rPr>
            <w:rStyle w:val="Hyperlink"/>
            <w:rFonts w:ascii="Calibri" w:hAnsi="Calibri" w:cs="Calibri"/>
            <w:noProof/>
          </w:rPr>
          <w:t xml:space="preserve"> – </w:t>
        </w:r>
        <w:r w:rsidR="0056011B" w:rsidRPr="0056011B">
          <w:rPr>
            <w:rStyle w:val="Hyperlink"/>
            <w:rFonts w:ascii="Calibri" w:hAnsi="Calibri" w:cs="Calibri"/>
            <w:noProof/>
          </w:rPr>
          <w:t>即時通道</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_Toc48204081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42</w:t>
        </w:r>
        <w:r w:rsidR="0056011B" w:rsidRPr="0056011B">
          <w:rPr>
            <w:rFonts w:ascii="Calibri" w:hAnsi="Calibri" w:cs="Calibri"/>
            <w:noProof/>
            <w:webHidden/>
          </w:rPr>
          <w:fldChar w:fldCharType="end"/>
        </w:r>
      </w:hyperlink>
    </w:p>
    <w:p w14:paraId="35A5A4D1" w14:textId="5190DBA1" w:rsidR="0056011B" w:rsidRPr="0056011B" w:rsidRDefault="00CF1257">
      <w:pPr>
        <w:pStyle w:val="TOC4"/>
        <w:tabs>
          <w:tab w:val="right" w:leader="dot" w:pos="5030"/>
        </w:tabs>
        <w:rPr>
          <w:rFonts w:ascii="Calibri" w:hAnsi="Calibri" w:cs="Calibri"/>
          <w:smallCaps w:val="0"/>
          <w:noProof/>
          <w:sz w:val="22"/>
          <w:lang w:val="en-US" w:eastAsia="en-US" w:bidi="ar-SA"/>
        </w:rPr>
      </w:pPr>
      <w:hyperlink w:anchor="_Toc48204082" w:history="1">
        <w:r w:rsidR="0056011B" w:rsidRPr="0056011B">
          <w:rPr>
            <w:rStyle w:val="Hyperlink"/>
            <w:rFonts w:ascii="Calibri" w:hAnsi="Calibri" w:cs="Calibri"/>
            <w:noProof/>
          </w:rPr>
          <w:t>媒體服務</w:t>
        </w:r>
        <w:r w:rsidR="0056011B" w:rsidRPr="0056011B">
          <w:rPr>
            <w:rStyle w:val="Hyperlink"/>
            <w:rFonts w:ascii="Calibri" w:hAnsi="Calibri" w:cs="Calibri"/>
            <w:noProof/>
          </w:rPr>
          <w:t xml:space="preserve"> – </w:t>
        </w:r>
        <w:r w:rsidR="0056011B" w:rsidRPr="0056011B">
          <w:rPr>
            <w:rStyle w:val="Hyperlink"/>
            <w:rFonts w:ascii="Calibri" w:hAnsi="Calibri" w:cs="Calibri"/>
            <w:noProof/>
          </w:rPr>
          <w:t>串流服務</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_Toc48204082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43</w:t>
        </w:r>
        <w:r w:rsidR="0056011B" w:rsidRPr="0056011B">
          <w:rPr>
            <w:rFonts w:ascii="Calibri" w:hAnsi="Calibri" w:cs="Calibri"/>
            <w:noProof/>
            <w:webHidden/>
          </w:rPr>
          <w:fldChar w:fldCharType="end"/>
        </w:r>
      </w:hyperlink>
    </w:p>
    <w:p w14:paraId="2EB0B4E7" w14:textId="2298A634" w:rsidR="0056011B" w:rsidRPr="0056011B" w:rsidRDefault="00CF1257">
      <w:pPr>
        <w:pStyle w:val="TOC4"/>
        <w:tabs>
          <w:tab w:val="right" w:leader="dot" w:pos="5030"/>
        </w:tabs>
        <w:rPr>
          <w:rFonts w:ascii="Calibri" w:hAnsi="Calibri" w:cs="Calibri"/>
          <w:smallCaps w:val="0"/>
          <w:noProof/>
          <w:sz w:val="22"/>
          <w:lang w:val="en-US" w:eastAsia="en-US" w:bidi="ar-SA"/>
        </w:rPr>
      </w:pPr>
      <w:hyperlink w:anchor="_Toc48204083" w:history="1">
        <w:r w:rsidR="0056011B" w:rsidRPr="0056011B">
          <w:rPr>
            <w:rStyle w:val="Hyperlink"/>
            <w:rFonts w:ascii="Calibri" w:hAnsi="Calibri" w:cs="Calibri"/>
            <w:noProof/>
          </w:rPr>
          <w:t>媒體服務</w:t>
        </w:r>
        <w:r w:rsidR="0056011B" w:rsidRPr="0056011B">
          <w:rPr>
            <w:rStyle w:val="Hyperlink"/>
            <w:rFonts w:ascii="Calibri" w:hAnsi="Calibri" w:cs="Calibri"/>
            <w:noProof/>
          </w:rPr>
          <w:t xml:space="preserve"> </w:t>
        </w:r>
        <w:r w:rsidR="0056011B" w:rsidRPr="0056011B">
          <w:rPr>
            <w:rStyle w:val="Hyperlink"/>
            <w:rFonts w:ascii="Calibri" w:hAnsi="Calibri" w:cs="Calibri"/>
            <w:noProof/>
            <w:lang w:val="en-US"/>
          </w:rPr>
          <w:t>– Video Indexer</w:t>
        </w:r>
        <w:r w:rsidR="0056011B" w:rsidRPr="0056011B">
          <w:rPr>
            <w:rStyle w:val="Hyperlink"/>
            <w:rFonts w:ascii="Calibri" w:hAnsi="Calibri" w:cs="Calibri"/>
            <w:noProof/>
          </w:rPr>
          <w:t xml:space="preserve"> </w:t>
        </w:r>
        <w:r w:rsidR="0056011B" w:rsidRPr="0056011B">
          <w:rPr>
            <w:rStyle w:val="Hyperlink"/>
            <w:rFonts w:ascii="Calibri" w:hAnsi="Calibri" w:cs="Calibri"/>
            <w:noProof/>
          </w:rPr>
          <w:t>服務</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_Toc48204083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43</w:t>
        </w:r>
        <w:r w:rsidR="0056011B" w:rsidRPr="0056011B">
          <w:rPr>
            <w:rFonts w:ascii="Calibri" w:hAnsi="Calibri" w:cs="Calibri"/>
            <w:noProof/>
            <w:webHidden/>
          </w:rPr>
          <w:fldChar w:fldCharType="end"/>
        </w:r>
      </w:hyperlink>
    </w:p>
    <w:p w14:paraId="4C18C6A0" w14:textId="2BB33BBC" w:rsidR="0056011B" w:rsidRPr="0056011B" w:rsidRDefault="00CF1257">
      <w:pPr>
        <w:pStyle w:val="TOC4"/>
        <w:tabs>
          <w:tab w:val="right" w:leader="dot" w:pos="5030"/>
        </w:tabs>
        <w:rPr>
          <w:rFonts w:ascii="Calibri" w:hAnsi="Calibri" w:cs="Calibri"/>
          <w:smallCaps w:val="0"/>
          <w:noProof/>
          <w:sz w:val="22"/>
          <w:lang w:val="en-US" w:eastAsia="en-US" w:bidi="ar-SA"/>
        </w:rPr>
      </w:pPr>
      <w:hyperlink w:anchor="_Toc48204084" w:history="1">
        <w:r w:rsidR="0056011B" w:rsidRPr="0056011B">
          <w:rPr>
            <w:rStyle w:val="Hyperlink"/>
            <w:rFonts w:ascii="Calibri" w:hAnsi="Calibri" w:cs="Calibri"/>
            <w:noProof/>
          </w:rPr>
          <w:t xml:space="preserve">Microsoft </w:t>
        </w:r>
        <w:r w:rsidR="0056011B" w:rsidRPr="0056011B">
          <w:rPr>
            <w:rStyle w:val="Hyperlink"/>
            <w:rFonts w:ascii="Calibri" w:hAnsi="Calibri" w:cs="Calibri"/>
            <w:noProof/>
          </w:rPr>
          <w:t>辨識服務</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_Toc48204084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43</w:t>
        </w:r>
        <w:r w:rsidR="0056011B" w:rsidRPr="0056011B">
          <w:rPr>
            <w:rFonts w:ascii="Calibri" w:hAnsi="Calibri" w:cs="Calibri"/>
            <w:noProof/>
            <w:webHidden/>
          </w:rPr>
          <w:fldChar w:fldCharType="end"/>
        </w:r>
      </w:hyperlink>
    </w:p>
    <w:p w14:paraId="6D88D79E" w14:textId="04C651A3" w:rsidR="0056011B" w:rsidRPr="0056011B" w:rsidRDefault="00CF1257">
      <w:pPr>
        <w:pStyle w:val="TOC4"/>
        <w:tabs>
          <w:tab w:val="right" w:leader="dot" w:pos="5030"/>
        </w:tabs>
        <w:rPr>
          <w:rFonts w:ascii="Calibri" w:hAnsi="Calibri" w:cs="Calibri"/>
          <w:smallCaps w:val="0"/>
          <w:noProof/>
          <w:sz w:val="22"/>
          <w:lang w:val="en-US" w:eastAsia="en-US" w:bidi="ar-SA"/>
        </w:rPr>
      </w:pPr>
      <w:hyperlink w:anchor="_Toc48204085" w:history="1">
        <w:r w:rsidR="0056011B" w:rsidRPr="0056011B">
          <w:rPr>
            <w:rStyle w:val="Hyperlink"/>
            <w:rFonts w:ascii="Calibri" w:hAnsi="Calibri" w:cs="Calibri"/>
            <w:noProof/>
          </w:rPr>
          <w:t>Microsoft Genomics</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_Toc48204085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44</w:t>
        </w:r>
        <w:r w:rsidR="0056011B" w:rsidRPr="0056011B">
          <w:rPr>
            <w:rFonts w:ascii="Calibri" w:hAnsi="Calibri" w:cs="Calibri"/>
            <w:noProof/>
            <w:webHidden/>
          </w:rPr>
          <w:fldChar w:fldCharType="end"/>
        </w:r>
      </w:hyperlink>
    </w:p>
    <w:p w14:paraId="35C4AD07" w14:textId="68B1DDF3" w:rsidR="0056011B" w:rsidRPr="0056011B" w:rsidRDefault="00CF1257">
      <w:pPr>
        <w:pStyle w:val="TOC4"/>
        <w:tabs>
          <w:tab w:val="right" w:leader="dot" w:pos="5030"/>
        </w:tabs>
        <w:rPr>
          <w:rFonts w:ascii="Calibri" w:hAnsi="Calibri" w:cs="Calibri"/>
          <w:smallCaps w:val="0"/>
          <w:noProof/>
          <w:sz w:val="22"/>
          <w:lang w:val="en-US" w:eastAsia="en-US" w:bidi="ar-SA"/>
        </w:rPr>
      </w:pPr>
      <w:hyperlink w:anchor="_Toc48204086" w:history="1">
        <w:r w:rsidR="0056011B" w:rsidRPr="0056011B">
          <w:rPr>
            <w:rStyle w:val="Hyperlink"/>
            <w:rFonts w:ascii="Calibri" w:hAnsi="Calibri" w:cs="Calibri"/>
            <w:noProof/>
          </w:rPr>
          <w:t>行動履行情況</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_Toc48204086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44</w:t>
        </w:r>
        <w:r w:rsidR="0056011B" w:rsidRPr="0056011B">
          <w:rPr>
            <w:rFonts w:ascii="Calibri" w:hAnsi="Calibri" w:cs="Calibri"/>
            <w:noProof/>
            <w:webHidden/>
          </w:rPr>
          <w:fldChar w:fldCharType="end"/>
        </w:r>
      </w:hyperlink>
    </w:p>
    <w:p w14:paraId="552EBD48" w14:textId="0D456217" w:rsidR="0056011B" w:rsidRPr="0056011B" w:rsidRDefault="00CF1257">
      <w:pPr>
        <w:pStyle w:val="TOC4"/>
        <w:tabs>
          <w:tab w:val="right" w:leader="dot" w:pos="5030"/>
        </w:tabs>
        <w:rPr>
          <w:rFonts w:ascii="Calibri" w:hAnsi="Calibri" w:cs="Calibri"/>
          <w:smallCaps w:val="0"/>
          <w:noProof/>
          <w:sz w:val="22"/>
          <w:lang w:val="en-US" w:eastAsia="en-US" w:bidi="ar-SA"/>
        </w:rPr>
      </w:pPr>
      <w:hyperlink w:anchor="_Toc48204087" w:history="1">
        <w:r w:rsidR="0056011B" w:rsidRPr="0056011B">
          <w:rPr>
            <w:rStyle w:val="Hyperlink"/>
            <w:rFonts w:ascii="Calibri" w:hAnsi="Calibri" w:cs="Calibri"/>
            <w:noProof/>
          </w:rPr>
          <w:t>行動服務</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_Toc48204087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45</w:t>
        </w:r>
        <w:r w:rsidR="0056011B" w:rsidRPr="0056011B">
          <w:rPr>
            <w:rFonts w:ascii="Calibri" w:hAnsi="Calibri" w:cs="Calibri"/>
            <w:noProof/>
            <w:webHidden/>
          </w:rPr>
          <w:fldChar w:fldCharType="end"/>
        </w:r>
      </w:hyperlink>
    </w:p>
    <w:p w14:paraId="7D2067E4" w14:textId="31BEDB2C" w:rsidR="0056011B" w:rsidRPr="0056011B" w:rsidRDefault="00CF1257">
      <w:pPr>
        <w:pStyle w:val="TOC4"/>
        <w:tabs>
          <w:tab w:val="right" w:leader="dot" w:pos="5030"/>
        </w:tabs>
        <w:rPr>
          <w:rFonts w:ascii="Calibri" w:hAnsi="Calibri" w:cs="Calibri"/>
          <w:smallCaps w:val="0"/>
          <w:noProof/>
          <w:sz w:val="22"/>
          <w:lang w:val="en-US" w:eastAsia="en-US" w:bidi="ar-SA"/>
        </w:rPr>
      </w:pPr>
      <w:hyperlink w:anchor="_Toc48204088" w:history="1">
        <w:r w:rsidR="0056011B" w:rsidRPr="0056011B">
          <w:rPr>
            <w:rStyle w:val="Hyperlink"/>
            <w:rFonts w:ascii="Calibri" w:hAnsi="Calibri" w:cs="Calibri"/>
            <w:noProof/>
          </w:rPr>
          <w:t>網路監看員</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_Toc48204088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45</w:t>
        </w:r>
        <w:r w:rsidR="0056011B" w:rsidRPr="0056011B">
          <w:rPr>
            <w:rFonts w:ascii="Calibri" w:hAnsi="Calibri" w:cs="Calibri"/>
            <w:noProof/>
            <w:webHidden/>
          </w:rPr>
          <w:fldChar w:fldCharType="end"/>
        </w:r>
      </w:hyperlink>
    </w:p>
    <w:p w14:paraId="5F3E95E1" w14:textId="76DF4256" w:rsidR="0056011B" w:rsidRPr="0056011B" w:rsidRDefault="00CF1257">
      <w:pPr>
        <w:pStyle w:val="TOC4"/>
        <w:tabs>
          <w:tab w:val="right" w:leader="dot" w:pos="5030"/>
        </w:tabs>
        <w:rPr>
          <w:rFonts w:ascii="Calibri" w:hAnsi="Calibri" w:cs="Calibri"/>
          <w:smallCaps w:val="0"/>
          <w:noProof/>
          <w:sz w:val="22"/>
          <w:lang w:val="en-US" w:eastAsia="en-US" w:bidi="ar-SA"/>
        </w:rPr>
      </w:pPr>
      <w:hyperlink w:anchor="_Toc48204089" w:history="1">
        <w:r w:rsidR="0056011B" w:rsidRPr="0056011B">
          <w:rPr>
            <w:rStyle w:val="Hyperlink"/>
            <w:rFonts w:ascii="Calibri" w:hAnsi="Calibri" w:cs="Calibri"/>
            <w:noProof/>
          </w:rPr>
          <w:t>RemoteApp</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_Toc48204089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46</w:t>
        </w:r>
        <w:r w:rsidR="0056011B" w:rsidRPr="0056011B">
          <w:rPr>
            <w:rFonts w:ascii="Calibri" w:hAnsi="Calibri" w:cs="Calibri"/>
            <w:noProof/>
            <w:webHidden/>
          </w:rPr>
          <w:fldChar w:fldCharType="end"/>
        </w:r>
      </w:hyperlink>
    </w:p>
    <w:p w14:paraId="7F08C2E8" w14:textId="06AB2E93" w:rsidR="0056011B" w:rsidRPr="0056011B" w:rsidRDefault="00CF1257">
      <w:pPr>
        <w:pStyle w:val="TOC4"/>
        <w:tabs>
          <w:tab w:val="right" w:leader="dot" w:pos="5030"/>
        </w:tabs>
        <w:rPr>
          <w:rFonts w:ascii="Calibri" w:hAnsi="Calibri" w:cs="Calibri"/>
          <w:smallCaps w:val="0"/>
          <w:noProof/>
          <w:sz w:val="22"/>
          <w:lang w:val="en-US" w:eastAsia="en-US" w:bidi="ar-SA"/>
        </w:rPr>
      </w:pPr>
      <w:hyperlink w:anchor="_Toc48204090" w:history="1">
        <w:r w:rsidR="0056011B" w:rsidRPr="0056011B">
          <w:rPr>
            <w:rStyle w:val="Hyperlink"/>
            <w:rFonts w:ascii="Calibri" w:hAnsi="Calibri" w:cs="Calibri"/>
            <w:noProof/>
          </w:rPr>
          <w:t>SAP HANA on Azure</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_Toc48204090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46</w:t>
        </w:r>
        <w:r w:rsidR="0056011B" w:rsidRPr="0056011B">
          <w:rPr>
            <w:rFonts w:ascii="Calibri" w:hAnsi="Calibri" w:cs="Calibri"/>
            <w:noProof/>
            <w:webHidden/>
          </w:rPr>
          <w:fldChar w:fldCharType="end"/>
        </w:r>
      </w:hyperlink>
    </w:p>
    <w:p w14:paraId="0E2A4D3F" w14:textId="20B276FE" w:rsidR="0056011B" w:rsidRPr="0056011B" w:rsidRDefault="00CF1257">
      <w:pPr>
        <w:pStyle w:val="TOC4"/>
        <w:tabs>
          <w:tab w:val="right" w:leader="dot" w:pos="5030"/>
        </w:tabs>
        <w:rPr>
          <w:rFonts w:ascii="Calibri" w:hAnsi="Calibri" w:cs="Calibri"/>
          <w:smallCaps w:val="0"/>
          <w:noProof/>
          <w:sz w:val="22"/>
          <w:lang w:val="en-US" w:eastAsia="en-US" w:bidi="ar-SA"/>
        </w:rPr>
      </w:pPr>
      <w:hyperlink w:anchor="_Toc48204091" w:history="1">
        <w:r w:rsidR="0056011B" w:rsidRPr="0056011B">
          <w:rPr>
            <w:rStyle w:val="Hyperlink"/>
            <w:rFonts w:ascii="Calibri" w:hAnsi="Calibri" w:cs="Calibri"/>
            <w:noProof/>
          </w:rPr>
          <w:t>排程器</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_Toc48204091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47</w:t>
        </w:r>
        <w:r w:rsidR="0056011B" w:rsidRPr="0056011B">
          <w:rPr>
            <w:rFonts w:ascii="Calibri" w:hAnsi="Calibri" w:cs="Calibri"/>
            <w:noProof/>
            <w:webHidden/>
          </w:rPr>
          <w:fldChar w:fldCharType="end"/>
        </w:r>
      </w:hyperlink>
    </w:p>
    <w:p w14:paraId="07E2333F" w14:textId="017AE273" w:rsidR="0056011B" w:rsidRPr="0056011B" w:rsidRDefault="00CF1257">
      <w:pPr>
        <w:pStyle w:val="TOC4"/>
        <w:tabs>
          <w:tab w:val="right" w:leader="dot" w:pos="5030"/>
        </w:tabs>
        <w:rPr>
          <w:rFonts w:ascii="Calibri" w:hAnsi="Calibri" w:cs="Calibri"/>
          <w:smallCaps w:val="0"/>
          <w:noProof/>
          <w:sz w:val="22"/>
          <w:lang w:val="en-US" w:eastAsia="en-US" w:bidi="ar-SA"/>
        </w:rPr>
      </w:pPr>
      <w:hyperlink w:anchor="_Toc48204092" w:history="1">
        <w:r w:rsidR="0056011B" w:rsidRPr="0056011B">
          <w:rPr>
            <w:rStyle w:val="Hyperlink"/>
            <w:rFonts w:ascii="Calibri" w:hAnsi="Calibri" w:cs="Calibri"/>
            <w:noProof/>
          </w:rPr>
          <w:t>搜尋</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_Toc48204092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47</w:t>
        </w:r>
        <w:r w:rsidR="0056011B" w:rsidRPr="0056011B">
          <w:rPr>
            <w:rFonts w:ascii="Calibri" w:hAnsi="Calibri" w:cs="Calibri"/>
            <w:noProof/>
            <w:webHidden/>
          </w:rPr>
          <w:fldChar w:fldCharType="end"/>
        </w:r>
      </w:hyperlink>
    </w:p>
    <w:p w14:paraId="0BD4A4B3" w14:textId="41CFCB69" w:rsidR="0056011B" w:rsidRPr="0056011B" w:rsidRDefault="00CF1257">
      <w:pPr>
        <w:pStyle w:val="TOC4"/>
        <w:tabs>
          <w:tab w:val="right" w:leader="dot" w:pos="5030"/>
        </w:tabs>
        <w:rPr>
          <w:rFonts w:ascii="Calibri" w:hAnsi="Calibri" w:cs="Calibri"/>
          <w:smallCaps w:val="0"/>
          <w:noProof/>
          <w:sz w:val="22"/>
          <w:lang w:val="en-US" w:eastAsia="en-US" w:bidi="ar-SA"/>
        </w:rPr>
      </w:pPr>
      <w:hyperlink w:anchor="_Toc48204093" w:history="1">
        <w:r w:rsidR="0056011B" w:rsidRPr="0056011B">
          <w:rPr>
            <w:rStyle w:val="Hyperlink"/>
            <w:rFonts w:ascii="Calibri" w:hAnsi="Calibri" w:cs="Calibri"/>
            <w:noProof/>
          </w:rPr>
          <w:t>服務匯流排服務</w:t>
        </w:r>
        <w:r w:rsidR="0056011B" w:rsidRPr="0056011B">
          <w:rPr>
            <w:rStyle w:val="Hyperlink"/>
            <w:rFonts w:ascii="Calibri" w:hAnsi="Calibri" w:cs="Calibri"/>
            <w:noProof/>
          </w:rPr>
          <w:t xml:space="preserve"> – </w:t>
        </w:r>
        <w:r w:rsidR="0056011B" w:rsidRPr="0056011B">
          <w:rPr>
            <w:rStyle w:val="Hyperlink"/>
            <w:rFonts w:ascii="Calibri" w:hAnsi="Calibri" w:cs="Calibri"/>
            <w:noProof/>
          </w:rPr>
          <w:t>事件中樞</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_Toc48204093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48</w:t>
        </w:r>
        <w:r w:rsidR="0056011B" w:rsidRPr="0056011B">
          <w:rPr>
            <w:rFonts w:ascii="Calibri" w:hAnsi="Calibri" w:cs="Calibri"/>
            <w:noProof/>
            <w:webHidden/>
          </w:rPr>
          <w:fldChar w:fldCharType="end"/>
        </w:r>
      </w:hyperlink>
    </w:p>
    <w:p w14:paraId="77BF0BF7" w14:textId="40EBDC18" w:rsidR="0056011B" w:rsidRPr="0056011B" w:rsidRDefault="00CF1257">
      <w:pPr>
        <w:pStyle w:val="TOC4"/>
        <w:tabs>
          <w:tab w:val="right" w:leader="dot" w:pos="5030"/>
        </w:tabs>
        <w:rPr>
          <w:rFonts w:ascii="Calibri" w:hAnsi="Calibri" w:cs="Calibri"/>
          <w:smallCaps w:val="0"/>
          <w:noProof/>
          <w:sz w:val="22"/>
          <w:lang w:val="en-US" w:eastAsia="en-US" w:bidi="ar-SA"/>
        </w:rPr>
      </w:pPr>
      <w:hyperlink w:anchor="_Toc48204094" w:history="1">
        <w:r w:rsidR="0056011B" w:rsidRPr="0056011B">
          <w:rPr>
            <w:rStyle w:val="Hyperlink"/>
            <w:rFonts w:ascii="Calibri" w:hAnsi="Calibri" w:cs="Calibri"/>
            <w:noProof/>
          </w:rPr>
          <w:t>服務匯流排服務</w:t>
        </w:r>
        <w:r w:rsidR="0056011B" w:rsidRPr="0056011B">
          <w:rPr>
            <w:rStyle w:val="Hyperlink"/>
            <w:rFonts w:ascii="Calibri" w:hAnsi="Calibri" w:cs="Calibri"/>
            <w:noProof/>
          </w:rPr>
          <w:t xml:space="preserve"> – </w:t>
        </w:r>
        <w:r w:rsidR="0056011B" w:rsidRPr="0056011B">
          <w:rPr>
            <w:rStyle w:val="Hyperlink"/>
            <w:rFonts w:ascii="Calibri" w:hAnsi="Calibri" w:cs="Calibri"/>
            <w:noProof/>
          </w:rPr>
          <w:t>通知中樞</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_Toc48204094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48</w:t>
        </w:r>
        <w:r w:rsidR="0056011B" w:rsidRPr="0056011B">
          <w:rPr>
            <w:rFonts w:ascii="Calibri" w:hAnsi="Calibri" w:cs="Calibri"/>
            <w:noProof/>
            <w:webHidden/>
          </w:rPr>
          <w:fldChar w:fldCharType="end"/>
        </w:r>
      </w:hyperlink>
    </w:p>
    <w:p w14:paraId="773AF19F" w14:textId="4F144648" w:rsidR="0056011B" w:rsidRPr="0056011B" w:rsidRDefault="00CF1257">
      <w:pPr>
        <w:pStyle w:val="TOC4"/>
        <w:tabs>
          <w:tab w:val="right" w:leader="dot" w:pos="5030"/>
        </w:tabs>
        <w:rPr>
          <w:rFonts w:ascii="Calibri" w:hAnsi="Calibri" w:cs="Calibri"/>
          <w:smallCaps w:val="0"/>
          <w:noProof/>
          <w:sz w:val="22"/>
          <w:lang w:val="en-US" w:eastAsia="en-US" w:bidi="ar-SA"/>
        </w:rPr>
      </w:pPr>
      <w:hyperlink w:anchor="_Toc48204095" w:history="1">
        <w:r w:rsidR="0056011B" w:rsidRPr="0056011B">
          <w:rPr>
            <w:rStyle w:val="Hyperlink"/>
            <w:rFonts w:ascii="Calibri" w:hAnsi="Calibri" w:cs="Calibri"/>
            <w:noProof/>
          </w:rPr>
          <w:t>服務匯流排服務</w:t>
        </w:r>
        <w:r w:rsidR="0056011B" w:rsidRPr="0056011B">
          <w:rPr>
            <w:rStyle w:val="Hyperlink"/>
            <w:rFonts w:ascii="Calibri" w:hAnsi="Calibri" w:cs="Calibri"/>
            <w:noProof/>
          </w:rPr>
          <w:t xml:space="preserve"> – </w:t>
        </w:r>
        <w:r w:rsidR="0056011B" w:rsidRPr="0056011B">
          <w:rPr>
            <w:rStyle w:val="Hyperlink"/>
            <w:rFonts w:ascii="Calibri" w:hAnsi="Calibri" w:cs="Calibri"/>
            <w:noProof/>
          </w:rPr>
          <w:t>佇列及主題</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_Toc48204095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49</w:t>
        </w:r>
        <w:r w:rsidR="0056011B" w:rsidRPr="0056011B">
          <w:rPr>
            <w:rFonts w:ascii="Calibri" w:hAnsi="Calibri" w:cs="Calibri"/>
            <w:noProof/>
            <w:webHidden/>
          </w:rPr>
          <w:fldChar w:fldCharType="end"/>
        </w:r>
      </w:hyperlink>
    </w:p>
    <w:p w14:paraId="2B545A5F" w14:textId="0E6EC503" w:rsidR="0056011B" w:rsidRPr="0056011B" w:rsidRDefault="00CF1257">
      <w:pPr>
        <w:pStyle w:val="TOC4"/>
        <w:tabs>
          <w:tab w:val="right" w:leader="dot" w:pos="5030"/>
        </w:tabs>
        <w:rPr>
          <w:rFonts w:ascii="Calibri" w:hAnsi="Calibri" w:cs="Calibri"/>
          <w:smallCaps w:val="0"/>
          <w:noProof/>
          <w:sz w:val="22"/>
          <w:lang w:val="en-US" w:eastAsia="en-US" w:bidi="ar-SA"/>
        </w:rPr>
      </w:pPr>
      <w:hyperlink w:anchor="_Toc48204096" w:history="1">
        <w:r w:rsidR="0056011B" w:rsidRPr="0056011B">
          <w:rPr>
            <w:rStyle w:val="Hyperlink"/>
            <w:rFonts w:ascii="Calibri" w:hAnsi="Calibri" w:cs="Calibri"/>
            <w:noProof/>
          </w:rPr>
          <w:t>服務匯流排服務</w:t>
        </w:r>
        <w:r w:rsidR="0056011B" w:rsidRPr="0056011B">
          <w:rPr>
            <w:rStyle w:val="Hyperlink"/>
            <w:rFonts w:ascii="Calibri" w:hAnsi="Calibri" w:cs="Calibri"/>
            <w:noProof/>
          </w:rPr>
          <w:t xml:space="preserve"> – </w:t>
        </w:r>
        <w:r w:rsidR="0056011B" w:rsidRPr="0056011B">
          <w:rPr>
            <w:rStyle w:val="Hyperlink"/>
            <w:rFonts w:ascii="Calibri" w:hAnsi="Calibri" w:cs="Calibri"/>
            <w:noProof/>
          </w:rPr>
          <w:t>轉送</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_Toc48204096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49</w:t>
        </w:r>
        <w:r w:rsidR="0056011B" w:rsidRPr="0056011B">
          <w:rPr>
            <w:rFonts w:ascii="Calibri" w:hAnsi="Calibri" w:cs="Calibri"/>
            <w:noProof/>
            <w:webHidden/>
          </w:rPr>
          <w:fldChar w:fldCharType="end"/>
        </w:r>
      </w:hyperlink>
    </w:p>
    <w:p w14:paraId="5E1BC0DB" w14:textId="0EABA886" w:rsidR="0056011B" w:rsidRPr="0056011B" w:rsidRDefault="00CF1257">
      <w:pPr>
        <w:pStyle w:val="TOC4"/>
        <w:tabs>
          <w:tab w:val="right" w:leader="dot" w:pos="5030"/>
        </w:tabs>
        <w:rPr>
          <w:rFonts w:ascii="Calibri" w:hAnsi="Calibri" w:cs="Calibri"/>
          <w:smallCaps w:val="0"/>
          <w:noProof/>
          <w:sz w:val="22"/>
          <w:lang w:val="en-US" w:eastAsia="en-US" w:bidi="ar-SA"/>
        </w:rPr>
      </w:pPr>
      <w:hyperlink w:anchor="_Toc48204097" w:history="1">
        <w:r w:rsidR="0056011B" w:rsidRPr="0056011B">
          <w:rPr>
            <w:rStyle w:val="Hyperlink"/>
            <w:rFonts w:ascii="Calibri" w:hAnsi="Calibri" w:cs="Calibri"/>
            <w:noProof/>
            <w:lang w:val="en-US"/>
          </w:rPr>
          <w:t>SignalR</w:t>
        </w:r>
        <w:r w:rsidR="0056011B" w:rsidRPr="0056011B">
          <w:rPr>
            <w:rStyle w:val="Hyperlink"/>
            <w:rFonts w:ascii="Calibri" w:hAnsi="Calibri" w:cs="Calibri"/>
            <w:noProof/>
          </w:rPr>
          <w:t xml:space="preserve"> </w:t>
        </w:r>
        <w:r w:rsidR="0056011B" w:rsidRPr="0056011B">
          <w:rPr>
            <w:rStyle w:val="Hyperlink"/>
            <w:rFonts w:ascii="Calibri" w:hAnsi="Calibri" w:cs="Calibri"/>
            <w:noProof/>
          </w:rPr>
          <w:t>服務</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_Toc48204097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50</w:t>
        </w:r>
        <w:r w:rsidR="0056011B" w:rsidRPr="0056011B">
          <w:rPr>
            <w:rFonts w:ascii="Calibri" w:hAnsi="Calibri" w:cs="Calibri"/>
            <w:noProof/>
            <w:webHidden/>
          </w:rPr>
          <w:fldChar w:fldCharType="end"/>
        </w:r>
      </w:hyperlink>
    </w:p>
    <w:p w14:paraId="69C2834C" w14:textId="1EE8B893" w:rsidR="0056011B" w:rsidRPr="0056011B" w:rsidRDefault="00CF1257">
      <w:pPr>
        <w:pStyle w:val="TOC4"/>
        <w:tabs>
          <w:tab w:val="right" w:leader="dot" w:pos="5030"/>
        </w:tabs>
        <w:rPr>
          <w:rFonts w:ascii="Calibri" w:hAnsi="Calibri" w:cs="Calibri"/>
          <w:smallCaps w:val="0"/>
          <w:noProof/>
          <w:sz w:val="22"/>
          <w:lang w:val="en-US" w:eastAsia="en-US" w:bidi="ar-SA"/>
        </w:rPr>
      </w:pPr>
      <w:hyperlink w:anchor="_Toc48204098" w:history="1">
        <w:r w:rsidR="0056011B" w:rsidRPr="0056011B">
          <w:rPr>
            <w:rStyle w:val="Hyperlink"/>
            <w:rFonts w:ascii="Calibri" w:hAnsi="Calibri" w:cs="Calibri"/>
            <w:noProof/>
          </w:rPr>
          <w:t xml:space="preserve">SQL </w:t>
        </w:r>
        <w:r w:rsidR="0056011B" w:rsidRPr="0056011B">
          <w:rPr>
            <w:rStyle w:val="Hyperlink"/>
            <w:rFonts w:ascii="Calibri" w:hAnsi="Calibri" w:cs="Calibri"/>
            <w:noProof/>
          </w:rPr>
          <w:t>資料倉儲資料庫</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_Toc48204098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50</w:t>
        </w:r>
        <w:r w:rsidR="0056011B" w:rsidRPr="0056011B">
          <w:rPr>
            <w:rFonts w:ascii="Calibri" w:hAnsi="Calibri" w:cs="Calibri"/>
            <w:noProof/>
            <w:webHidden/>
          </w:rPr>
          <w:fldChar w:fldCharType="end"/>
        </w:r>
      </w:hyperlink>
    </w:p>
    <w:p w14:paraId="6633F078" w14:textId="4B9D2ADE" w:rsidR="0056011B" w:rsidRPr="0056011B" w:rsidRDefault="00CF1257">
      <w:pPr>
        <w:pStyle w:val="TOC4"/>
        <w:tabs>
          <w:tab w:val="right" w:leader="dot" w:pos="5030"/>
        </w:tabs>
        <w:rPr>
          <w:rFonts w:ascii="Calibri" w:hAnsi="Calibri" w:cs="Calibri"/>
          <w:smallCaps w:val="0"/>
          <w:noProof/>
          <w:sz w:val="22"/>
          <w:lang w:val="en-US" w:eastAsia="en-US" w:bidi="ar-SA"/>
        </w:rPr>
      </w:pPr>
      <w:hyperlink w:anchor="_Toc48204099" w:history="1">
        <w:r w:rsidR="0056011B" w:rsidRPr="0056011B">
          <w:rPr>
            <w:rStyle w:val="Hyperlink"/>
            <w:rFonts w:ascii="Calibri" w:hAnsi="Calibri" w:cs="Calibri"/>
            <w:noProof/>
          </w:rPr>
          <w:t xml:space="preserve">SQL </w:t>
        </w:r>
        <w:r w:rsidR="0056011B" w:rsidRPr="0056011B">
          <w:rPr>
            <w:rStyle w:val="Hyperlink"/>
            <w:rFonts w:ascii="Calibri" w:hAnsi="Calibri" w:cs="Calibri"/>
            <w:noProof/>
          </w:rPr>
          <w:t>資料庫服務</w:t>
        </w:r>
        <w:r w:rsidR="0056011B" w:rsidRPr="0056011B">
          <w:rPr>
            <w:rStyle w:val="Hyperlink"/>
            <w:rFonts w:ascii="Calibri" w:hAnsi="Calibri" w:cs="Calibri"/>
            <w:noProof/>
          </w:rPr>
          <w:t xml:space="preserve"> (Basic</w:t>
        </w:r>
        <w:r w:rsidR="0056011B" w:rsidRPr="0056011B">
          <w:rPr>
            <w:rStyle w:val="Hyperlink"/>
            <w:rFonts w:ascii="Calibri" w:hAnsi="Calibri" w:cs="Calibri"/>
            <w:noProof/>
          </w:rPr>
          <w:t>、</w:t>
        </w:r>
        <w:r w:rsidR="0056011B" w:rsidRPr="0056011B">
          <w:rPr>
            <w:rStyle w:val="Hyperlink"/>
            <w:rFonts w:ascii="Calibri" w:hAnsi="Calibri" w:cs="Calibri"/>
            <w:noProof/>
          </w:rPr>
          <w:t xml:space="preserve">Standard </w:t>
        </w:r>
        <w:r w:rsidR="0056011B" w:rsidRPr="0056011B">
          <w:rPr>
            <w:rStyle w:val="Hyperlink"/>
            <w:rFonts w:ascii="Calibri" w:hAnsi="Calibri" w:cs="Calibri"/>
            <w:noProof/>
          </w:rPr>
          <w:t>和</w:t>
        </w:r>
        <w:r w:rsidR="0056011B" w:rsidRPr="0056011B">
          <w:rPr>
            <w:rStyle w:val="Hyperlink"/>
            <w:rFonts w:ascii="Calibri" w:hAnsi="Calibri" w:cs="Calibri"/>
            <w:noProof/>
          </w:rPr>
          <w:t xml:space="preserve"> Premium </w:t>
        </w:r>
        <w:r w:rsidR="0056011B" w:rsidRPr="0056011B">
          <w:rPr>
            <w:rStyle w:val="Hyperlink"/>
            <w:rFonts w:ascii="Calibri" w:hAnsi="Calibri" w:cs="Calibri"/>
            <w:noProof/>
          </w:rPr>
          <w:t>層</w:t>
        </w:r>
        <w:r w:rsidR="0056011B" w:rsidRPr="0056011B">
          <w:rPr>
            <w:rStyle w:val="Hyperlink"/>
            <w:rFonts w:ascii="Calibri" w:hAnsi="Calibri" w:cs="Calibri"/>
            <w:noProof/>
          </w:rPr>
          <w:t>)</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_Toc48204099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50</w:t>
        </w:r>
        <w:r w:rsidR="0056011B" w:rsidRPr="0056011B">
          <w:rPr>
            <w:rFonts w:ascii="Calibri" w:hAnsi="Calibri" w:cs="Calibri"/>
            <w:noProof/>
            <w:webHidden/>
          </w:rPr>
          <w:fldChar w:fldCharType="end"/>
        </w:r>
      </w:hyperlink>
    </w:p>
    <w:p w14:paraId="719D2114" w14:textId="6B5FE15F" w:rsidR="0056011B" w:rsidRPr="0056011B" w:rsidRDefault="00CF1257">
      <w:pPr>
        <w:pStyle w:val="TOC4"/>
        <w:tabs>
          <w:tab w:val="right" w:leader="dot" w:pos="5030"/>
        </w:tabs>
        <w:rPr>
          <w:rFonts w:ascii="Calibri" w:hAnsi="Calibri" w:cs="Calibri"/>
          <w:smallCaps w:val="0"/>
          <w:noProof/>
          <w:sz w:val="22"/>
          <w:lang w:val="en-US" w:eastAsia="en-US" w:bidi="ar-SA"/>
        </w:rPr>
      </w:pPr>
      <w:hyperlink w:anchor="_Toc48204100" w:history="1">
        <w:r w:rsidR="0056011B" w:rsidRPr="0056011B">
          <w:rPr>
            <w:rStyle w:val="Hyperlink"/>
            <w:rFonts w:ascii="Calibri" w:hAnsi="Calibri" w:cs="Calibri"/>
            <w:noProof/>
          </w:rPr>
          <w:t xml:space="preserve">SQL </w:t>
        </w:r>
        <w:r w:rsidR="0056011B" w:rsidRPr="0056011B">
          <w:rPr>
            <w:rStyle w:val="Hyperlink"/>
            <w:rFonts w:ascii="Calibri" w:hAnsi="Calibri" w:cs="Calibri"/>
            <w:noProof/>
          </w:rPr>
          <w:t>資料庫服務</w:t>
        </w:r>
        <w:r w:rsidR="0056011B" w:rsidRPr="0056011B">
          <w:rPr>
            <w:rStyle w:val="Hyperlink"/>
            <w:rFonts w:ascii="Calibri" w:hAnsi="Calibri" w:cs="Calibri"/>
            <w:noProof/>
          </w:rPr>
          <w:t xml:space="preserve"> (Web </w:t>
        </w:r>
        <w:r w:rsidR="0056011B" w:rsidRPr="0056011B">
          <w:rPr>
            <w:rStyle w:val="Hyperlink"/>
            <w:rFonts w:ascii="Calibri" w:hAnsi="Calibri" w:cs="Calibri"/>
            <w:noProof/>
          </w:rPr>
          <w:t>及</w:t>
        </w:r>
        <w:r w:rsidR="0056011B" w:rsidRPr="0056011B">
          <w:rPr>
            <w:rStyle w:val="Hyperlink"/>
            <w:rFonts w:ascii="Calibri" w:hAnsi="Calibri" w:cs="Calibri"/>
            <w:noProof/>
          </w:rPr>
          <w:t xml:space="preserve"> Business </w:t>
        </w:r>
        <w:r w:rsidR="0056011B" w:rsidRPr="0056011B">
          <w:rPr>
            <w:rStyle w:val="Hyperlink"/>
            <w:rFonts w:ascii="Calibri" w:hAnsi="Calibri" w:cs="Calibri"/>
            <w:noProof/>
          </w:rPr>
          <w:t>層</w:t>
        </w:r>
        <w:r w:rsidR="0056011B" w:rsidRPr="0056011B">
          <w:rPr>
            <w:rStyle w:val="Hyperlink"/>
            <w:rFonts w:ascii="Calibri" w:hAnsi="Calibri" w:cs="Calibri"/>
            <w:noProof/>
          </w:rPr>
          <w:t>)</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_Toc48204100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51</w:t>
        </w:r>
        <w:r w:rsidR="0056011B" w:rsidRPr="0056011B">
          <w:rPr>
            <w:rFonts w:ascii="Calibri" w:hAnsi="Calibri" w:cs="Calibri"/>
            <w:noProof/>
            <w:webHidden/>
          </w:rPr>
          <w:fldChar w:fldCharType="end"/>
        </w:r>
      </w:hyperlink>
    </w:p>
    <w:p w14:paraId="340AF547" w14:textId="6F83F86A" w:rsidR="0056011B" w:rsidRPr="0056011B" w:rsidRDefault="00CF1257">
      <w:pPr>
        <w:pStyle w:val="TOC4"/>
        <w:tabs>
          <w:tab w:val="right" w:leader="dot" w:pos="5030"/>
        </w:tabs>
        <w:rPr>
          <w:rFonts w:ascii="Calibri" w:hAnsi="Calibri" w:cs="Calibri"/>
          <w:smallCaps w:val="0"/>
          <w:noProof/>
          <w:sz w:val="22"/>
          <w:lang w:val="en-US" w:eastAsia="en-US" w:bidi="ar-SA"/>
        </w:rPr>
      </w:pPr>
      <w:hyperlink w:anchor="_Toc48204101" w:history="1">
        <w:r w:rsidR="0056011B" w:rsidRPr="0056011B">
          <w:rPr>
            <w:rStyle w:val="Hyperlink"/>
            <w:rFonts w:ascii="Calibri" w:hAnsi="Calibri" w:cs="Calibri"/>
            <w:noProof/>
          </w:rPr>
          <w:t>SQL Server Stretch Database</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_Toc48204101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51</w:t>
        </w:r>
        <w:r w:rsidR="0056011B" w:rsidRPr="0056011B">
          <w:rPr>
            <w:rFonts w:ascii="Calibri" w:hAnsi="Calibri" w:cs="Calibri"/>
            <w:noProof/>
            <w:webHidden/>
          </w:rPr>
          <w:fldChar w:fldCharType="end"/>
        </w:r>
      </w:hyperlink>
    </w:p>
    <w:p w14:paraId="237065C2" w14:textId="4A024108" w:rsidR="0056011B" w:rsidRPr="0056011B" w:rsidRDefault="00CF1257">
      <w:pPr>
        <w:pStyle w:val="TOC4"/>
        <w:tabs>
          <w:tab w:val="right" w:leader="dot" w:pos="5030"/>
        </w:tabs>
        <w:rPr>
          <w:rFonts w:ascii="Calibri" w:hAnsi="Calibri" w:cs="Calibri"/>
          <w:smallCaps w:val="0"/>
          <w:noProof/>
          <w:sz w:val="22"/>
          <w:lang w:val="en-US" w:eastAsia="en-US" w:bidi="ar-SA"/>
        </w:rPr>
      </w:pPr>
      <w:hyperlink w:anchor="_Toc48204102" w:history="1">
        <w:r w:rsidR="0056011B" w:rsidRPr="0056011B">
          <w:rPr>
            <w:rStyle w:val="Hyperlink"/>
            <w:rFonts w:ascii="Calibri" w:hAnsi="Calibri" w:cs="Calibri"/>
            <w:noProof/>
          </w:rPr>
          <w:t>儲存體服務</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_Toc48204102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52</w:t>
        </w:r>
        <w:r w:rsidR="0056011B" w:rsidRPr="0056011B">
          <w:rPr>
            <w:rFonts w:ascii="Calibri" w:hAnsi="Calibri" w:cs="Calibri"/>
            <w:noProof/>
            <w:webHidden/>
          </w:rPr>
          <w:fldChar w:fldCharType="end"/>
        </w:r>
      </w:hyperlink>
    </w:p>
    <w:p w14:paraId="29FC8976" w14:textId="2CC57059" w:rsidR="0056011B" w:rsidRPr="0056011B" w:rsidRDefault="00CF1257">
      <w:pPr>
        <w:pStyle w:val="TOC4"/>
        <w:tabs>
          <w:tab w:val="right" w:leader="dot" w:pos="5030"/>
        </w:tabs>
        <w:rPr>
          <w:rFonts w:ascii="Calibri" w:hAnsi="Calibri" w:cs="Calibri"/>
          <w:smallCaps w:val="0"/>
          <w:noProof/>
          <w:sz w:val="22"/>
          <w:lang w:val="en-US" w:eastAsia="en-US" w:bidi="ar-SA"/>
        </w:rPr>
      </w:pPr>
      <w:hyperlink w:anchor="_Toc48204103" w:history="1">
        <w:r w:rsidR="0056011B" w:rsidRPr="0056011B">
          <w:rPr>
            <w:rStyle w:val="Hyperlink"/>
            <w:rFonts w:ascii="Calibri" w:hAnsi="Calibri" w:cs="Calibri"/>
            <w:noProof/>
          </w:rPr>
          <w:t>串流分析資料</w:t>
        </w:r>
        <w:r w:rsidR="0056011B" w:rsidRPr="0056011B">
          <w:rPr>
            <w:rStyle w:val="Hyperlink"/>
            <w:rFonts w:ascii="Calibri" w:hAnsi="Calibri" w:cs="Calibri"/>
            <w:noProof/>
          </w:rPr>
          <w:t xml:space="preserve"> – API </w:t>
        </w:r>
        <w:r w:rsidR="0056011B" w:rsidRPr="0056011B">
          <w:rPr>
            <w:rStyle w:val="Hyperlink"/>
            <w:rFonts w:ascii="Calibri" w:hAnsi="Calibri" w:cs="Calibri"/>
            <w:noProof/>
          </w:rPr>
          <w:t>呼叫</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_Toc48204103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53</w:t>
        </w:r>
        <w:r w:rsidR="0056011B" w:rsidRPr="0056011B">
          <w:rPr>
            <w:rFonts w:ascii="Calibri" w:hAnsi="Calibri" w:cs="Calibri"/>
            <w:noProof/>
            <w:webHidden/>
          </w:rPr>
          <w:fldChar w:fldCharType="end"/>
        </w:r>
      </w:hyperlink>
    </w:p>
    <w:p w14:paraId="5832405E" w14:textId="5F6552A8" w:rsidR="0056011B" w:rsidRPr="0056011B" w:rsidRDefault="00CF1257">
      <w:pPr>
        <w:pStyle w:val="TOC4"/>
        <w:tabs>
          <w:tab w:val="right" w:leader="dot" w:pos="5030"/>
        </w:tabs>
        <w:rPr>
          <w:rFonts w:ascii="Calibri" w:hAnsi="Calibri" w:cs="Calibri"/>
          <w:smallCaps w:val="0"/>
          <w:noProof/>
          <w:sz w:val="22"/>
          <w:lang w:val="en-US" w:eastAsia="en-US" w:bidi="ar-SA"/>
        </w:rPr>
      </w:pPr>
      <w:hyperlink w:anchor="_Toc48204104" w:history="1">
        <w:r w:rsidR="0056011B" w:rsidRPr="0056011B">
          <w:rPr>
            <w:rStyle w:val="Hyperlink"/>
            <w:rFonts w:ascii="Calibri" w:hAnsi="Calibri" w:cs="Calibri"/>
            <w:noProof/>
          </w:rPr>
          <w:t>串流分析資料</w:t>
        </w:r>
        <w:r w:rsidR="0056011B" w:rsidRPr="0056011B">
          <w:rPr>
            <w:rStyle w:val="Hyperlink"/>
            <w:rFonts w:ascii="Calibri" w:hAnsi="Calibri" w:cs="Calibri"/>
            <w:noProof/>
          </w:rPr>
          <w:t xml:space="preserve"> – </w:t>
        </w:r>
        <w:r w:rsidR="0056011B" w:rsidRPr="0056011B">
          <w:rPr>
            <w:rStyle w:val="Hyperlink"/>
            <w:rFonts w:ascii="Calibri" w:hAnsi="Calibri" w:cs="Calibri"/>
            <w:noProof/>
          </w:rPr>
          <w:t>工作</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_Toc48204104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53</w:t>
        </w:r>
        <w:r w:rsidR="0056011B" w:rsidRPr="0056011B">
          <w:rPr>
            <w:rFonts w:ascii="Calibri" w:hAnsi="Calibri" w:cs="Calibri"/>
            <w:noProof/>
            <w:webHidden/>
          </w:rPr>
          <w:fldChar w:fldCharType="end"/>
        </w:r>
      </w:hyperlink>
    </w:p>
    <w:p w14:paraId="1ADC4173" w14:textId="7DD4FB7D" w:rsidR="0056011B" w:rsidRPr="0056011B" w:rsidRDefault="00CF1257">
      <w:pPr>
        <w:pStyle w:val="TOC4"/>
        <w:tabs>
          <w:tab w:val="right" w:leader="dot" w:pos="5030"/>
        </w:tabs>
        <w:rPr>
          <w:rFonts w:ascii="Calibri" w:hAnsi="Calibri" w:cs="Calibri"/>
          <w:smallCaps w:val="0"/>
          <w:noProof/>
          <w:sz w:val="22"/>
          <w:lang w:val="en-US" w:eastAsia="en-US" w:bidi="ar-SA"/>
        </w:rPr>
      </w:pPr>
      <w:hyperlink w:anchor="_Toc48204105" w:history="1">
        <w:r w:rsidR="0056011B" w:rsidRPr="0056011B">
          <w:rPr>
            <w:rStyle w:val="Hyperlink"/>
            <w:rFonts w:ascii="Calibri" w:hAnsi="Calibri" w:cs="Calibri"/>
            <w:noProof/>
          </w:rPr>
          <w:t>流量管理員服務</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_Toc48204105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54</w:t>
        </w:r>
        <w:r w:rsidR="0056011B" w:rsidRPr="0056011B">
          <w:rPr>
            <w:rFonts w:ascii="Calibri" w:hAnsi="Calibri" w:cs="Calibri"/>
            <w:noProof/>
            <w:webHidden/>
          </w:rPr>
          <w:fldChar w:fldCharType="end"/>
        </w:r>
      </w:hyperlink>
    </w:p>
    <w:p w14:paraId="0EC79074" w14:textId="640605BA" w:rsidR="0056011B" w:rsidRPr="0056011B" w:rsidRDefault="00CF1257">
      <w:pPr>
        <w:pStyle w:val="TOC4"/>
        <w:tabs>
          <w:tab w:val="right" w:leader="dot" w:pos="5030"/>
        </w:tabs>
        <w:rPr>
          <w:rFonts w:ascii="Calibri" w:hAnsi="Calibri" w:cs="Calibri"/>
          <w:smallCaps w:val="0"/>
          <w:noProof/>
          <w:sz w:val="22"/>
          <w:lang w:val="en-US" w:eastAsia="en-US" w:bidi="ar-SA"/>
        </w:rPr>
      </w:pPr>
      <w:hyperlink w:anchor="_Toc48204106" w:history="1">
        <w:r w:rsidR="0056011B" w:rsidRPr="0056011B">
          <w:rPr>
            <w:rStyle w:val="Hyperlink"/>
            <w:rFonts w:ascii="Calibri" w:hAnsi="Calibri" w:cs="Calibri"/>
            <w:noProof/>
          </w:rPr>
          <w:t>虛擬機器</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_Toc48204106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54</w:t>
        </w:r>
        <w:r w:rsidR="0056011B" w:rsidRPr="0056011B">
          <w:rPr>
            <w:rFonts w:ascii="Calibri" w:hAnsi="Calibri" w:cs="Calibri"/>
            <w:noProof/>
            <w:webHidden/>
          </w:rPr>
          <w:fldChar w:fldCharType="end"/>
        </w:r>
      </w:hyperlink>
    </w:p>
    <w:p w14:paraId="18FD640C" w14:textId="7902F3DC" w:rsidR="0056011B" w:rsidRPr="0056011B" w:rsidRDefault="00CF1257">
      <w:pPr>
        <w:pStyle w:val="TOC4"/>
        <w:tabs>
          <w:tab w:val="right" w:leader="dot" w:pos="5030"/>
        </w:tabs>
        <w:rPr>
          <w:rFonts w:ascii="Calibri" w:hAnsi="Calibri" w:cs="Calibri"/>
          <w:smallCaps w:val="0"/>
          <w:noProof/>
          <w:sz w:val="22"/>
          <w:lang w:val="en-US" w:eastAsia="en-US" w:bidi="ar-SA"/>
        </w:rPr>
      </w:pPr>
      <w:hyperlink w:anchor="_Toc48204107" w:history="1">
        <w:r w:rsidR="0056011B" w:rsidRPr="0056011B">
          <w:rPr>
            <w:rStyle w:val="Hyperlink"/>
            <w:rFonts w:ascii="Calibri" w:hAnsi="Calibri" w:cs="Calibri"/>
            <w:noProof/>
            <w:lang w:val="en-US"/>
          </w:rPr>
          <w:t>VPN</w:t>
        </w:r>
        <w:r w:rsidR="0056011B" w:rsidRPr="0056011B">
          <w:rPr>
            <w:rStyle w:val="Hyperlink"/>
            <w:rFonts w:ascii="Calibri" w:hAnsi="Calibri" w:cs="Calibri"/>
            <w:noProof/>
          </w:rPr>
          <w:t xml:space="preserve"> </w:t>
        </w:r>
        <w:r w:rsidR="0056011B" w:rsidRPr="0056011B">
          <w:rPr>
            <w:rStyle w:val="Hyperlink"/>
            <w:rFonts w:ascii="Calibri" w:hAnsi="Calibri" w:cs="Calibri"/>
            <w:noProof/>
          </w:rPr>
          <w:t>閘道</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_Toc48204107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56</w:t>
        </w:r>
        <w:r w:rsidR="0056011B" w:rsidRPr="0056011B">
          <w:rPr>
            <w:rFonts w:ascii="Calibri" w:hAnsi="Calibri" w:cs="Calibri"/>
            <w:noProof/>
            <w:webHidden/>
          </w:rPr>
          <w:fldChar w:fldCharType="end"/>
        </w:r>
      </w:hyperlink>
    </w:p>
    <w:p w14:paraId="4BF3D2C9" w14:textId="5062555E" w:rsidR="0056011B" w:rsidRPr="0056011B" w:rsidRDefault="00CF1257">
      <w:pPr>
        <w:pStyle w:val="TOC4"/>
        <w:tabs>
          <w:tab w:val="right" w:leader="dot" w:pos="5030"/>
        </w:tabs>
        <w:rPr>
          <w:rFonts w:ascii="Calibri" w:hAnsi="Calibri" w:cs="Calibri"/>
          <w:smallCaps w:val="0"/>
          <w:noProof/>
          <w:sz w:val="22"/>
          <w:lang w:val="en-US" w:eastAsia="en-US" w:bidi="ar-SA"/>
        </w:rPr>
      </w:pPr>
      <w:hyperlink w:anchor="_Toc48204108" w:history="1">
        <w:r w:rsidR="0056011B" w:rsidRPr="0056011B">
          <w:rPr>
            <w:rStyle w:val="Hyperlink"/>
            <w:rFonts w:ascii="Calibri" w:hAnsi="Calibri" w:cs="Calibri"/>
            <w:noProof/>
          </w:rPr>
          <w:t xml:space="preserve">Visual Studio App Center </w:t>
        </w:r>
        <w:r w:rsidR="0056011B" w:rsidRPr="0056011B">
          <w:rPr>
            <w:rStyle w:val="Hyperlink"/>
            <w:rFonts w:ascii="Calibri" w:hAnsi="Calibri" w:cs="Calibri"/>
            <w:noProof/>
          </w:rPr>
          <w:t>組建服務</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_Toc48204108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56</w:t>
        </w:r>
        <w:r w:rsidR="0056011B" w:rsidRPr="0056011B">
          <w:rPr>
            <w:rFonts w:ascii="Calibri" w:hAnsi="Calibri" w:cs="Calibri"/>
            <w:noProof/>
            <w:webHidden/>
          </w:rPr>
          <w:fldChar w:fldCharType="end"/>
        </w:r>
      </w:hyperlink>
    </w:p>
    <w:p w14:paraId="63EA4C39" w14:textId="476C2F63" w:rsidR="0056011B" w:rsidRPr="0056011B" w:rsidRDefault="00CF1257">
      <w:pPr>
        <w:pStyle w:val="TOC4"/>
        <w:tabs>
          <w:tab w:val="right" w:leader="dot" w:pos="5030"/>
        </w:tabs>
        <w:rPr>
          <w:rFonts w:ascii="Calibri" w:hAnsi="Calibri" w:cs="Calibri"/>
          <w:smallCaps w:val="0"/>
          <w:noProof/>
          <w:sz w:val="22"/>
          <w:lang w:val="en-US" w:eastAsia="en-US" w:bidi="ar-SA"/>
        </w:rPr>
      </w:pPr>
      <w:hyperlink w:anchor="_Toc48204109" w:history="1">
        <w:r w:rsidR="0056011B" w:rsidRPr="0056011B">
          <w:rPr>
            <w:rStyle w:val="Hyperlink"/>
            <w:rFonts w:ascii="Calibri" w:hAnsi="Calibri" w:cs="Calibri"/>
            <w:noProof/>
          </w:rPr>
          <w:t xml:space="preserve">Visual Studio App Center </w:t>
        </w:r>
        <w:r w:rsidR="0056011B" w:rsidRPr="0056011B">
          <w:rPr>
            <w:rStyle w:val="Hyperlink"/>
            <w:rFonts w:ascii="Calibri" w:hAnsi="Calibri" w:cs="Calibri"/>
            <w:noProof/>
          </w:rPr>
          <w:t>測試服務</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_Toc48204109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57</w:t>
        </w:r>
        <w:r w:rsidR="0056011B" w:rsidRPr="0056011B">
          <w:rPr>
            <w:rFonts w:ascii="Calibri" w:hAnsi="Calibri" w:cs="Calibri"/>
            <w:noProof/>
            <w:webHidden/>
          </w:rPr>
          <w:fldChar w:fldCharType="end"/>
        </w:r>
      </w:hyperlink>
    </w:p>
    <w:p w14:paraId="2E7B136E" w14:textId="2F97F993" w:rsidR="0056011B" w:rsidRPr="0056011B" w:rsidRDefault="00CF1257">
      <w:pPr>
        <w:pStyle w:val="TOC4"/>
        <w:tabs>
          <w:tab w:val="right" w:leader="dot" w:pos="5030"/>
        </w:tabs>
        <w:rPr>
          <w:rFonts w:ascii="Calibri" w:hAnsi="Calibri" w:cs="Calibri"/>
          <w:smallCaps w:val="0"/>
          <w:noProof/>
          <w:sz w:val="22"/>
          <w:lang w:val="en-US" w:eastAsia="en-US" w:bidi="ar-SA"/>
        </w:rPr>
      </w:pPr>
      <w:hyperlink w:anchor="_Toc48204110" w:history="1">
        <w:r w:rsidR="0056011B" w:rsidRPr="0056011B">
          <w:rPr>
            <w:rStyle w:val="Hyperlink"/>
            <w:rFonts w:ascii="Calibri" w:hAnsi="Calibri" w:cs="Calibri"/>
            <w:noProof/>
          </w:rPr>
          <w:t xml:space="preserve">Visual Studio App Center </w:t>
        </w:r>
        <w:r w:rsidR="0056011B" w:rsidRPr="0056011B">
          <w:rPr>
            <w:rStyle w:val="Hyperlink"/>
            <w:rFonts w:ascii="Calibri" w:hAnsi="Calibri" w:cs="Calibri"/>
            <w:noProof/>
          </w:rPr>
          <w:t>推播通知服務</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_Toc48204110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57</w:t>
        </w:r>
        <w:r w:rsidR="0056011B" w:rsidRPr="0056011B">
          <w:rPr>
            <w:rFonts w:ascii="Calibri" w:hAnsi="Calibri" w:cs="Calibri"/>
            <w:noProof/>
            <w:webHidden/>
          </w:rPr>
          <w:fldChar w:fldCharType="end"/>
        </w:r>
      </w:hyperlink>
    </w:p>
    <w:p w14:paraId="42A52BF1" w14:textId="161BF1D8" w:rsidR="0056011B" w:rsidRPr="0056011B" w:rsidRDefault="00CF1257">
      <w:pPr>
        <w:pStyle w:val="TOC4"/>
        <w:tabs>
          <w:tab w:val="right" w:leader="dot" w:pos="5030"/>
        </w:tabs>
        <w:rPr>
          <w:rFonts w:ascii="Calibri" w:hAnsi="Calibri" w:cs="Calibri"/>
          <w:smallCaps w:val="0"/>
          <w:noProof/>
          <w:sz w:val="22"/>
          <w:lang w:val="en-US" w:eastAsia="en-US" w:bidi="ar-SA"/>
        </w:rPr>
      </w:pPr>
      <w:hyperlink w:anchor="_Toc48204111" w:history="1">
        <w:r w:rsidR="0056011B" w:rsidRPr="0056011B">
          <w:rPr>
            <w:rStyle w:val="Hyperlink"/>
            <w:rFonts w:ascii="Calibri" w:hAnsi="Calibri" w:cs="Calibri"/>
            <w:noProof/>
            <w:lang w:val="fr-FR"/>
          </w:rPr>
          <w:t xml:space="preserve">Azure Dev Ops Services – Azure </w:t>
        </w:r>
        <w:r w:rsidR="0056011B" w:rsidRPr="0056011B">
          <w:rPr>
            <w:rStyle w:val="Hyperlink"/>
            <w:rFonts w:ascii="Calibri" w:hAnsi="Calibri" w:cs="Calibri"/>
            <w:noProof/>
          </w:rPr>
          <w:t>管線</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_Toc48204111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57</w:t>
        </w:r>
        <w:r w:rsidR="0056011B" w:rsidRPr="0056011B">
          <w:rPr>
            <w:rFonts w:ascii="Calibri" w:hAnsi="Calibri" w:cs="Calibri"/>
            <w:noProof/>
            <w:webHidden/>
          </w:rPr>
          <w:fldChar w:fldCharType="end"/>
        </w:r>
      </w:hyperlink>
    </w:p>
    <w:p w14:paraId="5593933E" w14:textId="536FF424" w:rsidR="0056011B" w:rsidRPr="0056011B" w:rsidRDefault="00CF1257">
      <w:pPr>
        <w:pStyle w:val="TOC4"/>
        <w:tabs>
          <w:tab w:val="right" w:leader="dot" w:pos="5030"/>
        </w:tabs>
        <w:rPr>
          <w:rFonts w:ascii="Calibri" w:hAnsi="Calibri" w:cs="Calibri"/>
          <w:smallCaps w:val="0"/>
          <w:noProof/>
          <w:sz w:val="22"/>
          <w:lang w:val="en-US" w:eastAsia="en-US" w:bidi="ar-SA"/>
        </w:rPr>
      </w:pPr>
      <w:hyperlink w:anchor="_Toc48204112" w:history="1">
        <w:r w:rsidR="0056011B" w:rsidRPr="0056011B">
          <w:rPr>
            <w:rStyle w:val="Hyperlink"/>
            <w:rFonts w:ascii="Calibri" w:hAnsi="Calibri" w:cs="Calibri"/>
            <w:noProof/>
            <w:lang w:val="en-US"/>
          </w:rPr>
          <w:t>Azure DevOps Test Plans –</w:t>
        </w:r>
        <w:r w:rsidR="0056011B" w:rsidRPr="0056011B">
          <w:rPr>
            <w:rStyle w:val="Hyperlink"/>
            <w:rFonts w:ascii="Calibri" w:hAnsi="Calibri" w:cs="Calibri"/>
            <w:noProof/>
          </w:rPr>
          <w:t xml:space="preserve"> </w:t>
        </w:r>
        <w:r w:rsidR="0056011B" w:rsidRPr="0056011B">
          <w:rPr>
            <w:rStyle w:val="Hyperlink"/>
            <w:rFonts w:ascii="Calibri" w:hAnsi="Calibri" w:cs="Calibri"/>
            <w:noProof/>
          </w:rPr>
          <w:t>負載測試服務</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_Toc48204112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58</w:t>
        </w:r>
        <w:r w:rsidR="0056011B" w:rsidRPr="0056011B">
          <w:rPr>
            <w:rFonts w:ascii="Calibri" w:hAnsi="Calibri" w:cs="Calibri"/>
            <w:noProof/>
            <w:webHidden/>
          </w:rPr>
          <w:fldChar w:fldCharType="end"/>
        </w:r>
      </w:hyperlink>
    </w:p>
    <w:p w14:paraId="1984916F" w14:textId="6D59C989" w:rsidR="0056011B" w:rsidRPr="0056011B" w:rsidRDefault="00CF1257">
      <w:pPr>
        <w:pStyle w:val="TOC4"/>
        <w:tabs>
          <w:tab w:val="right" w:leader="dot" w:pos="5030"/>
        </w:tabs>
        <w:rPr>
          <w:rFonts w:ascii="Calibri" w:hAnsi="Calibri" w:cs="Calibri"/>
          <w:smallCaps w:val="0"/>
          <w:noProof/>
          <w:sz w:val="22"/>
          <w:lang w:val="en-US" w:eastAsia="en-US" w:bidi="ar-SA"/>
        </w:rPr>
      </w:pPr>
      <w:hyperlink w:anchor="_Toc48204113" w:history="1">
        <w:r w:rsidR="0056011B" w:rsidRPr="0056011B">
          <w:rPr>
            <w:rStyle w:val="Hyperlink"/>
            <w:rFonts w:ascii="Calibri" w:hAnsi="Calibri" w:cs="Calibri"/>
            <w:noProof/>
          </w:rPr>
          <w:t xml:space="preserve">Azure DevOps Services – </w:t>
        </w:r>
        <w:r w:rsidR="0056011B" w:rsidRPr="0056011B">
          <w:rPr>
            <w:rStyle w:val="Hyperlink"/>
            <w:rFonts w:ascii="Calibri" w:hAnsi="Calibri" w:cs="Calibri"/>
            <w:noProof/>
          </w:rPr>
          <w:t>使用者計劃服務</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_Toc48204113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58</w:t>
        </w:r>
        <w:r w:rsidR="0056011B" w:rsidRPr="0056011B">
          <w:rPr>
            <w:rFonts w:ascii="Calibri" w:hAnsi="Calibri" w:cs="Calibri"/>
            <w:noProof/>
            <w:webHidden/>
          </w:rPr>
          <w:fldChar w:fldCharType="end"/>
        </w:r>
      </w:hyperlink>
    </w:p>
    <w:p w14:paraId="0DCC15FC" w14:textId="6AAC30BB" w:rsidR="0056011B" w:rsidRPr="0056011B" w:rsidRDefault="00CF1257">
      <w:pPr>
        <w:pStyle w:val="TOC2"/>
        <w:tabs>
          <w:tab w:val="right" w:leader="dot" w:pos="5030"/>
        </w:tabs>
        <w:rPr>
          <w:rFonts w:ascii="Calibri" w:hAnsi="Calibri" w:cs="Calibri"/>
          <w:b w:val="0"/>
          <w:smallCaps w:val="0"/>
          <w:noProof/>
          <w:sz w:val="22"/>
          <w:lang w:val="en-US" w:eastAsia="en-US" w:bidi="ar-SA"/>
        </w:rPr>
      </w:pPr>
      <w:hyperlink w:anchor="_Toc48204114" w:history="1">
        <w:r w:rsidR="0056011B" w:rsidRPr="0056011B">
          <w:rPr>
            <w:rStyle w:val="Hyperlink"/>
            <w:rFonts w:ascii="Calibri" w:hAnsi="Calibri" w:cs="Calibri"/>
            <w:noProof/>
          </w:rPr>
          <w:t xml:space="preserve">Microsoft Azure </w:t>
        </w:r>
        <w:r w:rsidR="0056011B" w:rsidRPr="0056011B">
          <w:rPr>
            <w:rStyle w:val="Hyperlink"/>
            <w:rFonts w:ascii="Calibri" w:hAnsi="Calibri" w:cs="Calibri"/>
            <w:noProof/>
          </w:rPr>
          <w:t>方案</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_Toc48204114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59</w:t>
        </w:r>
        <w:r w:rsidR="0056011B" w:rsidRPr="0056011B">
          <w:rPr>
            <w:rFonts w:ascii="Calibri" w:hAnsi="Calibri" w:cs="Calibri"/>
            <w:noProof/>
            <w:webHidden/>
          </w:rPr>
          <w:fldChar w:fldCharType="end"/>
        </w:r>
      </w:hyperlink>
    </w:p>
    <w:p w14:paraId="69742309" w14:textId="1AC5EEA8" w:rsidR="0056011B" w:rsidRPr="0056011B" w:rsidRDefault="00CF1257">
      <w:pPr>
        <w:pStyle w:val="TOC4"/>
        <w:tabs>
          <w:tab w:val="right" w:leader="dot" w:pos="5030"/>
        </w:tabs>
        <w:rPr>
          <w:rFonts w:ascii="Calibri" w:hAnsi="Calibri" w:cs="Calibri"/>
          <w:smallCaps w:val="0"/>
          <w:noProof/>
          <w:sz w:val="22"/>
          <w:lang w:val="en-US" w:eastAsia="en-US" w:bidi="ar-SA"/>
        </w:rPr>
      </w:pPr>
      <w:hyperlink w:anchor="_Toc48204115" w:history="1">
        <w:r w:rsidR="0056011B" w:rsidRPr="0056011B">
          <w:rPr>
            <w:rStyle w:val="Hyperlink"/>
            <w:rFonts w:ascii="Calibri" w:hAnsi="Calibri" w:cs="Calibri"/>
            <w:noProof/>
          </w:rPr>
          <w:t>Azure Active Directory Basic</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_Toc48204115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59</w:t>
        </w:r>
        <w:r w:rsidR="0056011B" w:rsidRPr="0056011B">
          <w:rPr>
            <w:rFonts w:ascii="Calibri" w:hAnsi="Calibri" w:cs="Calibri"/>
            <w:noProof/>
            <w:webHidden/>
          </w:rPr>
          <w:fldChar w:fldCharType="end"/>
        </w:r>
      </w:hyperlink>
    </w:p>
    <w:p w14:paraId="2770FCD8" w14:textId="676BBFB0" w:rsidR="0056011B" w:rsidRPr="0056011B" w:rsidRDefault="00CF1257">
      <w:pPr>
        <w:pStyle w:val="TOC4"/>
        <w:tabs>
          <w:tab w:val="right" w:leader="dot" w:pos="5030"/>
        </w:tabs>
        <w:rPr>
          <w:rFonts w:ascii="Calibri" w:hAnsi="Calibri" w:cs="Calibri"/>
          <w:smallCaps w:val="0"/>
          <w:noProof/>
          <w:sz w:val="22"/>
          <w:lang w:val="en-US" w:eastAsia="en-US" w:bidi="ar-SA"/>
        </w:rPr>
      </w:pPr>
      <w:hyperlink w:anchor="_Toc48204116" w:history="1">
        <w:r w:rsidR="0056011B" w:rsidRPr="0056011B">
          <w:rPr>
            <w:rStyle w:val="Hyperlink"/>
            <w:rFonts w:ascii="Calibri" w:hAnsi="Calibri" w:cs="Calibri"/>
            <w:noProof/>
          </w:rPr>
          <w:t>Azure Active Directory B2C</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_Toc48204116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59</w:t>
        </w:r>
        <w:r w:rsidR="0056011B" w:rsidRPr="0056011B">
          <w:rPr>
            <w:rFonts w:ascii="Calibri" w:hAnsi="Calibri" w:cs="Calibri"/>
            <w:noProof/>
            <w:webHidden/>
          </w:rPr>
          <w:fldChar w:fldCharType="end"/>
        </w:r>
      </w:hyperlink>
    </w:p>
    <w:p w14:paraId="34A0A583" w14:textId="20424A77" w:rsidR="0056011B" w:rsidRPr="0056011B" w:rsidRDefault="00CF1257">
      <w:pPr>
        <w:pStyle w:val="TOC4"/>
        <w:tabs>
          <w:tab w:val="right" w:leader="dot" w:pos="5030"/>
        </w:tabs>
        <w:rPr>
          <w:rFonts w:ascii="Calibri" w:hAnsi="Calibri" w:cs="Calibri"/>
          <w:smallCaps w:val="0"/>
          <w:noProof/>
          <w:sz w:val="22"/>
          <w:lang w:val="en-US" w:eastAsia="en-US" w:bidi="ar-SA"/>
        </w:rPr>
      </w:pPr>
      <w:hyperlink w:anchor="_Toc48204117" w:history="1">
        <w:r w:rsidR="0056011B" w:rsidRPr="0056011B">
          <w:rPr>
            <w:rStyle w:val="Hyperlink"/>
            <w:rFonts w:ascii="Calibri" w:hAnsi="Calibri" w:cs="Calibri"/>
            <w:noProof/>
          </w:rPr>
          <w:t>Azure Active Directory Premium</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_Toc48204117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60</w:t>
        </w:r>
        <w:r w:rsidR="0056011B" w:rsidRPr="0056011B">
          <w:rPr>
            <w:rFonts w:ascii="Calibri" w:hAnsi="Calibri" w:cs="Calibri"/>
            <w:noProof/>
            <w:webHidden/>
          </w:rPr>
          <w:fldChar w:fldCharType="end"/>
        </w:r>
      </w:hyperlink>
    </w:p>
    <w:p w14:paraId="11FA7187" w14:textId="158CFCB4" w:rsidR="0056011B" w:rsidRPr="0056011B" w:rsidRDefault="00CF1257">
      <w:pPr>
        <w:pStyle w:val="TOC4"/>
        <w:tabs>
          <w:tab w:val="right" w:leader="dot" w:pos="5030"/>
        </w:tabs>
        <w:rPr>
          <w:rFonts w:ascii="Calibri" w:hAnsi="Calibri" w:cs="Calibri"/>
          <w:smallCaps w:val="0"/>
          <w:noProof/>
          <w:sz w:val="22"/>
          <w:lang w:val="en-US" w:eastAsia="en-US" w:bidi="ar-SA"/>
        </w:rPr>
      </w:pPr>
      <w:hyperlink w:anchor="_Toc48204118" w:history="1">
        <w:r w:rsidR="0056011B" w:rsidRPr="0056011B">
          <w:rPr>
            <w:rStyle w:val="Hyperlink"/>
            <w:rFonts w:ascii="Calibri" w:hAnsi="Calibri" w:cs="Calibri"/>
            <w:noProof/>
          </w:rPr>
          <w:t>Azure Information Protection Premium</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_Toc48204118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60</w:t>
        </w:r>
        <w:r w:rsidR="0056011B" w:rsidRPr="0056011B">
          <w:rPr>
            <w:rFonts w:ascii="Calibri" w:hAnsi="Calibri" w:cs="Calibri"/>
            <w:noProof/>
            <w:webHidden/>
          </w:rPr>
          <w:fldChar w:fldCharType="end"/>
        </w:r>
      </w:hyperlink>
    </w:p>
    <w:p w14:paraId="4FE200D7" w14:textId="6B2D8019" w:rsidR="0056011B" w:rsidRPr="0056011B" w:rsidRDefault="00CF1257">
      <w:pPr>
        <w:pStyle w:val="TOC4"/>
        <w:tabs>
          <w:tab w:val="right" w:leader="dot" w:pos="5030"/>
        </w:tabs>
        <w:rPr>
          <w:rFonts w:ascii="Calibri" w:hAnsi="Calibri" w:cs="Calibri"/>
          <w:smallCaps w:val="0"/>
          <w:noProof/>
          <w:sz w:val="22"/>
          <w:lang w:val="en-US" w:eastAsia="en-US" w:bidi="ar-SA"/>
        </w:rPr>
      </w:pPr>
      <w:hyperlink w:anchor="_Toc48204119" w:history="1">
        <w:r w:rsidR="0056011B" w:rsidRPr="0056011B">
          <w:rPr>
            <w:rStyle w:val="Hyperlink"/>
            <w:rFonts w:ascii="Calibri" w:hAnsi="Calibri" w:cs="Calibri"/>
            <w:noProof/>
          </w:rPr>
          <w:t xml:space="preserve">Azure Site Recovery </w:t>
        </w:r>
        <w:r w:rsidR="0056011B" w:rsidRPr="0056011B">
          <w:rPr>
            <w:rStyle w:val="Hyperlink"/>
            <w:rFonts w:ascii="Calibri" w:hAnsi="Calibri" w:cs="Calibri"/>
            <w:noProof/>
          </w:rPr>
          <w:t>服務</w:t>
        </w:r>
        <w:r w:rsidR="0056011B" w:rsidRPr="0056011B">
          <w:rPr>
            <w:rStyle w:val="Hyperlink"/>
            <w:rFonts w:ascii="Calibri" w:hAnsi="Calibri" w:cs="Calibri"/>
            <w:noProof/>
          </w:rPr>
          <w:t xml:space="preserve"> – </w:t>
        </w:r>
        <w:r w:rsidR="0056011B" w:rsidRPr="0056011B">
          <w:rPr>
            <w:rStyle w:val="Hyperlink"/>
            <w:rFonts w:ascii="Calibri" w:hAnsi="Calibri" w:cs="Calibri"/>
            <w:noProof/>
          </w:rPr>
          <w:t>內部部署至</w:t>
        </w:r>
        <w:r w:rsidR="0056011B" w:rsidRPr="0056011B">
          <w:rPr>
            <w:rStyle w:val="Hyperlink"/>
            <w:rFonts w:ascii="Calibri" w:hAnsi="Calibri" w:cs="Calibri"/>
            <w:noProof/>
          </w:rPr>
          <w:t xml:space="preserve"> Azure</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_Toc48204119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60</w:t>
        </w:r>
        <w:r w:rsidR="0056011B" w:rsidRPr="0056011B">
          <w:rPr>
            <w:rFonts w:ascii="Calibri" w:hAnsi="Calibri" w:cs="Calibri"/>
            <w:noProof/>
            <w:webHidden/>
          </w:rPr>
          <w:fldChar w:fldCharType="end"/>
        </w:r>
      </w:hyperlink>
    </w:p>
    <w:p w14:paraId="2C4705CF" w14:textId="05572FAB" w:rsidR="0056011B" w:rsidRPr="0056011B" w:rsidRDefault="00CF1257">
      <w:pPr>
        <w:pStyle w:val="TOC4"/>
        <w:tabs>
          <w:tab w:val="right" w:leader="dot" w:pos="5030"/>
        </w:tabs>
        <w:rPr>
          <w:rFonts w:ascii="Calibri" w:hAnsi="Calibri" w:cs="Calibri"/>
          <w:smallCaps w:val="0"/>
          <w:noProof/>
          <w:sz w:val="22"/>
          <w:lang w:val="en-US" w:eastAsia="en-US" w:bidi="ar-SA"/>
        </w:rPr>
      </w:pPr>
      <w:hyperlink w:anchor="_Toc48204120" w:history="1">
        <w:r w:rsidR="0056011B" w:rsidRPr="0056011B">
          <w:rPr>
            <w:rStyle w:val="Hyperlink"/>
            <w:rFonts w:ascii="Calibri" w:hAnsi="Calibri" w:cs="Calibri"/>
            <w:noProof/>
          </w:rPr>
          <w:t xml:space="preserve">Azure Site Recovery </w:t>
        </w:r>
        <w:r w:rsidR="0056011B" w:rsidRPr="0056011B">
          <w:rPr>
            <w:rStyle w:val="Hyperlink"/>
            <w:rFonts w:ascii="Calibri" w:hAnsi="Calibri" w:cs="Calibri"/>
            <w:noProof/>
          </w:rPr>
          <w:t>服務</w:t>
        </w:r>
        <w:r w:rsidR="0056011B" w:rsidRPr="0056011B">
          <w:rPr>
            <w:rStyle w:val="Hyperlink"/>
            <w:rFonts w:ascii="Calibri" w:hAnsi="Calibri" w:cs="Calibri"/>
            <w:noProof/>
          </w:rPr>
          <w:t xml:space="preserve"> – </w:t>
        </w:r>
        <w:r w:rsidR="0056011B" w:rsidRPr="0056011B">
          <w:rPr>
            <w:rStyle w:val="Hyperlink"/>
            <w:rFonts w:ascii="Calibri" w:hAnsi="Calibri" w:cs="Calibri"/>
            <w:noProof/>
          </w:rPr>
          <w:t>內部部署至內部部署</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_Toc48204120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61</w:t>
        </w:r>
        <w:r w:rsidR="0056011B" w:rsidRPr="0056011B">
          <w:rPr>
            <w:rFonts w:ascii="Calibri" w:hAnsi="Calibri" w:cs="Calibri"/>
            <w:noProof/>
            <w:webHidden/>
          </w:rPr>
          <w:fldChar w:fldCharType="end"/>
        </w:r>
      </w:hyperlink>
    </w:p>
    <w:p w14:paraId="3BB6978A" w14:textId="6D543393" w:rsidR="0056011B" w:rsidRPr="0056011B" w:rsidRDefault="00CF1257">
      <w:pPr>
        <w:pStyle w:val="TOC4"/>
        <w:tabs>
          <w:tab w:val="right" w:leader="dot" w:pos="5030"/>
        </w:tabs>
        <w:rPr>
          <w:rFonts w:ascii="Calibri" w:hAnsi="Calibri" w:cs="Calibri"/>
          <w:smallCaps w:val="0"/>
          <w:noProof/>
          <w:sz w:val="22"/>
          <w:lang w:val="en-US" w:eastAsia="en-US" w:bidi="ar-SA"/>
        </w:rPr>
      </w:pPr>
      <w:hyperlink w:anchor="_Toc48204121" w:history="1">
        <w:r w:rsidR="0056011B" w:rsidRPr="0056011B">
          <w:rPr>
            <w:rStyle w:val="Hyperlink"/>
            <w:rFonts w:ascii="Calibri" w:hAnsi="Calibri" w:cs="Calibri"/>
            <w:noProof/>
          </w:rPr>
          <w:t xml:space="preserve">Azure Site Recovery </w:t>
        </w:r>
        <w:r w:rsidR="0056011B" w:rsidRPr="0056011B">
          <w:rPr>
            <w:rStyle w:val="Hyperlink"/>
            <w:rFonts w:ascii="Calibri" w:hAnsi="Calibri" w:cs="Calibri"/>
            <w:noProof/>
          </w:rPr>
          <w:t>服務</w:t>
        </w:r>
        <w:r w:rsidR="0056011B" w:rsidRPr="0056011B">
          <w:rPr>
            <w:rStyle w:val="Hyperlink"/>
            <w:rFonts w:ascii="Calibri" w:hAnsi="Calibri" w:cs="Calibri"/>
            <w:noProof/>
          </w:rPr>
          <w:t xml:space="preserve"> – Azure </w:t>
        </w:r>
        <w:r w:rsidR="0056011B" w:rsidRPr="0056011B">
          <w:rPr>
            <w:rStyle w:val="Hyperlink"/>
            <w:rFonts w:ascii="Calibri" w:hAnsi="Calibri" w:cs="Calibri"/>
            <w:noProof/>
          </w:rPr>
          <w:t>對</w:t>
        </w:r>
        <w:r w:rsidR="0056011B" w:rsidRPr="0056011B">
          <w:rPr>
            <w:rStyle w:val="Hyperlink"/>
            <w:rFonts w:ascii="Calibri" w:hAnsi="Calibri" w:cs="Calibri"/>
            <w:noProof/>
          </w:rPr>
          <w:t xml:space="preserve"> Azure </w:t>
        </w:r>
        <w:r w:rsidR="0056011B" w:rsidRPr="0056011B">
          <w:rPr>
            <w:rStyle w:val="Hyperlink"/>
            <w:rFonts w:ascii="Calibri" w:hAnsi="Calibri" w:cs="Calibri"/>
            <w:noProof/>
          </w:rPr>
          <w:t>容錯移轉</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_Toc48204121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61</w:t>
        </w:r>
        <w:r w:rsidR="0056011B" w:rsidRPr="0056011B">
          <w:rPr>
            <w:rFonts w:ascii="Calibri" w:hAnsi="Calibri" w:cs="Calibri"/>
            <w:noProof/>
            <w:webHidden/>
          </w:rPr>
          <w:fldChar w:fldCharType="end"/>
        </w:r>
      </w:hyperlink>
    </w:p>
    <w:p w14:paraId="66E04B98" w14:textId="45EF27F3" w:rsidR="0056011B" w:rsidRPr="0056011B" w:rsidRDefault="00CF1257">
      <w:pPr>
        <w:pStyle w:val="TOC4"/>
        <w:tabs>
          <w:tab w:val="right" w:leader="dot" w:pos="5030"/>
        </w:tabs>
        <w:rPr>
          <w:rFonts w:ascii="Calibri" w:hAnsi="Calibri" w:cs="Calibri"/>
          <w:smallCaps w:val="0"/>
          <w:noProof/>
          <w:sz w:val="22"/>
          <w:lang w:val="en-US" w:eastAsia="en-US" w:bidi="ar-SA"/>
        </w:rPr>
      </w:pPr>
      <w:hyperlink w:anchor="_Toc48204122" w:history="1">
        <w:r w:rsidR="0056011B" w:rsidRPr="0056011B">
          <w:rPr>
            <w:rStyle w:val="Hyperlink"/>
            <w:rFonts w:ascii="Calibri" w:hAnsi="Calibri" w:cs="Calibri"/>
            <w:noProof/>
          </w:rPr>
          <w:t xml:space="preserve">Multi-Factor Authentication </w:t>
        </w:r>
        <w:r w:rsidR="0056011B" w:rsidRPr="0056011B">
          <w:rPr>
            <w:rStyle w:val="Hyperlink"/>
            <w:rFonts w:ascii="Calibri" w:hAnsi="Calibri" w:cs="Calibri"/>
            <w:noProof/>
          </w:rPr>
          <w:t>服務</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_Toc48204122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62</w:t>
        </w:r>
        <w:r w:rsidR="0056011B" w:rsidRPr="0056011B">
          <w:rPr>
            <w:rFonts w:ascii="Calibri" w:hAnsi="Calibri" w:cs="Calibri"/>
            <w:noProof/>
            <w:webHidden/>
          </w:rPr>
          <w:fldChar w:fldCharType="end"/>
        </w:r>
      </w:hyperlink>
    </w:p>
    <w:p w14:paraId="45C0E47A" w14:textId="5CB27093" w:rsidR="0056011B" w:rsidRPr="0056011B" w:rsidRDefault="00CF1257">
      <w:pPr>
        <w:pStyle w:val="TOC4"/>
        <w:tabs>
          <w:tab w:val="right" w:leader="dot" w:pos="5030"/>
        </w:tabs>
        <w:rPr>
          <w:rFonts w:ascii="Calibri" w:hAnsi="Calibri" w:cs="Calibri"/>
          <w:smallCaps w:val="0"/>
          <w:noProof/>
          <w:sz w:val="22"/>
          <w:lang w:val="en-US" w:eastAsia="en-US" w:bidi="ar-SA"/>
        </w:rPr>
      </w:pPr>
      <w:hyperlink w:anchor="_Toc48204123" w:history="1">
        <w:r w:rsidR="0056011B" w:rsidRPr="0056011B">
          <w:rPr>
            <w:rStyle w:val="Hyperlink"/>
            <w:rFonts w:ascii="Calibri" w:hAnsi="Calibri" w:cs="Calibri"/>
            <w:noProof/>
          </w:rPr>
          <w:t xml:space="preserve">StorSimple </w:t>
        </w:r>
        <w:r w:rsidR="0056011B" w:rsidRPr="0056011B">
          <w:rPr>
            <w:rStyle w:val="Hyperlink"/>
            <w:rFonts w:ascii="Calibri" w:hAnsi="Calibri" w:cs="Calibri"/>
            <w:noProof/>
          </w:rPr>
          <w:t>服務</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_Toc48204123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62</w:t>
        </w:r>
        <w:r w:rsidR="0056011B" w:rsidRPr="0056011B">
          <w:rPr>
            <w:rFonts w:ascii="Calibri" w:hAnsi="Calibri" w:cs="Calibri"/>
            <w:noProof/>
            <w:webHidden/>
          </w:rPr>
          <w:fldChar w:fldCharType="end"/>
        </w:r>
      </w:hyperlink>
    </w:p>
    <w:p w14:paraId="140A097E" w14:textId="24E83E28" w:rsidR="0056011B" w:rsidRPr="0056011B" w:rsidRDefault="00CF1257">
      <w:pPr>
        <w:pStyle w:val="TOC4"/>
        <w:tabs>
          <w:tab w:val="right" w:leader="dot" w:pos="5030"/>
        </w:tabs>
        <w:rPr>
          <w:rFonts w:ascii="Calibri" w:hAnsi="Calibri" w:cs="Calibri"/>
          <w:smallCaps w:val="0"/>
          <w:noProof/>
          <w:sz w:val="22"/>
          <w:lang w:val="en-US" w:eastAsia="en-US" w:bidi="ar-SA"/>
        </w:rPr>
      </w:pPr>
      <w:hyperlink w:anchor="_Toc48204124" w:history="1">
        <w:r w:rsidR="0056011B" w:rsidRPr="0056011B">
          <w:rPr>
            <w:rStyle w:val="Hyperlink"/>
            <w:rFonts w:ascii="Calibri" w:hAnsi="Calibri" w:cs="Calibri"/>
            <w:noProof/>
          </w:rPr>
          <w:t xml:space="preserve">StorSimple </w:t>
        </w:r>
        <w:r w:rsidR="0056011B" w:rsidRPr="0056011B">
          <w:rPr>
            <w:rStyle w:val="Hyperlink"/>
            <w:rFonts w:ascii="Calibri" w:hAnsi="Calibri" w:cs="Calibri"/>
            <w:noProof/>
          </w:rPr>
          <w:t>資料管理員</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_Toc48204124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62</w:t>
        </w:r>
        <w:r w:rsidR="0056011B" w:rsidRPr="0056011B">
          <w:rPr>
            <w:rFonts w:ascii="Calibri" w:hAnsi="Calibri" w:cs="Calibri"/>
            <w:noProof/>
            <w:webHidden/>
          </w:rPr>
          <w:fldChar w:fldCharType="end"/>
        </w:r>
      </w:hyperlink>
    </w:p>
    <w:p w14:paraId="601AF333" w14:textId="5938DC47" w:rsidR="0056011B" w:rsidRPr="0056011B" w:rsidRDefault="00CF1257">
      <w:pPr>
        <w:pStyle w:val="TOC2"/>
        <w:tabs>
          <w:tab w:val="right" w:leader="dot" w:pos="5030"/>
        </w:tabs>
        <w:rPr>
          <w:rFonts w:ascii="Calibri" w:hAnsi="Calibri" w:cs="Calibri"/>
          <w:b w:val="0"/>
          <w:smallCaps w:val="0"/>
          <w:noProof/>
          <w:sz w:val="22"/>
          <w:lang w:val="en-US" w:eastAsia="en-US" w:bidi="ar-SA"/>
        </w:rPr>
      </w:pPr>
      <w:hyperlink w:anchor="_Toc48204125" w:history="1">
        <w:r w:rsidR="0056011B" w:rsidRPr="0056011B">
          <w:rPr>
            <w:rStyle w:val="Hyperlink"/>
            <w:rFonts w:ascii="Calibri" w:hAnsi="Calibri" w:cs="Calibri"/>
            <w:noProof/>
          </w:rPr>
          <w:t>其他線上服務</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_Toc48204125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63</w:t>
        </w:r>
        <w:r w:rsidR="0056011B" w:rsidRPr="0056011B">
          <w:rPr>
            <w:rFonts w:ascii="Calibri" w:hAnsi="Calibri" w:cs="Calibri"/>
            <w:noProof/>
            <w:webHidden/>
          </w:rPr>
          <w:fldChar w:fldCharType="end"/>
        </w:r>
      </w:hyperlink>
    </w:p>
    <w:p w14:paraId="04F0CFDC" w14:textId="60A61C11" w:rsidR="0056011B" w:rsidRPr="0056011B" w:rsidRDefault="00CF1257">
      <w:pPr>
        <w:pStyle w:val="TOC4"/>
        <w:tabs>
          <w:tab w:val="right" w:leader="dot" w:pos="5030"/>
        </w:tabs>
        <w:rPr>
          <w:rFonts w:ascii="Calibri" w:hAnsi="Calibri" w:cs="Calibri"/>
          <w:smallCaps w:val="0"/>
          <w:noProof/>
          <w:sz w:val="22"/>
          <w:lang w:val="en-US" w:eastAsia="en-US" w:bidi="ar-SA"/>
        </w:rPr>
      </w:pPr>
      <w:hyperlink w:anchor="_Toc48204126" w:history="1">
        <w:r w:rsidR="0056011B" w:rsidRPr="0056011B">
          <w:rPr>
            <w:rStyle w:val="Hyperlink"/>
            <w:rFonts w:ascii="Calibri" w:hAnsi="Calibri" w:cs="Calibri"/>
            <w:noProof/>
          </w:rPr>
          <w:t xml:space="preserve">Bing </w:t>
        </w:r>
        <w:r w:rsidR="0056011B" w:rsidRPr="0056011B">
          <w:rPr>
            <w:rStyle w:val="Hyperlink"/>
            <w:rFonts w:ascii="Calibri" w:hAnsi="Calibri" w:cs="Calibri"/>
            <w:noProof/>
          </w:rPr>
          <w:t>地圖服務</w:t>
        </w:r>
        <w:r w:rsidR="0056011B" w:rsidRPr="0056011B">
          <w:rPr>
            <w:rStyle w:val="Hyperlink"/>
            <w:rFonts w:ascii="Calibri" w:hAnsi="Calibri" w:cs="Calibri"/>
            <w:noProof/>
          </w:rPr>
          <w:t xml:space="preserve"> Enterprise </w:t>
        </w:r>
        <w:r w:rsidR="0056011B" w:rsidRPr="0056011B">
          <w:rPr>
            <w:rStyle w:val="Hyperlink"/>
            <w:rFonts w:ascii="Calibri" w:hAnsi="Calibri" w:cs="Calibri"/>
            <w:noProof/>
          </w:rPr>
          <w:t>平台</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_Toc48204126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63</w:t>
        </w:r>
        <w:r w:rsidR="0056011B" w:rsidRPr="0056011B">
          <w:rPr>
            <w:rFonts w:ascii="Calibri" w:hAnsi="Calibri" w:cs="Calibri"/>
            <w:noProof/>
            <w:webHidden/>
          </w:rPr>
          <w:fldChar w:fldCharType="end"/>
        </w:r>
      </w:hyperlink>
    </w:p>
    <w:p w14:paraId="2562E6B7" w14:textId="4695A74E" w:rsidR="0056011B" w:rsidRPr="0056011B" w:rsidRDefault="00CF1257">
      <w:pPr>
        <w:pStyle w:val="TOC4"/>
        <w:tabs>
          <w:tab w:val="right" w:leader="dot" w:pos="5030"/>
        </w:tabs>
        <w:rPr>
          <w:rFonts w:ascii="Calibri" w:hAnsi="Calibri" w:cs="Calibri"/>
          <w:smallCaps w:val="0"/>
          <w:noProof/>
          <w:sz w:val="22"/>
          <w:lang w:val="en-US" w:eastAsia="en-US" w:bidi="ar-SA"/>
        </w:rPr>
      </w:pPr>
      <w:hyperlink w:anchor="_Toc48204127" w:history="1">
        <w:r w:rsidR="0056011B" w:rsidRPr="0056011B">
          <w:rPr>
            <w:rStyle w:val="Hyperlink"/>
            <w:rFonts w:ascii="Calibri" w:hAnsi="Calibri" w:cs="Calibri"/>
            <w:noProof/>
          </w:rPr>
          <w:t xml:space="preserve">Bing </w:t>
        </w:r>
        <w:r w:rsidR="0056011B" w:rsidRPr="0056011B">
          <w:rPr>
            <w:rStyle w:val="Hyperlink"/>
            <w:rFonts w:ascii="Calibri" w:hAnsi="Calibri" w:cs="Calibri"/>
            <w:noProof/>
          </w:rPr>
          <w:t>地圖服務</w:t>
        </w:r>
        <w:r w:rsidR="0056011B" w:rsidRPr="0056011B">
          <w:rPr>
            <w:rStyle w:val="Hyperlink"/>
            <w:rFonts w:ascii="Calibri" w:hAnsi="Calibri" w:cs="Calibri"/>
            <w:noProof/>
          </w:rPr>
          <w:t xml:space="preserve"> Mobile </w:t>
        </w:r>
        <w:r w:rsidR="0056011B" w:rsidRPr="0056011B">
          <w:rPr>
            <w:rStyle w:val="Hyperlink"/>
            <w:rFonts w:ascii="Calibri" w:hAnsi="Calibri" w:cs="Calibri"/>
            <w:noProof/>
          </w:rPr>
          <w:t>資產管理</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_Toc48204127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63</w:t>
        </w:r>
        <w:r w:rsidR="0056011B" w:rsidRPr="0056011B">
          <w:rPr>
            <w:rFonts w:ascii="Calibri" w:hAnsi="Calibri" w:cs="Calibri"/>
            <w:noProof/>
            <w:webHidden/>
          </w:rPr>
          <w:fldChar w:fldCharType="end"/>
        </w:r>
      </w:hyperlink>
    </w:p>
    <w:p w14:paraId="5E39D25F" w14:textId="35A190A2" w:rsidR="0056011B" w:rsidRPr="0056011B" w:rsidRDefault="00CF1257">
      <w:pPr>
        <w:pStyle w:val="TOC4"/>
        <w:tabs>
          <w:tab w:val="right" w:leader="dot" w:pos="5030"/>
        </w:tabs>
        <w:rPr>
          <w:rFonts w:ascii="Calibri" w:hAnsi="Calibri" w:cs="Calibri"/>
          <w:smallCaps w:val="0"/>
          <w:noProof/>
          <w:sz w:val="22"/>
          <w:lang w:val="en-US" w:eastAsia="en-US" w:bidi="ar-SA"/>
        </w:rPr>
      </w:pPr>
      <w:hyperlink w:anchor="_Toc48204128" w:history="1">
        <w:r w:rsidR="0056011B" w:rsidRPr="0056011B">
          <w:rPr>
            <w:rStyle w:val="Hyperlink"/>
            <w:rFonts w:ascii="Calibri" w:hAnsi="Calibri" w:cs="Calibri"/>
            <w:noProof/>
          </w:rPr>
          <w:t>Microsoft Cloud App Security</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_Toc48204128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64</w:t>
        </w:r>
        <w:r w:rsidR="0056011B" w:rsidRPr="0056011B">
          <w:rPr>
            <w:rFonts w:ascii="Calibri" w:hAnsi="Calibri" w:cs="Calibri"/>
            <w:noProof/>
            <w:webHidden/>
          </w:rPr>
          <w:fldChar w:fldCharType="end"/>
        </w:r>
      </w:hyperlink>
    </w:p>
    <w:p w14:paraId="6B4862D2" w14:textId="2B32BE5F" w:rsidR="0056011B" w:rsidRPr="0056011B" w:rsidRDefault="00CF1257">
      <w:pPr>
        <w:pStyle w:val="TOC4"/>
        <w:tabs>
          <w:tab w:val="right" w:leader="dot" w:pos="5030"/>
        </w:tabs>
        <w:rPr>
          <w:rFonts w:ascii="Calibri" w:hAnsi="Calibri" w:cs="Calibri"/>
          <w:smallCaps w:val="0"/>
          <w:noProof/>
          <w:sz w:val="22"/>
          <w:lang w:val="en-US" w:eastAsia="en-US" w:bidi="ar-SA"/>
        </w:rPr>
      </w:pPr>
      <w:hyperlink w:anchor="_Toc48204129" w:history="1">
        <w:r w:rsidR="0056011B" w:rsidRPr="0056011B">
          <w:rPr>
            <w:rStyle w:val="Hyperlink"/>
            <w:rFonts w:ascii="Calibri" w:hAnsi="Calibri" w:cs="Calibri"/>
            <w:noProof/>
          </w:rPr>
          <w:t>Microsoft Power Automate</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_Toc48204129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64</w:t>
        </w:r>
        <w:r w:rsidR="0056011B" w:rsidRPr="0056011B">
          <w:rPr>
            <w:rFonts w:ascii="Calibri" w:hAnsi="Calibri" w:cs="Calibri"/>
            <w:noProof/>
            <w:webHidden/>
          </w:rPr>
          <w:fldChar w:fldCharType="end"/>
        </w:r>
      </w:hyperlink>
    </w:p>
    <w:p w14:paraId="53040A19" w14:textId="04129181" w:rsidR="0056011B" w:rsidRPr="0056011B" w:rsidRDefault="00CF1257">
      <w:pPr>
        <w:pStyle w:val="TOC4"/>
        <w:tabs>
          <w:tab w:val="right" w:leader="dot" w:pos="5030"/>
        </w:tabs>
        <w:rPr>
          <w:rFonts w:ascii="Calibri" w:hAnsi="Calibri" w:cs="Calibri"/>
          <w:smallCaps w:val="0"/>
          <w:noProof/>
          <w:sz w:val="22"/>
          <w:lang w:val="en-US" w:eastAsia="en-US" w:bidi="ar-SA"/>
        </w:rPr>
      </w:pPr>
      <w:hyperlink w:anchor="_Toc48204130" w:history="1">
        <w:r w:rsidR="0056011B" w:rsidRPr="0056011B">
          <w:rPr>
            <w:rStyle w:val="Hyperlink"/>
            <w:rFonts w:ascii="Calibri" w:hAnsi="Calibri" w:cs="Calibri"/>
            <w:noProof/>
          </w:rPr>
          <w:t>Microsoft Intune</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_Toc48204130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65</w:t>
        </w:r>
        <w:r w:rsidR="0056011B" w:rsidRPr="0056011B">
          <w:rPr>
            <w:rFonts w:ascii="Calibri" w:hAnsi="Calibri" w:cs="Calibri"/>
            <w:noProof/>
            <w:webHidden/>
          </w:rPr>
          <w:fldChar w:fldCharType="end"/>
        </w:r>
      </w:hyperlink>
    </w:p>
    <w:p w14:paraId="5D044C01" w14:textId="73C0B4F6" w:rsidR="0056011B" w:rsidRPr="0056011B" w:rsidRDefault="00CF1257">
      <w:pPr>
        <w:pStyle w:val="TOC4"/>
        <w:tabs>
          <w:tab w:val="right" w:leader="dot" w:pos="5030"/>
        </w:tabs>
        <w:rPr>
          <w:rFonts w:ascii="Calibri" w:hAnsi="Calibri" w:cs="Calibri"/>
          <w:smallCaps w:val="0"/>
          <w:noProof/>
          <w:sz w:val="22"/>
          <w:lang w:val="en-US" w:eastAsia="en-US" w:bidi="ar-SA"/>
        </w:rPr>
      </w:pPr>
      <w:hyperlink w:anchor="_Toc48204131" w:history="1">
        <w:r w:rsidR="0056011B" w:rsidRPr="0056011B">
          <w:rPr>
            <w:rStyle w:val="Hyperlink"/>
            <w:rFonts w:ascii="Calibri" w:hAnsi="Calibri" w:cs="Calibri"/>
            <w:noProof/>
          </w:rPr>
          <w:t>Microsoft Kaizala Pro</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_Toc48204131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65</w:t>
        </w:r>
        <w:r w:rsidR="0056011B" w:rsidRPr="0056011B">
          <w:rPr>
            <w:rFonts w:ascii="Calibri" w:hAnsi="Calibri" w:cs="Calibri"/>
            <w:noProof/>
            <w:webHidden/>
          </w:rPr>
          <w:fldChar w:fldCharType="end"/>
        </w:r>
      </w:hyperlink>
    </w:p>
    <w:p w14:paraId="08E4A3EC" w14:textId="3D34359F" w:rsidR="0056011B" w:rsidRPr="0056011B" w:rsidRDefault="00CF1257">
      <w:pPr>
        <w:pStyle w:val="TOC4"/>
        <w:tabs>
          <w:tab w:val="right" w:leader="dot" w:pos="5030"/>
        </w:tabs>
        <w:rPr>
          <w:rFonts w:ascii="Calibri" w:hAnsi="Calibri" w:cs="Calibri"/>
          <w:smallCaps w:val="0"/>
          <w:noProof/>
          <w:sz w:val="22"/>
          <w:lang w:val="en-US" w:eastAsia="en-US" w:bidi="ar-SA"/>
        </w:rPr>
      </w:pPr>
      <w:hyperlink w:anchor="_Toc48204132" w:history="1">
        <w:r w:rsidR="0056011B" w:rsidRPr="0056011B">
          <w:rPr>
            <w:rStyle w:val="Hyperlink"/>
            <w:rFonts w:ascii="Calibri" w:hAnsi="Calibri" w:cs="Calibri"/>
            <w:noProof/>
          </w:rPr>
          <w:t>Microsoft Power Apps</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_Toc48204132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65</w:t>
        </w:r>
        <w:r w:rsidR="0056011B" w:rsidRPr="0056011B">
          <w:rPr>
            <w:rFonts w:ascii="Calibri" w:hAnsi="Calibri" w:cs="Calibri"/>
            <w:noProof/>
            <w:webHidden/>
          </w:rPr>
          <w:fldChar w:fldCharType="end"/>
        </w:r>
      </w:hyperlink>
    </w:p>
    <w:p w14:paraId="46715B3E" w14:textId="5D8A40EF" w:rsidR="0056011B" w:rsidRPr="0056011B" w:rsidRDefault="00CF1257">
      <w:pPr>
        <w:pStyle w:val="TOC4"/>
        <w:tabs>
          <w:tab w:val="right" w:leader="dot" w:pos="5030"/>
        </w:tabs>
        <w:rPr>
          <w:rFonts w:ascii="Calibri" w:hAnsi="Calibri" w:cs="Calibri"/>
          <w:smallCaps w:val="0"/>
          <w:noProof/>
          <w:sz w:val="22"/>
          <w:lang w:val="en-US" w:eastAsia="en-US" w:bidi="ar-SA"/>
        </w:rPr>
      </w:pPr>
      <w:hyperlink w:anchor="_Toc48204133" w:history="1">
        <w:r w:rsidR="0056011B" w:rsidRPr="0056011B">
          <w:rPr>
            <w:rStyle w:val="Hyperlink"/>
            <w:rFonts w:ascii="Calibri" w:hAnsi="Calibri" w:cs="Calibri"/>
            <w:noProof/>
          </w:rPr>
          <w:t>Minecraft</w:t>
        </w:r>
        <w:r w:rsidR="0056011B" w:rsidRPr="0056011B">
          <w:rPr>
            <w:rStyle w:val="Hyperlink"/>
            <w:rFonts w:ascii="Calibri" w:hAnsi="Calibri" w:cs="Calibri"/>
            <w:noProof/>
          </w:rPr>
          <w:t>：教育版</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_Toc48204133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66</w:t>
        </w:r>
        <w:r w:rsidR="0056011B" w:rsidRPr="0056011B">
          <w:rPr>
            <w:rFonts w:ascii="Calibri" w:hAnsi="Calibri" w:cs="Calibri"/>
            <w:noProof/>
            <w:webHidden/>
          </w:rPr>
          <w:fldChar w:fldCharType="end"/>
        </w:r>
      </w:hyperlink>
    </w:p>
    <w:p w14:paraId="05C63072" w14:textId="112A5345" w:rsidR="0056011B" w:rsidRPr="0056011B" w:rsidRDefault="00CF1257">
      <w:pPr>
        <w:pStyle w:val="TOC4"/>
        <w:tabs>
          <w:tab w:val="right" w:leader="dot" w:pos="5030"/>
        </w:tabs>
        <w:rPr>
          <w:rFonts w:ascii="Calibri" w:hAnsi="Calibri" w:cs="Calibri"/>
          <w:smallCaps w:val="0"/>
          <w:noProof/>
          <w:sz w:val="22"/>
          <w:lang w:val="en-US" w:eastAsia="en-US" w:bidi="ar-SA"/>
        </w:rPr>
      </w:pPr>
      <w:hyperlink w:anchor="_Toc48204134" w:history="1">
        <w:r w:rsidR="0056011B" w:rsidRPr="0056011B">
          <w:rPr>
            <w:rStyle w:val="Hyperlink"/>
            <w:rFonts w:ascii="Calibri" w:hAnsi="Calibri" w:cs="Calibri"/>
            <w:noProof/>
          </w:rPr>
          <w:t>Power BI Embedded</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_Toc48204134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66</w:t>
        </w:r>
        <w:r w:rsidR="0056011B" w:rsidRPr="0056011B">
          <w:rPr>
            <w:rFonts w:ascii="Calibri" w:hAnsi="Calibri" w:cs="Calibri"/>
            <w:noProof/>
            <w:webHidden/>
          </w:rPr>
          <w:fldChar w:fldCharType="end"/>
        </w:r>
      </w:hyperlink>
    </w:p>
    <w:p w14:paraId="1F3D2D81" w14:textId="5CE2002E" w:rsidR="0056011B" w:rsidRPr="0056011B" w:rsidRDefault="00CF1257">
      <w:pPr>
        <w:pStyle w:val="TOC4"/>
        <w:tabs>
          <w:tab w:val="right" w:leader="dot" w:pos="5030"/>
        </w:tabs>
        <w:rPr>
          <w:rFonts w:ascii="Calibri" w:hAnsi="Calibri" w:cs="Calibri"/>
          <w:smallCaps w:val="0"/>
          <w:noProof/>
          <w:sz w:val="22"/>
          <w:lang w:val="en-US" w:eastAsia="en-US" w:bidi="ar-SA"/>
        </w:rPr>
      </w:pPr>
      <w:hyperlink w:anchor="_Toc48204135" w:history="1">
        <w:r w:rsidR="0056011B" w:rsidRPr="0056011B">
          <w:rPr>
            <w:rStyle w:val="Hyperlink"/>
            <w:rFonts w:ascii="Calibri" w:hAnsi="Calibri" w:cs="Calibri"/>
            <w:noProof/>
          </w:rPr>
          <w:t>Power BI Premium</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_Toc48204135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67</w:t>
        </w:r>
        <w:r w:rsidR="0056011B" w:rsidRPr="0056011B">
          <w:rPr>
            <w:rFonts w:ascii="Calibri" w:hAnsi="Calibri" w:cs="Calibri"/>
            <w:noProof/>
            <w:webHidden/>
          </w:rPr>
          <w:fldChar w:fldCharType="end"/>
        </w:r>
      </w:hyperlink>
    </w:p>
    <w:p w14:paraId="09076829" w14:textId="168D6A74" w:rsidR="0056011B" w:rsidRPr="0056011B" w:rsidRDefault="00CF1257">
      <w:pPr>
        <w:pStyle w:val="TOC4"/>
        <w:tabs>
          <w:tab w:val="right" w:leader="dot" w:pos="5030"/>
        </w:tabs>
        <w:rPr>
          <w:rFonts w:ascii="Calibri" w:hAnsi="Calibri" w:cs="Calibri"/>
          <w:smallCaps w:val="0"/>
          <w:noProof/>
          <w:sz w:val="22"/>
          <w:lang w:val="en-US" w:eastAsia="en-US" w:bidi="ar-SA"/>
        </w:rPr>
      </w:pPr>
      <w:hyperlink w:anchor="_Toc48204136" w:history="1">
        <w:r w:rsidR="0056011B" w:rsidRPr="0056011B">
          <w:rPr>
            <w:rStyle w:val="Hyperlink"/>
            <w:rFonts w:ascii="Calibri" w:hAnsi="Calibri" w:cs="Calibri"/>
            <w:noProof/>
          </w:rPr>
          <w:t>Power BI Pro</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_Toc48204136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67</w:t>
        </w:r>
        <w:r w:rsidR="0056011B" w:rsidRPr="0056011B">
          <w:rPr>
            <w:rFonts w:ascii="Calibri" w:hAnsi="Calibri" w:cs="Calibri"/>
            <w:noProof/>
            <w:webHidden/>
          </w:rPr>
          <w:fldChar w:fldCharType="end"/>
        </w:r>
      </w:hyperlink>
    </w:p>
    <w:p w14:paraId="7C33AC81" w14:textId="06FA9005" w:rsidR="0056011B" w:rsidRPr="0056011B" w:rsidRDefault="00CF1257">
      <w:pPr>
        <w:pStyle w:val="TOC4"/>
        <w:tabs>
          <w:tab w:val="right" w:leader="dot" w:pos="5030"/>
        </w:tabs>
        <w:rPr>
          <w:rFonts w:ascii="Calibri" w:hAnsi="Calibri" w:cs="Calibri"/>
          <w:smallCaps w:val="0"/>
          <w:noProof/>
          <w:sz w:val="22"/>
          <w:lang w:val="en-US" w:eastAsia="en-US" w:bidi="ar-SA"/>
        </w:rPr>
      </w:pPr>
      <w:hyperlink w:anchor="_Toc48204137" w:history="1">
        <w:r w:rsidR="0056011B" w:rsidRPr="0056011B">
          <w:rPr>
            <w:rStyle w:val="Hyperlink"/>
            <w:rFonts w:ascii="Calibri" w:hAnsi="Calibri" w:cs="Calibri"/>
            <w:noProof/>
          </w:rPr>
          <w:t>翻譯器</w:t>
        </w:r>
        <w:r w:rsidR="0056011B" w:rsidRPr="0056011B">
          <w:rPr>
            <w:rStyle w:val="Hyperlink"/>
            <w:rFonts w:ascii="Calibri" w:hAnsi="Calibri" w:cs="Calibri"/>
            <w:noProof/>
          </w:rPr>
          <w:t xml:space="preserve"> API</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_Toc48204137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67</w:t>
        </w:r>
        <w:r w:rsidR="0056011B" w:rsidRPr="0056011B">
          <w:rPr>
            <w:rFonts w:ascii="Calibri" w:hAnsi="Calibri" w:cs="Calibri"/>
            <w:noProof/>
            <w:webHidden/>
          </w:rPr>
          <w:fldChar w:fldCharType="end"/>
        </w:r>
      </w:hyperlink>
    </w:p>
    <w:p w14:paraId="656DD93B" w14:textId="0528452C" w:rsidR="0056011B" w:rsidRPr="0056011B" w:rsidRDefault="00CF1257">
      <w:pPr>
        <w:pStyle w:val="TOC1"/>
        <w:tabs>
          <w:tab w:val="right" w:leader="dot" w:pos="5030"/>
        </w:tabs>
        <w:rPr>
          <w:rFonts w:ascii="Calibri" w:hAnsi="Calibri" w:cs="Calibri"/>
          <w:b w:val="0"/>
          <w:caps w:val="0"/>
          <w:noProof/>
          <w:sz w:val="22"/>
          <w:lang w:val="en-US" w:eastAsia="en-US" w:bidi="ar-SA"/>
        </w:rPr>
      </w:pPr>
      <w:hyperlink w:anchor="_Toc48204138" w:history="1">
        <w:r w:rsidR="0056011B" w:rsidRPr="0056011B">
          <w:rPr>
            <w:rStyle w:val="Hyperlink"/>
            <w:rFonts w:ascii="Calibri" w:hAnsi="Calibri" w:cs="Calibri"/>
            <w:noProof/>
          </w:rPr>
          <w:t>請參閱附錄</w:t>
        </w:r>
        <w:r w:rsidR="0056011B" w:rsidRPr="0056011B">
          <w:rPr>
            <w:rStyle w:val="Hyperlink"/>
            <w:rFonts w:ascii="Calibri" w:hAnsi="Calibri" w:cs="Calibri"/>
            <w:noProof/>
          </w:rPr>
          <w:t xml:space="preserve"> A – </w:t>
        </w:r>
        <w:r w:rsidR="0056011B" w:rsidRPr="0056011B">
          <w:rPr>
            <w:rStyle w:val="Hyperlink"/>
            <w:rFonts w:ascii="Calibri" w:hAnsi="Calibri" w:cs="Calibri"/>
            <w:noProof/>
          </w:rPr>
          <w:t>病毒偵測與封鎖、垃圾郵件效益或誤判之服務等級承諾</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_Toc48204138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69</w:t>
        </w:r>
        <w:r w:rsidR="0056011B" w:rsidRPr="0056011B">
          <w:rPr>
            <w:rFonts w:ascii="Calibri" w:hAnsi="Calibri" w:cs="Calibri"/>
            <w:noProof/>
            <w:webHidden/>
          </w:rPr>
          <w:fldChar w:fldCharType="end"/>
        </w:r>
      </w:hyperlink>
    </w:p>
    <w:p w14:paraId="42339CC0" w14:textId="0700AF2D" w:rsidR="0056011B" w:rsidRPr="0056011B" w:rsidRDefault="00CF1257">
      <w:pPr>
        <w:pStyle w:val="TOC1"/>
        <w:tabs>
          <w:tab w:val="right" w:leader="dot" w:pos="5030"/>
        </w:tabs>
        <w:rPr>
          <w:rFonts w:ascii="Calibri" w:hAnsi="Calibri" w:cs="Calibri"/>
          <w:b w:val="0"/>
          <w:caps w:val="0"/>
          <w:noProof/>
          <w:sz w:val="22"/>
          <w:lang w:val="en-US" w:eastAsia="en-US" w:bidi="ar-SA"/>
        </w:rPr>
      </w:pPr>
      <w:hyperlink w:anchor="_Toc48204139" w:history="1">
        <w:r w:rsidR="0056011B" w:rsidRPr="0056011B">
          <w:rPr>
            <w:rStyle w:val="Hyperlink"/>
            <w:rFonts w:ascii="Calibri" w:hAnsi="Calibri" w:cs="Calibri"/>
            <w:noProof/>
          </w:rPr>
          <w:t>附錄</w:t>
        </w:r>
        <w:r w:rsidR="0056011B" w:rsidRPr="0056011B">
          <w:rPr>
            <w:rStyle w:val="Hyperlink"/>
            <w:rFonts w:ascii="Calibri" w:hAnsi="Calibri" w:cs="Calibri"/>
            <w:noProof/>
          </w:rPr>
          <w:t xml:space="preserve"> B – </w:t>
        </w:r>
        <w:r w:rsidR="0056011B" w:rsidRPr="0056011B">
          <w:rPr>
            <w:rStyle w:val="Hyperlink"/>
            <w:rFonts w:ascii="Calibri" w:hAnsi="Calibri" w:cs="Calibri"/>
            <w:noProof/>
          </w:rPr>
          <w:t>上線時間與電子郵件傳送之服務等級承諾</w:t>
        </w:r>
        <w:r w:rsidR="0056011B" w:rsidRPr="0056011B">
          <w:rPr>
            <w:rFonts w:ascii="Calibri" w:hAnsi="Calibri" w:cs="Calibri"/>
            <w:noProof/>
            <w:webHidden/>
          </w:rPr>
          <w:tab/>
        </w:r>
        <w:r w:rsidR="0056011B" w:rsidRPr="0056011B">
          <w:rPr>
            <w:rFonts w:ascii="Calibri" w:hAnsi="Calibri" w:cs="Calibri"/>
            <w:noProof/>
            <w:webHidden/>
          </w:rPr>
          <w:fldChar w:fldCharType="begin"/>
        </w:r>
        <w:r w:rsidR="0056011B" w:rsidRPr="0056011B">
          <w:rPr>
            <w:rFonts w:ascii="Calibri" w:hAnsi="Calibri" w:cs="Calibri"/>
            <w:noProof/>
            <w:webHidden/>
          </w:rPr>
          <w:instrText xml:space="preserve"> PAGEREF _Toc48204139 \h </w:instrText>
        </w:r>
        <w:r w:rsidR="0056011B" w:rsidRPr="0056011B">
          <w:rPr>
            <w:rFonts w:ascii="Calibri" w:hAnsi="Calibri" w:cs="Calibri"/>
            <w:noProof/>
            <w:webHidden/>
          </w:rPr>
        </w:r>
        <w:r w:rsidR="0056011B" w:rsidRPr="0056011B">
          <w:rPr>
            <w:rFonts w:ascii="Calibri" w:hAnsi="Calibri" w:cs="Calibri"/>
            <w:noProof/>
            <w:webHidden/>
          </w:rPr>
          <w:fldChar w:fldCharType="separate"/>
        </w:r>
        <w:r w:rsidR="0056011B" w:rsidRPr="0056011B">
          <w:rPr>
            <w:rFonts w:ascii="Calibri" w:hAnsi="Calibri" w:cs="Calibri"/>
            <w:noProof/>
            <w:webHidden/>
          </w:rPr>
          <w:t>70</w:t>
        </w:r>
        <w:r w:rsidR="0056011B" w:rsidRPr="0056011B">
          <w:rPr>
            <w:rFonts w:ascii="Calibri" w:hAnsi="Calibri" w:cs="Calibri"/>
            <w:noProof/>
            <w:webHidden/>
          </w:rPr>
          <w:fldChar w:fldCharType="end"/>
        </w:r>
      </w:hyperlink>
    </w:p>
    <w:p w14:paraId="7BA3460F" w14:textId="5111564E" w:rsidR="006365DD" w:rsidRPr="00E47D50" w:rsidRDefault="006365DD" w:rsidP="00523E0D">
      <w:pPr>
        <w:pStyle w:val="ProductList-Body"/>
        <w:tabs>
          <w:tab w:val="clear" w:pos="360"/>
        </w:tabs>
        <w:rPr>
          <w:rFonts w:cstheme="minorHAnsi"/>
        </w:rPr>
        <w:sectPr w:rsidR="006365DD" w:rsidRPr="00E47D50">
          <w:type w:val="continuous"/>
          <w:pgSz w:w="12240" w:h="15840"/>
          <w:pgMar w:top="1440" w:right="720" w:bottom="1440" w:left="720" w:header="720" w:footer="720" w:gutter="0"/>
          <w:cols w:num="2" w:space="720"/>
        </w:sectPr>
      </w:pPr>
      <w:r w:rsidRPr="0056011B">
        <w:rPr>
          <w:rFonts w:ascii="Calibri" w:hAnsi="Calibri" w:cs="Calibri"/>
        </w:rPr>
        <w:fldChar w:fldCharType="end"/>
      </w:r>
    </w:p>
    <w:p w14:paraId="41C3AEC7" w14:textId="77777777" w:rsidR="006365DD" w:rsidRDefault="006365DD" w:rsidP="006365DD">
      <w:pPr>
        <w:pStyle w:val="ProductList-SectionHeading"/>
        <w:tabs>
          <w:tab w:val="clear" w:pos="360"/>
        </w:tabs>
        <w:outlineLvl w:val="0"/>
        <w:rPr>
          <w:rFonts w:ascii="Calibri" w:hAnsi="Calibri"/>
          <w:lang w:eastAsia="zh-TW"/>
        </w:rPr>
      </w:pPr>
      <w:bookmarkStart w:id="3" w:name="_Toc48203996"/>
      <w:bookmarkStart w:id="4" w:name="Introduction"/>
      <w:r>
        <w:rPr>
          <w:rFonts w:ascii="Calibri" w:hAnsi="PMingLiU" w:hint="eastAsia"/>
          <w:lang w:eastAsia="zh-TW"/>
        </w:rPr>
        <w:lastRenderedPageBreak/>
        <w:t>簡介</w:t>
      </w:r>
      <w:bookmarkEnd w:id="3"/>
    </w:p>
    <w:bookmarkEnd w:id="4"/>
    <w:p w14:paraId="0B14CF8E" w14:textId="77777777" w:rsidR="006365DD" w:rsidRDefault="006365DD" w:rsidP="006D16BA">
      <w:pPr>
        <w:pStyle w:val="ProductList-SubSection1Heading"/>
        <w:rPr>
          <w:rFonts w:hAnsi="Calibri"/>
        </w:rPr>
      </w:pPr>
      <w:r>
        <w:rPr>
          <w:rFonts w:hint="eastAsia"/>
        </w:rPr>
        <w:t>關於本文件</w:t>
      </w:r>
    </w:p>
    <w:p w14:paraId="386B2419" w14:textId="77777777" w:rsidR="006365DD" w:rsidRDefault="006365DD" w:rsidP="006365DD">
      <w:pPr>
        <w:pStyle w:val="ProductList-Body"/>
        <w:tabs>
          <w:tab w:val="clear" w:pos="360"/>
        </w:tabs>
        <w:rPr>
          <w:rFonts w:ascii="Calibri" w:hAnsi="Calibri"/>
          <w:lang w:eastAsia="zh-TW"/>
        </w:rPr>
      </w:pPr>
      <w:r w:rsidRPr="00ED4A1F">
        <w:rPr>
          <w:rFonts w:ascii="PMingLiU" w:hAnsi="PMingLiU" w:cs="MS Gothic" w:hint="eastAsia"/>
          <w:lang w:eastAsia="zh-TW"/>
        </w:rPr>
        <w:t>此</w:t>
      </w:r>
      <w:r>
        <w:rPr>
          <w:rFonts w:ascii="Calibri" w:hAnsi="Calibri" w:hint="eastAsia"/>
          <w:lang w:eastAsia="zh-TW"/>
        </w:rPr>
        <w:t xml:space="preserve"> Microsoft </w:t>
      </w:r>
      <w:r>
        <w:rPr>
          <w:rFonts w:ascii="Calibri" w:hAnsi="PMingLiU" w:hint="eastAsia"/>
          <w:lang w:eastAsia="zh-TW"/>
        </w:rPr>
        <w:t>線上服務之服務等級協定</w:t>
      </w:r>
      <w:r>
        <w:rPr>
          <w:rFonts w:ascii="Calibri" w:hAnsi="Calibri" w:hint="eastAsia"/>
          <w:lang w:eastAsia="zh-TW"/>
        </w:rPr>
        <w:t xml:space="preserve"> (</w:t>
      </w:r>
      <w:r>
        <w:rPr>
          <w:rFonts w:ascii="Calibri" w:hAnsi="PMingLiU" w:hint="eastAsia"/>
          <w:lang w:eastAsia="zh-TW"/>
        </w:rPr>
        <w:t>以下稱</w:t>
      </w:r>
      <w:r w:rsidRPr="00E075E9">
        <w:rPr>
          <w:rFonts w:ascii="Calibri" w:hAnsi="PMingLiU" w:hint="eastAsia"/>
          <w:lang w:eastAsia="zh-TW"/>
        </w:rPr>
        <w:t>「</w:t>
      </w:r>
      <w:r>
        <w:rPr>
          <w:rFonts w:ascii="Calibri" w:hAnsi="Calibri" w:hint="eastAsia"/>
          <w:lang w:eastAsia="zh-TW"/>
        </w:rPr>
        <w:t>SLA</w:t>
      </w:r>
      <w:r w:rsidRPr="00E075E9">
        <w:rPr>
          <w:rFonts w:ascii="Calibri" w:hAnsi="PMingLiU" w:hint="eastAsia"/>
          <w:lang w:eastAsia="zh-TW"/>
        </w:rPr>
        <w:t>」</w:t>
      </w:r>
      <w:r>
        <w:rPr>
          <w:rFonts w:ascii="Calibri" w:hAnsi="Calibri" w:hint="eastAsia"/>
          <w:lang w:eastAsia="zh-TW"/>
        </w:rPr>
        <w:t>)</w:t>
      </w:r>
      <w:r>
        <w:rPr>
          <w:rFonts w:ascii="Calibri" w:hAnsi="PMingLiU" w:hint="eastAsia"/>
          <w:lang w:eastAsia="zh-TW"/>
        </w:rPr>
        <w:t>，為　貴用戶</w:t>
      </w:r>
      <w:r>
        <w:rPr>
          <w:rFonts w:ascii="Calibri" w:hAnsi="Calibri" w:hint="eastAsia"/>
          <w:lang w:eastAsia="zh-TW"/>
        </w:rPr>
        <w:t xml:space="preserve"> Microsoft </w:t>
      </w:r>
      <w:r>
        <w:rPr>
          <w:rFonts w:ascii="Calibri" w:hAnsi="PMingLiU" w:hint="eastAsia"/>
          <w:lang w:eastAsia="zh-TW"/>
        </w:rPr>
        <w:t>大量授權合約的一部分</w:t>
      </w:r>
      <w:r>
        <w:rPr>
          <w:rFonts w:ascii="Calibri" w:hAnsi="Calibri" w:hint="eastAsia"/>
          <w:lang w:eastAsia="zh-TW"/>
        </w:rPr>
        <w:t xml:space="preserve"> (</w:t>
      </w:r>
      <w:r>
        <w:rPr>
          <w:rFonts w:ascii="Calibri" w:hAnsi="PMingLiU" w:hint="eastAsia"/>
          <w:lang w:eastAsia="zh-TW"/>
        </w:rPr>
        <w:t>以下稱</w:t>
      </w:r>
      <w:r w:rsidRPr="00E075E9">
        <w:rPr>
          <w:rFonts w:ascii="Calibri" w:hAnsi="PMingLiU" w:hint="eastAsia"/>
          <w:lang w:eastAsia="zh-TW"/>
        </w:rPr>
        <w:t>「</w:t>
      </w:r>
      <w:r>
        <w:rPr>
          <w:rFonts w:ascii="Calibri" w:hAnsi="PMingLiU" w:hint="eastAsia"/>
          <w:lang w:eastAsia="zh-TW"/>
        </w:rPr>
        <w:t>合約</w:t>
      </w:r>
      <w:r w:rsidRPr="00E075E9">
        <w:rPr>
          <w:rFonts w:ascii="Calibri" w:hAnsi="PMingLiU" w:hint="eastAsia"/>
          <w:lang w:eastAsia="zh-TW"/>
        </w:rPr>
        <w:t>」</w:t>
      </w:r>
      <w:r>
        <w:rPr>
          <w:rFonts w:ascii="Calibri" w:hAnsi="Calibri" w:hint="eastAsia"/>
          <w:lang w:eastAsia="zh-TW"/>
        </w:rPr>
        <w:t>)</w:t>
      </w:r>
      <w:r>
        <w:rPr>
          <w:rFonts w:ascii="Calibri" w:hAnsi="PMingLiU" w:hint="eastAsia"/>
          <w:lang w:eastAsia="zh-TW"/>
        </w:rPr>
        <w:t>。使用於本</w:t>
      </w:r>
      <w:r>
        <w:rPr>
          <w:rFonts w:ascii="Calibri" w:hAnsi="Calibri" w:hint="eastAsia"/>
          <w:lang w:eastAsia="zh-TW"/>
        </w:rPr>
        <w:t xml:space="preserve"> SLA </w:t>
      </w:r>
      <w:r>
        <w:rPr>
          <w:rFonts w:ascii="Calibri" w:hAnsi="PMingLiU" w:hint="eastAsia"/>
          <w:lang w:eastAsia="zh-TW"/>
        </w:rPr>
        <w:t>中而未加以定義的名詞，其定義與該名詞於本合約當中的定義相同。本</w:t>
      </w:r>
      <w:r>
        <w:rPr>
          <w:rFonts w:ascii="Calibri" w:hAnsi="Calibri" w:hint="eastAsia"/>
          <w:lang w:eastAsia="zh-TW"/>
        </w:rPr>
        <w:t xml:space="preserve"> SLA </w:t>
      </w:r>
      <w:r>
        <w:rPr>
          <w:rFonts w:ascii="Calibri" w:hAnsi="PMingLiU" w:hint="eastAsia"/>
          <w:lang w:eastAsia="zh-TW"/>
        </w:rPr>
        <w:t>適用於本文件所列的</w:t>
      </w:r>
      <w:r>
        <w:rPr>
          <w:rFonts w:ascii="Calibri" w:hAnsi="Calibri" w:hint="eastAsia"/>
          <w:lang w:eastAsia="zh-TW"/>
        </w:rPr>
        <w:t xml:space="preserve"> Microsoft </w:t>
      </w:r>
      <w:r>
        <w:rPr>
          <w:rFonts w:ascii="Calibri" w:hAnsi="PMingLiU" w:hint="eastAsia"/>
          <w:lang w:eastAsia="zh-TW"/>
        </w:rPr>
        <w:t>線上服務</w:t>
      </w:r>
      <w:r>
        <w:rPr>
          <w:rFonts w:ascii="Calibri" w:hAnsi="Calibri" w:hint="eastAsia"/>
          <w:lang w:eastAsia="zh-TW"/>
        </w:rPr>
        <w:t xml:space="preserve"> (</w:t>
      </w:r>
      <w:r>
        <w:rPr>
          <w:rFonts w:ascii="Calibri" w:hAnsi="PMingLiU" w:hint="eastAsia"/>
          <w:lang w:eastAsia="zh-TW"/>
        </w:rPr>
        <w:t>以下稱</w:t>
      </w:r>
      <w:r w:rsidRPr="00E075E9">
        <w:rPr>
          <w:rFonts w:ascii="Calibri" w:hAnsi="PMingLiU" w:hint="eastAsia"/>
          <w:lang w:eastAsia="zh-TW"/>
        </w:rPr>
        <w:t>「</w:t>
      </w:r>
      <w:r>
        <w:rPr>
          <w:rFonts w:ascii="Calibri" w:hAnsi="PMingLiU" w:hint="eastAsia"/>
          <w:lang w:eastAsia="zh-TW"/>
        </w:rPr>
        <w:t>服務</w:t>
      </w:r>
      <w:r w:rsidRPr="00E075E9">
        <w:rPr>
          <w:rFonts w:ascii="Calibri" w:hAnsi="PMingLiU" w:hint="eastAsia"/>
          <w:lang w:eastAsia="zh-TW"/>
        </w:rPr>
        <w:t>」</w:t>
      </w:r>
      <w:r>
        <w:rPr>
          <w:rFonts w:ascii="Calibri" w:hAnsi="Calibri" w:hint="eastAsia"/>
          <w:lang w:eastAsia="zh-TW"/>
        </w:rPr>
        <w:t>)</w:t>
      </w:r>
      <w:r>
        <w:rPr>
          <w:rFonts w:ascii="Calibri" w:hAnsi="PMingLiU" w:hint="eastAsia"/>
          <w:lang w:eastAsia="zh-TW"/>
        </w:rPr>
        <w:t>，但不適用於此等服務提供或連結的個別品牌服務，亦不適用於任何服務底下的內部部署軟體。</w:t>
      </w:r>
    </w:p>
    <w:p w14:paraId="01549EB0" w14:textId="77777777" w:rsidR="006365DD" w:rsidRDefault="006365DD" w:rsidP="006365DD">
      <w:pPr>
        <w:pStyle w:val="ProductList-Body"/>
        <w:tabs>
          <w:tab w:val="clear" w:pos="360"/>
        </w:tabs>
        <w:rPr>
          <w:rFonts w:ascii="Calibri" w:hAnsi="Calibri"/>
          <w:lang w:eastAsia="zh-TW"/>
        </w:rPr>
      </w:pPr>
    </w:p>
    <w:p w14:paraId="265883FB" w14:textId="77777777" w:rsidR="006365DD" w:rsidRPr="000C3EA5" w:rsidRDefault="006365DD" w:rsidP="006365DD">
      <w:pPr>
        <w:pStyle w:val="ProductList-Body"/>
        <w:tabs>
          <w:tab w:val="clear" w:pos="360"/>
        </w:tabs>
        <w:rPr>
          <w:rFonts w:ascii="Calibri" w:hAnsi="Calibri"/>
          <w:spacing w:val="-1"/>
          <w:lang w:eastAsia="zh-TW"/>
        </w:rPr>
      </w:pPr>
      <w:r w:rsidRPr="000C3EA5">
        <w:rPr>
          <w:rFonts w:ascii="Calibri" w:hAnsi="PMingLiU" w:cs="Calibri" w:hint="eastAsia"/>
          <w:spacing w:val="-1"/>
          <w:lang w:eastAsia="zh-TW"/>
        </w:rPr>
        <w:t>若本公司未能依本</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所述達成及維護每項服務的服務等級，則　貴用戶有資格就　貴用戶每月服務費用部分要求折讓。本公司不會於　貴用戶訂閱的最初期間修改</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條款，然若續約服務訂閱，</w:t>
      </w:r>
      <w:r w:rsidRPr="000C3EA5">
        <w:rPr>
          <w:rFonts w:ascii="Calibri" w:hAnsi="PMingLiU" w:cs="Calibri" w:hint="eastAsia"/>
          <w:color w:val="000000" w:themeColor="text1"/>
          <w:spacing w:val="-1"/>
          <w:lang w:eastAsia="zh-TW"/>
        </w:rPr>
        <w:t>續約當時處於最新狀態的</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版本將適用於整個續約期間。本公司若對本</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有不利之重大變更，將至少於</w:t>
      </w:r>
      <w:r w:rsidRPr="000C3EA5">
        <w:rPr>
          <w:rFonts w:ascii="Calibri" w:hAnsi="Calibri" w:cs="Calibri" w:hint="eastAsia"/>
          <w:spacing w:val="-1"/>
          <w:lang w:eastAsia="zh-TW"/>
        </w:rPr>
        <w:t xml:space="preserve"> 90 </w:t>
      </w:r>
      <w:r w:rsidRPr="000C3EA5">
        <w:rPr>
          <w:rFonts w:ascii="Calibri" w:hAnsi="PMingLiU" w:cs="Calibri" w:hint="eastAsia"/>
          <w:spacing w:val="-1"/>
          <w:lang w:eastAsia="zh-TW"/>
        </w:rPr>
        <w:t>日前通知。　貴用戶可以隨時造訪</w:t>
      </w:r>
      <w:r w:rsidRPr="000C3EA5">
        <w:rPr>
          <w:rFonts w:ascii="Calibri" w:hAnsi="Calibri" w:cs="Calibri" w:hint="eastAsia"/>
          <w:spacing w:val="-1"/>
          <w:lang w:eastAsia="zh-TW"/>
        </w:rPr>
        <w:t xml:space="preserve"> </w:t>
      </w:r>
      <w:hyperlink r:id="rId11" w:history="1">
        <w:r w:rsidRPr="000C3EA5">
          <w:rPr>
            <w:rStyle w:val="Hyperlink"/>
            <w:rFonts w:ascii="Calibri" w:hAnsi="Calibri" w:cs="Calibri" w:hint="eastAsia"/>
            <w:color w:val="0563C1"/>
            <w:spacing w:val="-1"/>
            <w:szCs w:val="18"/>
            <w:lang w:eastAsia="zh-TW"/>
          </w:rPr>
          <w:t>http://www.microsoftvolumelicensing.com/SLA</w:t>
        </w:r>
      </w:hyperlink>
      <w:r w:rsidRPr="000C3EA5">
        <w:rPr>
          <w:rFonts w:ascii="Calibri" w:hAnsi="Calibri" w:cs="Calibri" w:hint="eastAsia"/>
          <w:spacing w:val="-1"/>
          <w:lang w:eastAsia="zh-TW"/>
        </w:rPr>
        <w:t xml:space="preserve"> </w:t>
      </w:r>
      <w:r w:rsidRPr="000C3EA5">
        <w:rPr>
          <w:rFonts w:ascii="Calibri" w:hAnsi="PMingLiU" w:cs="Calibri" w:hint="eastAsia"/>
          <w:spacing w:val="-1"/>
          <w:lang w:eastAsia="zh-TW"/>
        </w:rPr>
        <w:t>檢閱本</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之最新版本。</w:t>
      </w:r>
    </w:p>
    <w:p w14:paraId="2CCBF6F3" w14:textId="77777777" w:rsidR="006365DD" w:rsidRDefault="006365DD" w:rsidP="006365DD">
      <w:pPr>
        <w:pStyle w:val="ProductList-Body"/>
        <w:tabs>
          <w:tab w:val="clear" w:pos="360"/>
        </w:tabs>
        <w:rPr>
          <w:rFonts w:ascii="Calibri" w:hAnsi="Calibri"/>
          <w:lang w:eastAsia="zh-TW"/>
        </w:rPr>
      </w:pPr>
    </w:p>
    <w:p w14:paraId="27CD8130" w14:textId="77777777" w:rsidR="006365DD" w:rsidRPr="006D16BA" w:rsidRDefault="006365DD" w:rsidP="006D16BA">
      <w:pPr>
        <w:pStyle w:val="ProductList-SubSection1Heading"/>
      </w:pPr>
      <w:r w:rsidRPr="006D16BA">
        <w:rPr>
          <w:rFonts w:hint="eastAsia"/>
        </w:rPr>
        <w:t>本文件先前版本</w:t>
      </w:r>
    </w:p>
    <w:p w14:paraId="11E1D36A" w14:textId="77777777" w:rsidR="006365DD" w:rsidRPr="009455D4" w:rsidRDefault="006365DD" w:rsidP="006365DD">
      <w:pPr>
        <w:pStyle w:val="ProductList-Body"/>
        <w:tabs>
          <w:tab w:val="clear" w:pos="360"/>
        </w:tabs>
        <w:rPr>
          <w:rFonts w:ascii="Calibri" w:hAnsi="Calibri"/>
          <w:lang w:val="pt-BR" w:eastAsia="zh-TW"/>
        </w:rPr>
      </w:pPr>
      <w:r>
        <w:rPr>
          <w:rFonts w:ascii="Calibri" w:hAnsi="PMingLiU" w:hint="eastAsia"/>
          <w:lang w:eastAsia="zh-TW"/>
        </w:rPr>
        <w:t>本</w:t>
      </w:r>
      <w:r w:rsidRPr="00D013FB">
        <w:rPr>
          <w:rFonts w:ascii="Calibri" w:hAnsi="Calibri" w:hint="eastAsia"/>
          <w:lang w:eastAsia="zh-TW"/>
        </w:rPr>
        <w:t xml:space="preserve"> SLA </w:t>
      </w:r>
      <w:r>
        <w:rPr>
          <w:rFonts w:ascii="Calibri" w:hAnsi="PMingLiU" w:hint="eastAsia"/>
          <w:lang w:eastAsia="zh-TW"/>
        </w:rPr>
        <w:t>提供目前可使用之服務相關資訊。本文件之較早版本可於下列位置取得</w:t>
      </w:r>
      <w:r w:rsidRPr="00136F83">
        <w:rPr>
          <w:rFonts w:ascii="Calibri" w:hAnsi="PMingLiU" w:hint="eastAsia"/>
          <w:lang w:eastAsia="zh-TW"/>
        </w:rPr>
        <w:t>：</w:t>
      </w:r>
      <w:hyperlink r:id="rId12" w:history="1">
        <w:r w:rsidRPr="00D013FB">
          <w:rPr>
            <w:rStyle w:val="Hyperlink"/>
            <w:rFonts w:ascii="Calibri" w:hAnsi="Calibri" w:hint="eastAsia"/>
            <w:color w:val="0563C1"/>
            <w:lang w:eastAsia="zh-TW"/>
          </w:rPr>
          <w:t>http://www.microsoftvolumelicensing.com</w:t>
        </w:r>
      </w:hyperlink>
      <w:r>
        <w:rPr>
          <w:rFonts w:ascii="Calibri" w:hAnsi="PMingLiU" w:hint="eastAsia"/>
          <w:lang w:eastAsia="zh-TW"/>
        </w:rPr>
        <w:t>。若要尋找需要的版本</w:t>
      </w:r>
      <w:r w:rsidRPr="009455D4">
        <w:rPr>
          <w:rFonts w:ascii="Calibri" w:hAnsi="PMingLiU" w:hint="eastAsia"/>
          <w:lang w:val="pt-BR" w:eastAsia="zh-TW"/>
        </w:rPr>
        <w:t>，</w:t>
      </w:r>
      <w:r>
        <w:rPr>
          <w:rFonts w:ascii="Calibri" w:hAnsi="PMingLiU" w:hint="eastAsia"/>
          <w:lang w:eastAsia="zh-TW"/>
        </w:rPr>
        <w:t>客戶得連絡其轉銷商或</w:t>
      </w:r>
      <w:r w:rsidRPr="009455D4">
        <w:rPr>
          <w:rFonts w:ascii="Calibri" w:hAnsi="Calibri" w:hint="eastAsia"/>
          <w:lang w:val="pt-BR" w:eastAsia="zh-TW"/>
        </w:rPr>
        <w:t xml:space="preserve"> Microsoft </w:t>
      </w:r>
      <w:r>
        <w:rPr>
          <w:rFonts w:ascii="Calibri" w:hAnsi="PMingLiU" w:hint="eastAsia"/>
          <w:lang w:eastAsia="zh-TW"/>
        </w:rPr>
        <w:t>客戶經理。</w:t>
      </w:r>
    </w:p>
    <w:p w14:paraId="1F78317C" w14:textId="77777777" w:rsidR="006365DD" w:rsidRPr="009455D4" w:rsidRDefault="006365DD" w:rsidP="006365DD">
      <w:pPr>
        <w:pStyle w:val="ProductList-Body"/>
        <w:tabs>
          <w:tab w:val="clear" w:pos="360"/>
        </w:tabs>
        <w:rPr>
          <w:rFonts w:ascii="Calibri" w:hAnsi="Calibri"/>
          <w:lang w:val="pt-BR" w:eastAsia="zh-TW"/>
        </w:rPr>
      </w:pPr>
    </w:p>
    <w:p w14:paraId="610F2512" w14:textId="77777777" w:rsidR="005515CC" w:rsidRPr="009455D4" w:rsidRDefault="005515CC" w:rsidP="005515CC">
      <w:pPr>
        <w:pStyle w:val="ProductList-SubSection1Heading"/>
        <w:rPr>
          <w:lang w:val="pt-BR" w:eastAsia="zh-TW"/>
        </w:rPr>
      </w:pPr>
      <w:bookmarkStart w:id="5" w:name="_Toc457812797"/>
      <w:bookmarkStart w:id="6" w:name="_Toc457821503"/>
      <w:r w:rsidRPr="000C57E8">
        <w:rPr>
          <w:lang w:eastAsia="zh-TW"/>
        </w:rPr>
        <w:t>本文件之說明以及變更摘要</w:t>
      </w:r>
    </w:p>
    <w:bookmarkEnd w:id="5"/>
    <w:bookmarkEnd w:id="6"/>
    <w:p w14:paraId="1D0DFC85" w14:textId="77777777" w:rsidR="00957ED7" w:rsidRPr="007E3417" w:rsidRDefault="00957ED7" w:rsidP="00957ED7">
      <w:pPr>
        <w:pStyle w:val="ProductList-Body"/>
        <w:tabs>
          <w:tab w:val="clear" w:pos="360"/>
          <w:tab w:val="clear" w:pos="720"/>
          <w:tab w:val="clear" w:pos="1080"/>
        </w:tabs>
        <w:rPr>
          <w:lang w:eastAsia="zh-TW"/>
        </w:rPr>
      </w:pPr>
      <w:r w:rsidRPr="007E3417">
        <w:rPr>
          <w:lang w:eastAsia="zh-TW"/>
        </w:rPr>
        <w:t>以下所述係本</w:t>
      </w:r>
      <w:r w:rsidRPr="009455D4">
        <w:rPr>
          <w:lang w:val="pt-BR" w:eastAsia="zh-TW"/>
        </w:rPr>
        <w:t xml:space="preserve"> SLA </w:t>
      </w:r>
      <w:r w:rsidRPr="007E3417">
        <w:rPr>
          <w:lang w:eastAsia="zh-TW"/>
        </w:rPr>
        <w:t>的最新新增、刪除或其他變更。下文亦列出</w:t>
      </w:r>
      <w:r w:rsidRPr="007E3417">
        <w:rPr>
          <w:lang w:eastAsia="zh-TW"/>
        </w:rPr>
        <w:t xml:space="preserve"> Microsoft </w:t>
      </w:r>
      <w:r w:rsidRPr="007E3417">
        <w:rPr>
          <w:lang w:eastAsia="zh-TW"/>
        </w:rPr>
        <w:t>原則的說明，以回應常見的戶問題。</w:t>
      </w:r>
    </w:p>
    <w:p w14:paraId="4DF26CD1" w14:textId="0EDFA623" w:rsidR="002B718E" w:rsidRDefault="002B718E" w:rsidP="002B718E">
      <w:pPr>
        <w:tabs>
          <w:tab w:val="left" w:pos="158"/>
        </w:tabs>
        <w:spacing w:after="0" w:line="240" w:lineRule="auto"/>
        <w:rPr>
          <w:rFonts w:ascii="Calibri" w:hAnsi="Calibri" w:cs="Calibri"/>
          <w:sz w:val="18"/>
        </w:rPr>
      </w:pPr>
    </w:p>
    <w:tbl>
      <w:tblPr>
        <w:tblStyle w:val="TableGrid"/>
        <w:tblW w:w="0" w:type="auto"/>
        <w:tblLook w:val="04A0" w:firstRow="1" w:lastRow="0" w:firstColumn="1" w:lastColumn="0" w:noHBand="0" w:noVBand="1"/>
      </w:tblPr>
      <w:tblGrid>
        <w:gridCol w:w="5395"/>
        <w:gridCol w:w="5395"/>
      </w:tblGrid>
      <w:tr w:rsidR="00BC6A88" w:rsidRPr="006D1F91" w14:paraId="3A8C607C" w14:textId="77777777" w:rsidTr="005C2552">
        <w:trPr>
          <w:tblHeader/>
        </w:trPr>
        <w:tc>
          <w:tcPr>
            <w:tcW w:w="5395" w:type="dxa"/>
            <w:shd w:val="clear" w:color="auto" w:fill="0072C6"/>
          </w:tcPr>
          <w:p w14:paraId="6E098884" w14:textId="77777777" w:rsidR="00BC6A88" w:rsidRPr="006D1F91" w:rsidRDefault="00BC6A88" w:rsidP="005C2552">
            <w:pPr>
              <w:pStyle w:val="ProductList-OfferingBody"/>
              <w:rPr>
                <w:rFonts w:cstheme="minorHAnsi"/>
              </w:rPr>
            </w:pPr>
            <w:r w:rsidRPr="006D1F91">
              <w:rPr>
                <w:rFonts w:cstheme="minorHAnsi"/>
                <w:color w:val="FFFFFF" w:themeColor="background1"/>
              </w:rPr>
              <w:t>新增</w:t>
            </w:r>
          </w:p>
        </w:tc>
        <w:tc>
          <w:tcPr>
            <w:tcW w:w="5395" w:type="dxa"/>
            <w:shd w:val="clear" w:color="auto" w:fill="0072C6"/>
          </w:tcPr>
          <w:p w14:paraId="7EC73014" w14:textId="77777777" w:rsidR="00BC6A88" w:rsidRPr="006D1F91" w:rsidRDefault="00BC6A88" w:rsidP="005C2552">
            <w:pPr>
              <w:pStyle w:val="ProductList-OfferingBody"/>
              <w:rPr>
                <w:rFonts w:cstheme="minorHAnsi"/>
              </w:rPr>
            </w:pPr>
            <w:r w:rsidRPr="006D1F91">
              <w:rPr>
                <w:rFonts w:cstheme="minorHAnsi"/>
                <w:color w:val="FFFFFF" w:themeColor="background1"/>
              </w:rPr>
              <w:t>刪除</w:t>
            </w:r>
          </w:p>
        </w:tc>
      </w:tr>
      <w:tr w:rsidR="00293800" w:rsidRPr="006D1F91" w14:paraId="0C90EA49" w14:textId="77777777" w:rsidTr="005C2552">
        <w:trPr>
          <w:tblHeader/>
        </w:trPr>
        <w:tc>
          <w:tcPr>
            <w:tcW w:w="5395" w:type="dxa"/>
            <w:shd w:val="clear" w:color="auto" w:fill="auto"/>
          </w:tcPr>
          <w:p w14:paraId="365E3A35" w14:textId="7A564281" w:rsidR="00293800" w:rsidRPr="006D1F91" w:rsidRDefault="0056011B" w:rsidP="00293800">
            <w:pPr>
              <w:pStyle w:val="ProductList-OfferingBody"/>
              <w:rPr>
                <w:rFonts w:cstheme="minorHAnsi"/>
                <w:color w:val="000000" w:themeColor="text1"/>
              </w:rPr>
            </w:pPr>
            <w:bookmarkStart w:id="7" w:name="_Hlk48203442"/>
            <w:r>
              <w:rPr>
                <w:color w:val="000000" w:themeColor="text1"/>
              </w:rPr>
              <w:t>Dynamics 365 Field Service</w:t>
            </w:r>
            <w:bookmarkEnd w:id="7"/>
          </w:p>
        </w:tc>
        <w:tc>
          <w:tcPr>
            <w:tcW w:w="5395" w:type="dxa"/>
            <w:shd w:val="clear" w:color="auto" w:fill="auto"/>
          </w:tcPr>
          <w:p w14:paraId="57EBCFD4" w14:textId="77777777" w:rsidR="00293800" w:rsidRPr="006D1F91" w:rsidRDefault="00293800" w:rsidP="00293800">
            <w:pPr>
              <w:pStyle w:val="ProductList-OfferingBody"/>
              <w:rPr>
                <w:rFonts w:cstheme="minorHAnsi"/>
                <w:color w:val="000000" w:themeColor="text1"/>
              </w:rPr>
            </w:pPr>
          </w:p>
        </w:tc>
      </w:tr>
    </w:tbl>
    <w:p w14:paraId="2E78A612" w14:textId="77777777" w:rsidR="00BC6A88" w:rsidRPr="006D1F91" w:rsidRDefault="00BC6A88" w:rsidP="00BC6A88">
      <w:pPr>
        <w:pStyle w:val="ProductList-Body"/>
        <w:rPr>
          <w:rFonts w:cstheme="minorHAnsi"/>
        </w:rPr>
      </w:pPr>
    </w:p>
    <w:p w14:paraId="3B132C2A" w14:textId="5FF88292" w:rsidR="00856AEA" w:rsidRDefault="00CF1257" w:rsidP="00A65D17">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856AEA" w:rsidRPr="00D013FB">
          <w:rPr>
            <w:rStyle w:val="Hyperlink"/>
            <w:rFonts w:ascii="Calibri" w:hAnsi="PMingLiU" w:hint="eastAsia"/>
            <w:color w:val="0563C1"/>
            <w:sz w:val="16"/>
            <w:szCs w:val="16"/>
            <w:lang w:eastAsia="zh-TW"/>
          </w:rPr>
          <w:t>目錄</w:t>
        </w:r>
      </w:hyperlink>
      <w:r w:rsidR="00856AEA" w:rsidRPr="00D013FB">
        <w:rPr>
          <w:rFonts w:ascii="Calibri" w:hAnsi="Calibri" w:hint="eastAsia"/>
          <w:sz w:val="16"/>
          <w:szCs w:val="16"/>
          <w:lang w:eastAsia="zh-TW"/>
        </w:rPr>
        <w:t xml:space="preserve"> / </w:t>
      </w:r>
      <w:hyperlink w:anchor="Definitions" w:tooltip="定義" w:history="1">
        <w:r w:rsidR="00856AEA" w:rsidRPr="00D013FB">
          <w:rPr>
            <w:rStyle w:val="Hyperlink"/>
            <w:rFonts w:ascii="Calibri" w:hAnsi="PMingLiU" w:hint="eastAsia"/>
            <w:color w:val="0563C1"/>
            <w:sz w:val="16"/>
            <w:szCs w:val="16"/>
            <w:lang w:eastAsia="zh-TW"/>
          </w:rPr>
          <w:t>定義</w:t>
        </w:r>
      </w:hyperlink>
    </w:p>
    <w:p w14:paraId="69921076" w14:textId="77777777" w:rsidR="00B026EE" w:rsidRPr="00B026EE" w:rsidRDefault="00B026EE" w:rsidP="006365DD">
      <w:pPr>
        <w:pStyle w:val="ProductList-Body"/>
        <w:tabs>
          <w:tab w:val="clear" w:pos="360"/>
        </w:tabs>
        <w:rPr>
          <w:rFonts w:ascii="Calibri" w:hAnsi="Calibri"/>
          <w:lang w:val="en-US" w:eastAsia="zh-TW" w:bidi="zh-TW"/>
        </w:rPr>
      </w:pPr>
    </w:p>
    <w:p w14:paraId="238E6A77" w14:textId="77777777" w:rsidR="00B026EE" w:rsidRDefault="00B026EE" w:rsidP="006365DD">
      <w:pPr>
        <w:pStyle w:val="ProductList-Body"/>
        <w:tabs>
          <w:tab w:val="clear" w:pos="360"/>
        </w:tabs>
        <w:rPr>
          <w:rFonts w:ascii="Calibri" w:hAnsi="Calibri"/>
          <w:lang w:val="zh-TW" w:eastAsia="zh-TW" w:bidi="zh-TW"/>
        </w:rPr>
      </w:pPr>
    </w:p>
    <w:p w14:paraId="29972AC7" w14:textId="77777777" w:rsidR="006365DD" w:rsidRPr="00E6773F" w:rsidRDefault="006365DD" w:rsidP="006365DD">
      <w:pPr>
        <w:spacing w:after="0"/>
        <w:rPr>
          <w:rFonts w:ascii="Calibri" w:hAnsi="Calibri"/>
          <w:sz w:val="18"/>
          <w:szCs w:val="18"/>
        </w:rPr>
        <w:sectPr w:rsidR="006365DD" w:rsidRPr="00E6773F">
          <w:footerReference w:type="default" r:id="rId13"/>
          <w:pgSz w:w="12240" w:h="15840"/>
          <w:pgMar w:top="1440" w:right="720" w:bottom="1440" w:left="720" w:header="720" w:footer="720" w:gutter="0"/>
          <w:cols w:space="720"/>
        </w:sectPr>
      </w:pPr>
    </w:p>
    <w:p w14:paraId="2750DC13" w14:textId="77777777" w:rsidR="006365DD" w:rsidRDefault="006365DD" w:rsidP="006365DD">
      <w:pPr>
        <w:pStyle w:val="ProductList-SectionHeading"/>
        <w:tabs>
          <w:tab w:val="clear" w:pos="360"/>
        </w:tabs>
        <w:outlineLvl w:val="0"/>
        <w:rPr>
          <w:rFonts w:ascii="Calibri" w:hAnsi="Calibri"/>
          <w:lang w:eastAsia="zh-TW"/>
        </w:rPr>
      </w:pPr>
      <w:bookmarkStart w:id="8" w:name="_Toc48203997"/>
      <w:bookmarkStart w:id="9" w:name="GeneralTerms"/>
      <w:r>
        <w:rPr>
          <w:rFonts w:ascii="Calibri" w:hAnsi="PMingLiU" w:hint="eastAsia"/>
          <w:lang w:eastAsia="zh-TW"/>
        </w:rPr>
        <w:lastRenderedPageBreak/>
        <w:t>一般條款</w:t>
      </w:r>
      <w:bookmarkEnd w:id="8"/>
    </w:p>
    <w:p w14:paraId="64179F30" w14:textId="77777777" w:rsidR="006365DD" w:rsidRPr="00ED4A1F" w:rsidRDefault="006365DD" w:rsidP="00A64BC0">
      <w:pPr>
        <w:pStyle w:val="ProductList-SubSection1Heading"/>
        <w:rPr>
          <w:rFonts w:ascii="PMingLiU" w:hAnsi="PMingLiU"/>
          <w:lang w:val="en-US" w:eastAsia="zh-TW"/>
        </w:rPr>
      </w:pPr>
      <w:bookmarkStart w:id="10" w:name="Definitions"/>
      <w:bookmarkEnd w:id="9"/>
      <w:r w:rsidRPr="00ED4A1F">
        <w:rPr>
          <w:rFonts w:ascii="PMingLiU" w:hAnsi="PMingLiU" w:cs="MS Gothic" w:hint="eastAsia"/>
          <w:lang w:val="en-US" w:eastAsia="zh-TW"/>
        </w:rPr>
        <w:t>定義</w:t>
      </w:r>
    </w:p>
    <w:bookmarkEnd w:id="10"/>
    <w:p w14:paraId="7942EFEB"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每月適用訂閱期</w:t>
      </w:r>
      <w:r w:rsidRPr="00E075E9">
        <w:rPr>
          <w:rFonts w:ascii="Calibri" w:hAnsi="PMingLiU" w:hint="eastAsia"/>
          <w:lang w:eastAsia="zh-TW"/>
        </w:rPr>
        <w:t>」</w:t>
      </w:r>
      <w:r>
        <w:rPr>
          <w:rFonts w:ascii="Calibri" w:hAnsi="PMingLiU" w:hint="eastAsia"/>
          <w:lang w:eastAsia="zh-TW"/>
        </w:rPr>
        <w:t>係指　貴用戶於欠付服務折讓的日曆月中屬於服務訂閱者的天數。</w:t>
      </w:r>
    </w:p>
    <w:p w14:paraId="17FAF166"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每月適用服務費</w:t>
      </w:r>
      <w:r w:rsidRPr="00E075E9">
        <w:rPr>
          <w:rFonts w:ascii="Calibri" w:hAnsi="PMingLiU" w:hint="eastAsia"/>
          <w:lang w:eastAsia="zh-TW"/>
        </w:rPr>
        <w:t>」</w:t>
      </w:r>
      <w:r>
        <w:rPr>
          <w:rFonts w:ascii="Calibri" w:hAnsi="PMingLiU" w:hint="eastAsia"/>
          <w:lang w:eastAsia="zh-TW"/>
        </w:rPr>
        <w:t>係指　貴用戶於欠付服務折讓的日曆月中，實際為當月服務所支付的費用總額。</w:t>
      </w:r>
    </w:p>
    <w:p w14:paraId="110BA69B"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停機時間</w:t>
      </w:r>
      <w:r w:rsidRPr="00E075E9">
        <w:rPr>
          <w:rFonts w:ascii="Calibri" w:hAnsi="PMingLiU" w:hint="eastAsia"/>
          <w:lang w:eastAsia="zh-TW"/>
        </w:rPr>
        <w:t>」</w:t>
      </w:r>
      <w:r>
        <w:rPr>
          <w:rFonts w:ascii="Calibri" w:hAnsi="PMingLiU" w:hint="eastAsia"/>
          <w:lang w:eastAsia="zh-TW"/>
        </w:rPr>
        <w:t>於以下特定服務條款中針對各項服務定義。停機時間不包括排定停機時間，</w:t>
      </w:r>
      <w:r>
        <w:rPr>
          <w:rFonts w:ascii="Calibri" w:hAnsi="Calibri" w:hint="eastAsia"/>
          <w:lang w:eastAsia="zh-TW"/>
        </w:rPr>
        <w:t xml:space="preserve">Microsoft Azure </w:t>
      </w:r>
      <w:r>
        <w:rPr>
          <w:rFonts w:ascii="Calibri" w:hAnsi="PMingLiU" w:hint="eastAsia"/>
          <w:lang w:eastAsia="zh-TW"/>
        </w:rPr>
        <w:t>服務不在此限。停機時間不包括因以下原因或特定服務條款所載限制而導致無法取得服務的情況。</w:t>
      </w:r>
    </w:p>
    <w:p w14:paraId="070345E7"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錯誤碼</w:t>
      </w:r>
      <w:r w:rsidRPr="00E075E9">
        <w:rPr>
          <w:rFonts w:ascii="Calibri" w:hAnsi="PMingLiU" w:hint="eastAsia"/>
          <w:lang w:eastAsia="zh-TW"/>
        </w:rPr>
        <w:t>」</w:t>
      </w:r>
      <w:r>
        <w:rPr>
          <w:rFonts w:ascii="Calibri" w:hAnsi="PMingLiU" w:hint="eastAsia"/>
          <w:lang w:eastAsia="zh-TW"/>
        </w:rPr>
        <w:t>係指作業失敗之指示，例如以</w:t>
      </w:r>
      <w:r>
        <w:rPr>
          <w:rFonts w:ascii="Calibri" w:hAnsi="Calibri" w:hint="eastAsia"/>
          <w:lang w:eastAsia="zh-TW"/>
        </w:rPr>
        <w:t xml:space="preserve"> 5xx </w:t>
      </w:r>
      <w:r>
        <w:rPr>
          <w:rFonts w:ascii="Calibri" w:hAnsi="PMingLiU" w:hint="eastAsia"/>
          <w:lang w:eastAsia="zh-TW"/>
        </w:rPr>
        <w:t>範圍表示之</w:t>
      </w:r>
      <w:r>
        <w:rPr>
          <w:rFonts w:ascii="Calibri" w:hAnsi="Calibri" w:hint="eastAsia"/>
          <w:lang w:eastAsia="zh-TW"/>
        </w:rPr>
        <w:t xml:space="preserve"> HTTP </w:t>
      </w:r>
      <w:r>
        <w:rPr>
          <w:rFonts w:ascii="Calibri" w:hAnsi="PMingLiU" w:hint="eastAsia"/>
          <w:lang w:eastAsia="zh-TW"/>
        </w:rPr>
        <w:t>狀態碼。</w:t>
      </w:r>
    </w:p>
    <w:p w14:paraId="239D6E3C"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外部連線</w:t>
      </w:r>
      <w:r w:rsidRPr="00E075E9">
        <w:rPr>
          <w:rFonts w:ascii="Calibri" w:hAnsi="PMingLiU" w:hint="eastAsia"/>
          <w:lang w:eastAsia="zh-TW"/>
        </w:rPr>
        <w:t>」</w:t>
      </w:r>
      <w:r>
        <w:rPr>
          <w:rFonts w:ascii="Calibri" w:hAnsi="PMingLiU" w:hint="eastAsia"/>
          <w:lang w:eastAsia="zh-TW"/>
        </w:rPr>
        <w:t>係透過支援的通訊協定進行之雙向網路流量，例如可以從公用</w:t>
      </w:r>
      <w:r>
        <w:rPr>
          <w:rFonts w:ascii="Calibri" w:hAnsi="Calibri" w:hint="eastAsia"/>
          <w:lang w:eastAsia="zh-TW"/>
        </w:rPr>
        <w:t xml:space="preserve"> IP </w:t>
      </w:r>
      <w:r>
        <w:rPr>
          <w:rFonts w:ascii="Calibri" w:hAnsi="PMingLiU" w:hint="eastAsia"/>
          <w:lang w:eastAsia="zh-TW"/>
        </w:rPr>
        <w:t>位址傳送及接收的</w:t>
      </w:r>
      <w:r>
        <w:rPr>
          <w:rFonts w:ascii="Calibri" w:hAnsi="Calibri" w:hint="eastAsia"/>
          <w:lang w:eastAsia="zh-TW"/>
        </w:rPr>
        <w:t xml:space="preserve"> HTTP </w:t>
      </w:r>
      <w:r>
        <w:rPr>
          <w:rFonts w:ascii="Calibri" w:hAnsi="PMingLiU" w:hint="eastAsia"/>
          <w:lang w:eastAsia="zh-TW"/>
        </w:rPr>
        <w:t>及</w:t>
      </w:r>
      <w:r>
        <w:rPr>
          <w:rFonts w:ascii="Calibri" w:hAnsi="Calibri" w:hint="eastAsia"/>
          <w:lang w:eastAsia="zh-TW"/>
        </w:rPr>
        <w:t xml:space="preserve"> HTTPS</w:t>
      </w:r>
      <w:r>
        <w:rPr>
          <w:rFonts w:ascii="Calibri" w:hAnsi="PMingLiU" w:hint="eastAsia"/>
          <w:lang w:eastAsia="zh-TW"/>
        </w:rPr>
        <w:t>。</w:t>
      </w:r>
    </w:p>
    <w:p w14:paraId="699AB9ED"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事件</w:t>
      </w:r>
      <w:r w:rsidRPr="00E075E9">
        <w:rPr>
          <w:rFonts w:ascii="Calibri" w:hAnsi="PMingLiU" w:hint="eastAsia"/>
          <w:lang w:eastAsia="zh-TW"/>
        </w:rPr>
        <w:t>」</w:t>
      </w:r>
      <w:r>
        <w:rPr>
          <w:rFonts w:ascii="Calibri" w:hAnsi="PMingLiU" w:hint="eastAsia"/>
          <w:color w:val="000000" w:themeColor="text1"/>
          <w:lang w:eastAsia="zh-TW"/>
        </w:rPr>
        <w:t>係指導致停機的</w:t>
      </w:r>
      <w:r>
        <w:rPr>
          <w:rFonts w:ascii="Calibri" w:hAnsi="Calibri" w:hint="eastAsia"/>
          <w:color w:val="000000" w:themeColor="text1"/>
          <w:lang w:eastAsia="zh-TW"/>
        </w:rPr>
        <w:t xml:space="preserve"> (i) </w:t>
      </w:r>
      <w:r>
        <w:rPr>
          <w:rFonts w:ascii="Calibri" w:hAnsi="PMingLiU" w:hint="eastAsia"/>
          <w:color w:val="000000" w:themeColor="text1"/>
          <w:lang w:eastAsia="zh-TW"/>
        </w:rPr>
        <w:t>任何單一事件或</w:t>
      </w:r>
      <w:r>
        <w:rPr>
          <w:rFonts w:ascii="Calibri" w:hAnsi="Calibri" w:hint="eastAsia"/>
          <w:color w:val="000000" w:themeColor="text1"/>
          <w:lang w:eastAsia="zh-TW"/>
        </w:rPr>
        <w:t xml:space="preserve"> (ii) </w:t>
      </w:r>
      <w:r>
        <w:rPr>
          <w:rFonts w:ascii="Calibri" w:hAnsi="PMingLiU" w:hint="eastAsia"/>
          <w:color w:val="000000" w:themeColor="text1"/>
          <w:lang w:eastAsia="zh-TW"/>
        </w:rPr>
        <w:t>任何系列事件。</w:t>
      </w:r>
    </w:p>
    <w:p w14:paraId="6FDBB9E6"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管理入口網站</w:t>
      </w:r>
      <w:r w:rsidRPr="00E075E9">
        <w:rPr>
          <w:rFonts w:ascii="Calibri" w:hAnsi="PMingLiU" w:hint="eastAsia"/>
          <w:lang w:eastAsia="zh-TW"/>
        </w:rPr>
        <w:t>」</w:t>
      </w:r>
      <w:r>
        <w:rPr>
          <w:rFonts w:ascii="Calibri" w:hAnsi="PMingLiU" w:hint="eastAsia"/>
          <w:lang w:eastAsia="zh-TW"/>
        </w:rPr>
        <w:t>係指由</w:t>
      </w:r>
      <w:r>
        <w:rPr>
          <w:rFonts w:ascii="Calibri" w:hAnsi="Calibri" w:hint="eastAsia"/>
          <w:lang w:eastAsia="zh-TW"/>
        </w:rPr>
        <w:t xml:space="preserve"> Microsoft </w:t>
      </w:r>
      <w:r>
        <w:rPr>
          <w:rFonts w:ascii="Calibri" w:hAnsi="PMingLiU" w:hint="eastAsia"/>
          <w:lang w:eastAsia="zh-TW"/>
        </w:rPr>
        <w:t>所提供之網站介面，客戶得透過該介面來管理服務。</w:t>
      </w:r>
    </w:p>
    <w:p w14:paraId="5B778F9C"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排定停機時間</w:t>
      </w:r>
      <w:r w:rsidRPr="00E075E9">
        <w:rPr>
          <w:rFonts w:ascii="Calibri" w:hAnsi="PMingLiU" w:hint="eastAsia"/>
          <w:lang w:eastAsia="zh-TW"/>
        </w:rPr>
        <w:t>」</w:t>
      </w:r>
      <w:r>
        <w:rPr>
          <w:rFonts w:ascii="Calibri" w:hAnsi="PMingLiU" w:hint="eastAsia"/>
          <w:color w:val="000000" w:themeColor="text1"/>
          <w:lang w:eastAsia="zh-TW"/>
        </w:rPr>
        <w:t>係指因網路、硬體及服務維修或升級而導致的停機。本公司將於此類停機時間開始至少五</w:t>
      </w:r>
      <w:r>
        <w:rPr>
          <w:rFonts w:ascii="Calibri" w:hAnsi="Calibri" w:hint="eastAsia"/>
          <w:color w:val="000000" w:themeColor="text1"/>
          <w:lang w:eastAsia="zh-TW"/>
        </w:rPr>
        <w:t xml:space="preserve"> (5) </w:t>
      </w:r>
      <w:r>
        <w:rPr>
          <w:rFonts w:ascii="Calibri" w:hAnsi="PMingLiU" w:hint="eastAsia"/>
          <w:color w:val="000000" w:themeColor="text1"/>
          <w:lang w:eastAsia="zh-TW"/>
        </w:rPr>
        <w:t>日前發布通知或提醒。</w:t>
      </w:r>
    </w:p>
    <w:p w14:paraId="14CD329C"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服務折讓</w:t>
      </w:r>
      <w:r w:rsidRPr="00E075E9">
        <w:rPr>
          <w:rFonts w:ascii="Calibri" w:hAnsi="PMingLiU" w:hint="eastAsia"/>
          <w:lang w:eastAsia="zh-TW"/>
        </w:rPr>
        <w:t>」</w:t>
      </w:r>
      <w:r>
        <w:rPr>
          <w:rFonts w:ascii="Calibri" w:hAnsi="PMingLiU" w:hint="eastAsia"/>
          <w:color w:val="000000" w:themeColor="text1"/>
          <w:lang w:eastAsia="zh-TW"/>
        </w:rPr>
        <w:t>係指</w:t>
      </w:r>
      <w:r>
        <w:rPr>
          <w:rFonts w:ascii="Calibri" w:hAnsi="Calibri" w:hint="eastAsia"/>
          <w:color w:val="000000" w:themeColor="text1"/>
          <w:lang w:eastAsia="zh-TW"/>
        </w:rPr>
        <w:t xml:space="preserve"> Microsoft </w:t>
      </w:r>
      <w:r>
        <w:rPr>
          <w:rFonts w:ascii="Calibri" w:hAnsi="PMingLiU" w:hint="eastAsia"/>
          <w:color w:val="000000" w:themeColor="text1"/>
          <w:lang w:eastAsia="zh-TW"/>
        </w:rPr>
        <w:t>核准後　貴用戶所應付的每月適用服務費比率。</w:t>
      </w:r>
    </w:p>
    <w:p w14:paraId="1F1B4378"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服務等級</w:t>
      </w:r>
      <w:r w:rsidRPr="00E075E9">
        <w:rPr>
          <w:rFonts w:ascii="Calibri" w:hAnsi="PMingLiU" w:hint="eastAsia"/>
          <w:lang w:eastAsia="zh-TW"/>
        </w:rPr>
        <w:t>」</w:t>
      </w:r>
      <w:r>
        <w:rPr>
          <w:rFonts w:ascii="Calibri" w:hAnsi="PMingLiU" w:hint="eastAsia"/>
          <w:color w:val="000000" w:themeColor="text1"/>
          <w:lang w:eastAsia="zh-TW"/>
        </w:rPr>
        <w:t>係指本</w:t>
      </w:r>
      <w:r>
        <w:rPr>
          <w:rFonts w:ascii="Calibri" w:hAnsi="Calibri" w:hint="eastAsia"/>
          <w:color w:val="000000" w:themeColor="text1"/>
          <w:lang w:eastAsia="zh-TW"/>
        </w:rPr>
        <w:t xml:space="preserve"> SLA </w:t>
      </w:r>
      <w:r>
        <w:rPr>
          <w:rFonts w:ascii="Calibri" w:hAnsi="PMingLiU" w:hint="eastAsia"/>
          <w:color w:val="000000" w:themeColor="text1"/>
          <w:lang w:eastAsia="zh-TW"/>
        </w:rPr>
        <w:t>所載效能標準，且</w:t>
      </w:r>
      <w:r>
        <w:rPr>
          <w:rFonts w:ascii="Calibri" w:hAnsi="Calibri" w:hint="eastAsia"/>
          <w:color w:val="000000" w:themeColor="text1"/>
          <w:lang w:eastAsia="zh-TW"/>
        </w:rPr>
        <w:t xml:space="preserve"> Microsoft </w:t>
      </w:r>
      <w:r>
        <w:rPr>
          <w:rFonts w:ascii="Calibri" w:hAnsi="PMingLiU" w:hint="eastAsia"/>
          <w:color w:val="000000" w:themeColor="text1"/>
          <w:lang w:eastAsia="zh-TW"/>
        </w:rPr>
        <w:t>同意於提供服務時達到此等標準。</w:t>
      </w:r>
    </w:p>
    <w:p w14:paraId="73F8204B"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服務資源</w:t>
      </w:r>
      <w:r w:rsidRPr="00E075E9">
        <w:rPr>
          <w:rFonts w:ascii="Calibri" w:hAnsi="PMingLiU" w:hint="eastAsia"/>
          <w:lang w:eastAsia="zh-TW"/>
        </w:rPr>
        <w:t>」</w:t>
      </w:r>
      <w:r>
        <w:rPr>
          <w:rFonts w:ascii="Calibri" w:hAnsi="PMingLiU" w:hint="eastAsia"/>
          <w:lang w:eastAsia="zh-TW"/>
        </w:rPr>
        <w:t>係指可供於服務內使用之個別資源。</w:t>
      </w:r>
    </w:p>
    <w:p w14:paraId="10FBC4F3"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成功碼</w:t>
      </w:r>
      <w:r w:rsidRPr="00E075E9">
        <w:rPr>
          <w:rFonts w:ascii="Calibri" w:hAnsi="PMingLiU" w:hint="eastAsia"/>
          <w:lang w:eastAsia="zh-TW"/>
        </w:rPr>
        <w:t>」</w:t>
      </w:r>
      <w:r>
        <w:rPr>
          <w:rFonts w:ascii="Calibri" w:hAnsi="PMingLiU" w:hint="eastAsia"/>
          <w:lang w:eastAsia="zh-TW"/>
        </w:rPr>
        <w:t>係指作業成功之指示，例如以</w:t>
      </w:r>
      <w:r>
        <w:rPr>
          <w:rFonts w:ascii="Calibri" w:hAnsi="Calibri" w:hint="eastAsia"/>
          <w:lang w:eastAsia="zh-TW"/>
        </w:rPr>
        <w:t xml:space="preserve"> 2xx </w:t>
      </w:r>
      <w:r>
        <w:rPr>
          <w:rFonts w:ascii="Calibri" w:hAnsi="PMingLiU" w:hint="eastAsia"/>
          <w:lang w:eastAsia="zh-TW"/>
        </w:rPr>
        <w:t>範圍表示之</w:t>
      </w:r>
      <w:r>
        <w:rPr>
          <w:rFonts w:ascii="Calibri" w:hAnsi="Calibri" w:hint="eastAsia"/>
          <w:lang w:eastAsia="zh-TW"/>
        </w:rPr>
        <w:t xml:space="preserve"> HTTP </w:t>
      </w:r>
      <w:r>
        <w:rPr>
          <w:rFonts w:ascii="Calibri" w:hAnsi="PMingLiU" w:hint="eastAsia"/>
          <w:lang w:eastAsia="zh-TW"/>
        </w:rPr>
        <w:t>狀態碼。</w:t>
      </w:r>
    </w:p>
    <w:p w14:paraId="25BF60BE"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支援窗口</w:t>
      </w:r>
      <w:r w:rsidRPr="00E075E9">
        <w:rPr>
          <w:rFonts w:ascii="Calibri" w:hAnsi="PMingLiU" w:hint="eastAsia"/>
          <w:lang w:eastAsia="zh-TW"/>
        </w:rPr>
        <w:t>」</w:t>
      </w:r>
      <w:r>
        <w:rPr>
          <w:rFonts w:ascii="Calibri" w:hAnsi="PMingLiU" w:hint="eastAsia"/>
          <w:lang w:eastAsia="zh-TW"/>
        </w:rPr>
        <w:t>係指可支援服務功能或與個別產品或服務之相容性的期間。</w:t>
      </w:r>
    </w:p>
    <w:p w14:paraId="39EF10EC"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使用者分鐘數</w:t>
      </w:r>
      <w:r>
        <w:rPr>
          <w:rFonts w:ascii="Calibri" w:hAnsi="PMingLiU" w:hint="eastAsia"/>
          <w:color w:val="000000" w:themeColor="text1"/>
          <w:lang w:eastAsia="zh-TW"/>
        </w:rPr>
        <w:t>係指每個月的總分鐘數減去所有排定停機時間，再乘以總使用者人數。</w:t>
      </w:r>
    </w:p>
    <w:p w14:paraId="2368F48B" w14:textId="77777777" w:rsidR="006365DD" w:rsidRDefault="006365DD" w:rsidP="006365DD">
      <w:pPr>
        <w:pStyle w:val="ProductList-Body"/>
        <w:rPr>
          <w:rFonts w:ascii="Calibri" w:hAnsi="Calibri"/>
          <w:lang w:eastAsia="zh-TW"/>
        </w:rPr>
      </w:pPr>
    </w:p>
    <w:p w14:paraId="0C7A44ED" w14:textId="77777777" w:rsidR="006365DD" w:rsidRPr="00ED4A1F" w:rsidRDefault="006365DD" w:rsidP="00A64BC0">
      <w:pPr>
        <w:pStyle w:val="ProductList-SubSection1Heading"/>
        <w:rPr>
          <w:rFonts w:ascii="PMingLiU" w:hAnsi="PMingLiU"/>
          <w:lang w:val="en-US"/>
        </w:rPr>
      </w:pPr>
      <w:bookmarkStart w:id="11" w:name="Terms"/>
      <w:r w:rsidRPr="00ED4A1F">
        <w:rPr>
          <w:rFonts w:ascii="PMingLiU" w:hAnsi="PMingLiU" w:cs="MS Gothic" w:hint="eastAsia"/>
          <w:lang w:val="en-US"/>
        </w:rPr>
        <w:t>條款</w:t>
      </w:r>
    </w:p>
    <w:p w14:paraId="49B2F610" w14:textId="77777777" w:rsidR="006365DD" w:rsidRDefault="006365DD" w:rsidP="006365DD">
      <w:pPr>
        <w:pStyle w:val="ProductList-ClauseHeading"/>
        <w:rPr>
          <w:rFonts w:ascii="Calibri" w:hAnsi="Calibri"/>
          <w:lang w:eastAsia="zh-TW"/>
        </w:rPr>
      </w:pPr>
      <w:bookmarkStart w:id="12" w:name="GeneralTerms_Claims"/>
      <w:bookmarkEnd w:id="11"/>
      <w:r>
        <w:rPr>
          <w:rFonts w:ascii="Calibri" w:hAnsi="PMingLiU" w:hint="eastAsia"/>
          <w:lang w:eastAsia="zh-TW"/>
        </w:rPr>
        <w:t>索賠</w:t>
      </w:r>
    </w:p>
    <w:bookmarkEnd w:id="12"/>
    <w:p w14:paraId="7196A5F7" w14:textId="77777777" w:rsidR="006365DD" w:rsidRDefault="006365DD" w:rsidP="006365DD">
      <w:pPr>
        <w:pStyle w:val="ProductList-Body"/>
        <w:rPr>
          <w:rFonts w:ascii="Calibri" w:hAnsi="Calibri"/>
          <w:lang w:eastAsia="zh-TW"/>
        </w:rPr>
      </w:pPr>
      <w:r>
        <w:rPr>
          <w:rFonts w:ascii="Calibri" w:hAnsi="PMingLiU" w:hint="eastAsia"/>
          <w:lang w:eastAsia="zh-TW"/>
        </w:rPr>
        <w:t>為了讓</w:t>
      </w:r>
      <w:r>
        <w:rPr>
          <w:rFonts w:ascii="Calibri" w:hAnsi="Calibri" w:hint="eastAsia"/>
          <w:lang w:eastAsia="zh-TW"/>
        </w:rPr>
        <w:t xml:space="preserve"> Microsoft </w:t>
      </w:r>
      <w:r>
        <w:rPr>
          <w:rFonts w:ascii="Calibri" w:hAnsi="PMingLiU" w:hint="eastAsia"/>
          <w:lang w:eastAsia="zh-TW"/>
        </w:rPr>
        <w:t>將索賠納入考量，　貴用戶必須向</w:t>
      </w:r>
      <w:r>
        <w:rPr>
          <w:rFonts w:ascii="Calibri" w:hAnsi="Calibri" w:hint="eastAsia"/>
          <w:lang w:eastAsia="zh-TW"/>
        </w:rPr>
        <w:t xml:space="preserve"> Microsoft Corporation </w:t>
      </w:r>
      <w:r>
        <w:rPr>
          <w:rFonts w:ascii="Calibri" w:hAnsi="PMingLiU" w:hint="eastAsia"/>
          <w:lang w:eastAsia="zh-TW"/>
        </w:rPr>
        <w:t>的客戶支援部門提交索賠要求及所有必要資訊，包括但不限於</w:t>
      </w:r>
      <w:r w:rsidRPr="00136F83">
        <w:rPr>
          <w:rFonts w:ascii="Calibri" w:hAnsi="PMingLiU" w:hint="eastAsia"/>
          <w:lang w:eastAsia="zh-TW"/>
        </w:rPr>
        <w:t>：</w:t>
      </w:r>
      <w:r>
        <w:rPr>
          <w:rFonts w:ascii="Calibri" w:hAnsi="Calibri" w:hint="eastAsia"/>
          <w:lang w:eastAsia="zh-TW"/>
        </w:rPr>
        <w:t xml:space="preserve">(i) </w:t>
      </w:r>
      <w:r>
        <w:rPr>
          <w:rFonts w:ascii="Calibri" w:hAnsi="PMingLiU" w:hint="eastAsia"/>
          <w:lang w:eastAsia="zh-TW"/>
        </w:rPr>
        <w:t>事件詳細描述；</w:t>
      </w:r>
      <w:r>
        <w:rPr>
          <w:rFonts w:ascii="Calibri" w:hAnsi="Calibri" w:hint="eastAsia"/>
          <w:lang w:eastAsia="zh-TW"/>
        </w:rPr>
        <w:t xml:space="preserve">(ii) </w:t>
      </w:r>
      <w:r>
        <w:rPr>
          <w:rFonts w:ascii="Calibri" w:hAnsi="PMingLiU" w:hint="eastAsia"/>
          <w:lang w:eastAsia="zh-TW"/>
        </w:rPr>
        <w:t>停機發生時間及持續期間等資訊；</w:t>
      </w:r>
      <w:r>
        <w:rPr>
          <w:rFonts w:ascii="Calibri" w:hAnsi="Calibri" w:hint="eastAsia"/>
          <w:lang w:eastAsia="zh-TW"/>
        </w:rPr>
        <w:t xml:space="preserve">(iii) </w:t>
      </w:r>
      <w:r>
        <w:rPr>
          <w:rFonts w:ascii="Calibri" w:hAnsi="PMingLiU" w:hint="eastAsia"/>
          <w:lang w:eastAsia="zh-TW"/>
        </w:rPr>
        <w:t>受影響的使用者</w:t>
      </w:r>
      <w:r>
        <w:rPr>
          <w:rFonts w:ascii="Calibri" w:hAnsi="Calibri" w:hint="eastAsia"/>
          <w:lang w:eastAsia="zh-TW"/>
        </w:rPr>
        <w:t xml:space="preserve"> (</w:t>
      </w:r>
      <w:r>
        <w:rPr>
          <w:rFonts w:ascii="Calibri" w:hAnsi="PMingLiU" w:hint="eastAsia"/>
          <w:lang w:eastAsia="zh-TW"/>
        </w:rPr>
        <w:t>如有適用</w:t>
      </w:r>
      <w:r>
        <w:rPr>
          <w:rFonts w:ascii="Calibri" w:hAnsi="Calibri" w:hint="eastAsia"/>
          <w:lang w:eastAsia="zh-TW"/>
        </w:rPr>
        <w:t xml:space="preserve">) </w:t>
      </w:r>
      <w:r>
        <w:rPr>
          <w:rFonts w:ascii="Calibri" w:hAnsi="PMingLiU" w:hint="eastAsia"/>
          <w:lang w:eastAsia="zh-TW"/>
        </w:rPr>
        <w:t>數目及位置；</w:t>
      </w:r>
      <w:r>
        <w:rPr>
          <w:rFonts w:ascii="Calibri" w:hAnsi="Calibri" w:hint="eastAsia"/>
          <w:lang w:eastAsia="zh-TW"/>
        </w:rPr>
        <w:t xml:space="preserve">(iv) </w:t>
      </w:r>
      <w:r>
        <w:rPr>
          <w:rFonts w:ascii="Calibri" w:hAnsi="PMingLiU" w:hint="eastAsia"/>
          <w:lang w:eastAsia="zh-TW"/>
        </w:rPr>
        <w:t>發生期間為解決事件而進行的任何嘗試。</w:t>
      </w:r>
    </w:p>
    <w:p w14:paraId="3B69F2FC" w14:textId="77777777" w:rsidR="006365DD" w:rsidRDefault="006365DD" w:rsidP="006365DD">
      <w:pPr>
        <w:pStyle w:val="ProductList-Body"/>
        <w:rPr>
          <w:rFonts w:ascii="Calibri" w:hAnsi="Calibri"/>
          <w:lang w:eastAsia="zh-TW"/>
        </w:rPr>
      </w:pPr>
    </w:p>
    <w:p w14:paraId="6A9B89EE" w14:textId="77777777" w:rsidR="006365DD" w:rsidRDefault="006365DD" w:rsidP="006365DD">
      <w:pPr>
        <w:pStyle w:val="ProductList-Body"/>
        <w:rPr>
          <w:rFonts w:ascii="Calibri" w:hAnsi="Calibri"/>
          <w:lang w:eastAsia="zh-TW"/>
        </w:rPr>
      </w:pPr>
      <w:r>
        <w:rPr>
          <w:rFonts w:ascii="Calibri" w:hAnsi="PMingLiU" w:hint="eastAsia"/>
          <w:lang w:eastAsia="zh-TW"/>
        </w:rPr>
        <w:t>有關</w:t>
      </w:r>
      <w:r>
        <w:rPr>
          <w:rFonts w:ascii="Calibri" w:hAnsi="Calibri" w:hint="eastAsia"/>
          <w:lang w:eastAsia="zh-TW"/>
        </w:rPr>
        <w:t xml:space="preserve"> Microsoft Azure </w:t>
      </w:r>
      <w:r>
        <w:rPr>
          <w:rFonts w:ascii="Calibri" w:hAnsi="PMingLiU" w:hint="eastAsia"/>
          <w:lang w:eastAsia="zh-TW"/>
        </w:rPr>
        <w:t>的索賠，本公司必須在該索賠事件發生之計費月份之後兩個月內收到索賠要求。有關其他任何服務的索賠，本公司必須在事件發生當月之後的該日曆月內收到索賠要求。例如，事件發生日期若為</w:t>
      </w:r>
      <w:r>
        <w:rPr>
          <w:rFonts w:ascii="Calibri" w:hAnsi="Calibri" w:hint="eastAsia"/>
          <w:lang w:eastAsia="zh-TW"/>
        </w:rPr>
        <w:t xml:space="preserve"> 2 </w:t>
      </w:r>
      <w:r>
        <w:rPr>
          <w:rFonts w:ascii="Calibri" w:hAnsi="PMingLiU" w:hint="eastAsia"/>
          <w:lang w:eastAsia="zh-TW"/>
        </w:rPr>
        <w:t>月</w:t>
      </w:r>
      <w:r>
        <w:rPr>
          <w:rFonts w:ascii="Calibri" w:hAnsi="Calibri" w:hint="eastAsia"/>
          <w:lang w:eastAsia="zh-TW"/>
        </w:rPr>
        <w:t xml:space="preserve"> 15 </w:t>
      </w:r>
      <w:r>
        <w:rPr>
          <w:rFonts w:ascii="Calibri" w:hAnsi="PMingLiU" w:hint="eastAsia"/>
          <w:lang w:eastAsia="zh-TW"/>
        </w:rPr>
        <w:t>日，則本公司必須於</w:t>
      </w:r>
      <w:r>
        <w:rPr>
          <w:rFonts w:ascii="Calibri" w:hAnsi="Calibri" w:hint="eastAsia"/>
          <w:lang w:eastAsia="zh-TW"/>
        </w:rPr>
        <w:t xml:space="preserve"> 3 </w:t>
      </w:r>
      <w:r>
        <w:rPr>
          <w:rFonts w:ascii="Calibri" w:hAnsi="PMingLiU" w:hint="eastAsia"/>
          <w:lang w:eastAsia="zh-TW"/>
        </w:rPr>
        <w:t>月</w:t>
      </w:r>
      <w:r>
        <w:rPr>
          <w:rFonts w:ascii="Calibri" w:hAnsi="Calibri" w:hint="eastAsia"/>
          <w:lang w:eastAsia="zh-TW"/>
        </w:rPr>
        <w:t xml:space="preserve"> 3</w:t>
      </w:r>
      <w:r w:rsidR="00524794">
        <w:rPr>
          <w:rFonts w:ascii="Calibri" w:hAnsi="Calibri" w:hint="eastAsia"/>
          <w:lang w:eastAsia="zh-TW"/>
        </w:rPr>
        <w:t xml:space="preserve">27 </w:t>
      </w:r>
      <w:r w:rsidR="00524794">
        <w:rPr>
          <w:rFonts w:ascii="Calibri" w:hAnsi="Calibri" w:hint="eastAsia"/>
          <w:lang w:eastAsia="zh-TW"/>
        </w:rPr>
        <w:t>日</w:t>
      </w:r>
      <w:r>
        <w:rPr>
          <w:rFonts w:ascii="Calibri" w:hAnsi="PMingLiU" w:hint="eastAsia"/>
          <w:lang w:eastAsia="zh-TW"/>
        </w:rPr>
        <w:t>前收到索賠要求及所有必要資訊。</w:t>
      </w:r>
    </w:p>
    <w:p w14:paraId="6C076E3D" w14:textId="77777777" w:rsidR="006365DD" w:rsidRDefault="006365DD" w:rsidP="006365DD">
      <w:pPr>
        <w:pStyle w:val="ProductList-Body"/>
        <w:rPr>
          <w:rFonts w:ascii="Calibri" w:hAnsi="Calibri"/>
          <w:lang w:eastAsia="zh-TW"/>
        </w:rPr>
      </w:pPr>
    </w:p>
    <w:p w14:paraId="741D00E2" w14:textId="77777777" w:rsidR="006365DD" w:rsidRDefault="006365DD" w:rsidP="006365DD">
      <w:pPr>
        <w:pStyle w:val="ProductList-Body"/>
        <w:rPr>
          <w:rFonts w:ascii="Calibri" w:hAnsi="Calibri"/>
          <w:lang w:eastAsia="zh-TW"/>
        </w:rPr>
      </w:pPr>
      <w:r>
        <w:rPr>
          <w:rFonts w:ascii="Calibri" w:hAnsi="PMingLiU" w:hint="eastAsia"/>
          <w:lang w:eastAsia="zh-TW"/>
        </w:rPr>
        <w:t>本公司將評估所有可合理取得之資訊，公正判斷是否應支付任何服務折讓。本公司將盡商業上合理之努力，於收到資料的次月並於</w:t>
      </w:r>
      <w:r>
        <w:rPr>
          <w:rFonts w:ascii="Calibri" w:hAnsi="Calibri" w:hint="eastAsia"/>
          <w:lang w:eastAsia="zh-TW"/>
        </w:rPr>
        <w:t xml:space="preserve"> 45 </w:t>
      </w:r>
      <w:r>
        <w:rPr>
          <w:rFonts w:ascii="Calibri" w:hAnsi="PMingLiU" w:hint="eastAsia"/>
          <w:lang w:eastAsia="zh-TW"/>
        </w:rPr>
        <w:t>日內處理索賠。為符合服務折讓資格，　貴用戶必須遵守合約規定。如經本公司判斷應支付服務折讓費用予　貴用戶，本公司將於每月適用服務費中計入服務折讓。</w:t>
      </w:r>
    </w:p>
    <w:p w14:paraId="17B7DF81" w14:textId="77777777" w:rsidR="006365DD" w:rsidRDefault="006365DD" w:rsidP="006365DD">
      <w:pPr>
        <w:pStyle w:val="ProductList-Body"/>
        <w:rPr>
          <w:rFonts w:ascii="Calibri" w:hAnsi="Calibri"/>
          <w:lang w:eastAsia="zh-TW"/>
        </w:rPr>
      </w:pPr>
    </w:p>
    <w:p w14:paraId="04062604" w14:textId="77777777" w:rsidR="006365DD" w:rsidRDefault="006365DD" w:rsidP="006365DD">
      <w:pPr>
        <w:pStyle w:val="ProductList-Body"/>
        <w:rPr>
          <w:rFonts w:ascii="Calibri" w:hAnsi="Calibri"/>
          <w:lang w:eastAsia="zh-TW"/>
        </w:rPr>
      </w:pPr>
      <w:r>
        <w:rPr>
          <w:rFonts w:ascii="Calibri" w:hAnsi="PMingLiU" w:hint="eastAsia"/>
          <w:lang w:eastAsia="zh-TW"/>
        </w:rPr>
        <w:t>購買</w:t>
      </w:r>
      <w:r>
        <w:rPr>
          <w:rFonts w:ascii="Calibri" w:hAnsi="Calibri" w:hint="eastAsia"/>
          <w:lang w:eastAsia="zh-TW"/>
        </w:rPr>
        <w:t xml:space="preserve"> 1 </w:t>
      </w:r>
      <w:r>
        <w:rPr>
          <w:rFonts w:ascii="Calibri" w:hAnsi="PMingLiU" w:hint="eastAsia"/>
          <w:lang w:eastAsia="zh-TW"/>
        </w:rPr>
        <w:t>個以上的服務</w:t>
      </w:r>
      <w:r>
        <w:rPr>
          <w:rFonts w:ascii="Calibri" w:hAnsi="Calibri" w:hint="eastAsia"/>
          <w:lang w:eastAsia="zh-TW"/>
        </w:rPr>
        <w:t xml:space="preserve"> (</w:t>
      </w:r>
      <w:r>
        <w:rPr>
          <w:rFonts w:ascii="Calibri" w:hAnsi="PMingLiU" w:hint="eastAsia"/>
          <w:lang w:eastAsia="zh-TW"/>
        </w:rPr>
        <w:t>非套件</w:t>
      </w:r>
      <w:r>
        <w:rPr>
          <w:rFonts w:ascii="Calibri" w:hAnsi="Calibri" w:hint="eastAsia"/>
          <w:lang w:eastAsia="zh-TW"/>
        </w:rPr>
        <w:t xml:space="preserve">) </w:t>
      </w:r>
      <w:r>
        <w:rPr>
          <w:rFonts w:ascii="Calibri" w:hAnsi="PMingLiU" w:hint="eastAsia"/>
          <w:lang w:eastAsia="zh-TW"/>
        </w:rPr>
        <w:t>時，　貴用戶得按上述程序提交索賠，視同個別服務皆受獨立的</w:t>
      </w:r>
      <w:r>
        <w:rPr>
          <w:rFonts w:ascii="Calibri" w:hAnsi="Calibri" w:hint="eastAsia"/>
          <w:lang w:eastAsia="zh-TW"/>
        </w:rPr>
        <w:t xml:space="preserve"> SLA </w:t>
      </w:r>
      <w:r>
        <w:rPr>
          <w:rFonts w:ascii="Calibri" w:hAnsi="PMingLiU" w:hint="eastAsia"/>
          <w:lang w:eastAsia="zh-TW"/>
        </w:rPr>
        <w:t>規範。例如　貴用戶購買</w:t>
      </w:r>
      <w:r>
        <w:rPr>
          <w:rFonts w:ascii="Calibri" w:hAnsi="Calibri" w:hint="eastAsia"/>
          <w:lang w:eastAsia="zh-TW"/>
        </w:rPr>
        <w:t xml:space="preserve"> Exchange Online </w:t>
      </w:r>
      <w:r>
        <w:rPr>
          <w:rFonts w:ascii="Calibri" w:hAnsi="PMingLiU" w:hint="eastAsia"/>
          <w:lang w:eastAsia="zh-TW"/>
        </w:rPr>
        <w:t>及</w:t>
      </w:r>
      <w:r>
        <w:rPr>
          <w:rFonts w:ascii="Calibri" w:hAnsi="Calibri" w:hint="eastAsia"/>
          <w:lang w:eastAsia="zh-TW"/>
        </w:rPr>
        <w:t xml:space="preserve"> SharePoint Online (</w:t>
      </w:r>
      <w:r>
        <w:rPr>
          <w:rFonts w:ascii="Calibri" w:hAnsi="PMingLiU" w:hint="eastAsia"/>
          <w:lang w:eastAsia="zh-TW"/>
        </w:rPr>
        <w:t>非套件一部分</w:t>
      </w:r>
      <w:r>
        <w:rPr>
          <w:rFonts w:ascii="Calibri" w:hAnsi="Calibri" w:hint="eastAsia"/>
          <w:lang w:eastAsia="zh-TW"/>
        </w:rPr>
        <w:t xml:space="preserve">) </w:t>
      </w:r>
      <w:r>
        <w:rPr>
          <w:rFonts w:ascii="Calibri" w:hAnsi="PMingLiU" w:hint="eastAsia"/>
          <w:lang w:eastAsia="zh-TW"/>
        </w:rPr>
        <w:t>後，若於訂購期間發生導致兩項服務停機的事件，則　貴用戶可按</w:t>
      </w:r>
      <w:r>
        <w:rPr>
          <w:rFonts w:ascii="Calibri" w:hAnsi="Calibri" w:hint="eastAsia"/>
          <w:lang w:eastAsia="zh-TW"/>
        </w:rPr>
        <w:t xml:space="preserve"> SLA </w:t>
      </w:r>
      <w:r>
        <w:rPr>
          <w:rFonts w:ascii="Calibri" w:hAnsi="PMingLiU" w:hint="eastAsia"/>
          <w:lang w:eastAsia="zh-TW"/>
        </w:rPr>
        <w:t>提交</w:t>
      </w:r>
      <w:r>
        <w:rPr>
          <w:rFonts w:ascii="Calibri" w:hAnsi="Calibri" w:hint="eastAsia"/>
          <w:lang w:eastAsia="zh-TW"/>
        </w:rPr>
        <w:t xml:space="preserve"> 2 </w:t>
      </w:r>
      <w:r>
        <w:rPr>
          <w:rFonts w:ascii="Calibri" w:hAnsi="PMingLiU" w:hint="eastAsia"/>
          <w:lang w:eastAsia="zh-TW"/>
        </w:rPr>
        <w:t>份索賠要求，以獲得</w:t>
      </w:r>
      <w:r>
        <w:rPr>
          <w:rFonts w:ascii="Calibri" w:hAnsi="Calibri" w:hint="eastAsia"/>
          <w:lang w:eastAsia="zh-TW"/>
        </w:rPr>
        <w:t xml:space="preserve"> 2 </w:t>
      </w:r>
      <w:r>
        <w:rPr>
          <w:rFonts w:ascii="Calibri" w:hAnsi="PMingLiU" w:hint="eastAsia"/>
          <w:lang w:eastAsia="zh-TW"/>
        </w:rPr>
        <w:t>項分別的服務折讓</w:t>
      </w:r>
      <w:r>
        <w:rPr>
          <w:rFonts w:ascii="Calibri" w:hAnsi="Calibri" w:hint="eastAsia"/>
          <w:lang w:eastAsia="zh-TW"/>
        </w:rPr>
        <w:t xml:space="preserve"> (</w:t>
      </w:r>
      <w:r>
        <w:rPr>
          <w:rFonts w:ascii="Calibri" w:hAnsi="PMingLiU" w:hint="eastAsia"/>
          <w:lang w:eastAsia="zh-TW"/>
        </w:rPr>
        <w:t>每項服務各一</w:t>
      </w:r>
      <w:r>
        <w:rPr>
          <w:rFonts w:ascii="Calibri" w:hAnsi="Calibri" w:hint="eastAsia"/>
          <w:lang w:eastAsia="zh-TW"/>
        </w:rPr>
        <w:t>)</w:t>
      </w:r>
      <w:r>
        <w:rPr>
          <w:rFonts w:ascii="Calibri" w:hAnsi="PMingLiU" w:hint="eastAsia"/>
          <w:lang w:eastAsia="zh-TW"/>
        </w:rPr>
        <w:t>。若因為相同事件致使未達成某特定服務的多個服務等級，　貴用戶必須僅根據該事件可能產生之索賠選擇一種服務等級。</w:t>
      </w:r>
      <w:r w:rsidR="00205D76" w:rsidRPr="005400FA">
        <w:rPr>
          <w:rFonts w:cstheme="minorHAnsi" w:hint="eastAsia"/>
          <w:szCs w:val="18"/>
          <w:lang w:eastAsia="zh-TW"/>
        </w:rPr>
        <w:t>除非特定</w:t>
      </w:r>
      <w:r w:rsidR="00205D76" w:rsidRPr="005400FA">
        <w:rPr>
          <w:rFonts w:cstheme="minorHAnsi"/>
          <w:szCs w:val="18"/>
          <w:lang w:eastAsia="zh-TW"/>
        </w:rPr>
        <w:t xml:space="preserve"> SLA </w:t>
      </w:r>
      <w:r w:rsidR="00205D76" w:rsidRPr="005400FA">
        <w:rPr>
          <w:rFonts w:cstheme="minorHAnsi" w:hint="eastAsia"/>
          <w:szCs w:val="18"/>
          <w:lang w:eastAsia="zh-TW"/>
        </w:rPr>
        <w:t>中另有規定，每項服務在適用的每月適用訂閱期只允許一項服務折讓。</w:t>
      </w:r>
    </w:p>
    <w:p w14:paraId="7AED2C3C" w14:textId="77777777" w:rsidR="006365DD" w:rsidRDefault="006365DD" w:rsidP="006365DD">
      <w:pPr>
        <w:pStyle w:val="ProductList-Body"/>
        <w:rPr>
          <w:rFonts w:ascii="Calibri" w:hAnsi="Calibri"/>
          <w:lang w:eastAsia="zh-TW"/>
        </w:rPr>
      </w:pPr>
    </w:p>
    <w:p w14:paraId="77C6F041" w14:textId="77777777" w:rsidR="006365DD" w:rsidRDefault="006365DD" w:rsidP="006365DD">
      <w:pPr>
        <w:pStyle w:val="ProductList-ClauseHeading"/>
        <w:rPr>
          <w:rFonts w:ascii="Calibri" w:hAnsi="Calibri"/>
          <w:lang w:eastAsia="zh-TW"/>
        </w:rPr>
      </w:pPr>
      <w:r>
        <w:rPr>
          <w:rFonts w:ascii="Calibri" w:hAnsi="PMingLiU" w:hint="eastAsia"/>
          <w:lang w:eastAsia="zh-TW"/>
        </w:rPr>
        <w:t>服務折讓</w:t>
      </w:r>
    </w:p>
    <w:p w14:paraId="25FBF490" w14:textId="77777777" w:rsidR="006365DD" w:rsidRDefault="006365DD" w:rsidP="006365DD">
      <w:pPr>
        <w:pStyle w:val="ProductList-Body"/>
        <w:rPr>
          <w:rFonts w:ascii="Calibri" w:hAnsi="Calibri"/>
          <w:lang w:eastAsia="zh-TW"/>
        </w:rPr>
      </w:pPr>
      <w:r>
        <w:rPr>
          <w:rFonts w:ascii="Calibri" w:hAnsi="PMingLiU" w:hint="eastAsia"/>
          <w:lang w:eastAsia="zh-TW"/>
        </w:rPr>
        <w:t>針對本合約及</w:t>
      </w:r>
      <w:r>
        <w:rPr>
          <w:rFonts w:ascii="Calibri" w:hAnsi="Calibri" w:hint="eastAsia"/>
          <w:lang w:eastAsia="zh-TW"/>
        </w:rPr>
        <w:t xml:space="preserve"> SLA </w:t>
      </w:r>
      <w:r>
        <w:rPr>
          <w:rFonts w:ascii="Calibri" w:hAnsi="PMingLiU" w:hint="eastAsia"/>
          <w:lang w:eastAsia="zh-TW"/>
        </w:rPr>
        <w:t>所載服務的任何效能或可用性問題，服務折讓係　貴用戶的唯一救濟。　貴用戶不得因效能或可用性問題單方面抵銷每月適用服務費。</w:t>
      </w:r>
    </w:p>
    <w:p w14:paraId="4DE1F108" w14:textId="77777777" w:rsidR="006365DD" w:rsidRDefault="006365DD" w:rsidP="006365DD">
      <w:pPr>
        <w:pStyle w:val="ProductList-Body"/>
        <w:rPr>
          <w:rFonts w:ascii="Calibri" w:hAnsi="Calibri"/>
          <w:lang w:eastAsia="zh-TW"/>
        </w:rPr>
      </w:pPr>
      <w:r>
        <w:rPr>
          <w:rFonts w:ascii="Calibri" w:hAnsi="PMingLiU" w:hint="eastAsia"/>
          <w:lang w:eastAsia="zh-TW"/>
        </w:rPr>
        <w:t>服務折讓僅適用於針對尚未達成服務等級之特定服務、服務資源或服務層所支付之費用。若服務等級適用於個別的服務資源或個別的服務層，則服務折讓僅適用於針對受影響之服務資源或服務層</w:t>
      </w:r>
      <w:r>
        <w:rPr>
          <w:rFonts w:ascii="Calibri" w:hAnsi="Calibri" w:hint="eastAsia"/>
          <w:lang w:eastAsia="zh-TW"/>
        </w:rPr>
        <w:t xml:space="preserve"> (</w:t>
      </w:r>
      <w:r>
        <w:rPr>
          <w:rFonts w:ascii="Calibri" w:hAnsi="PMingLiU" w:hint="eastAsia"/>
          <w:lang w:eastAsia="zh-TW"/>
        </w:rPr>
        <w:t>視情況而定</w:t>
      </w:r>
      <w:r>
        <w:rPr>
          <w:rFonts w:ascii="Calibri" w:hAnsi="Calibri" w:hint="eastAsia"/>
          <w:lang w:eastAsia="zh-TW"/>
        </w:rPr>
        <w:t xml:space="preserve">) </w:t>
      </w:r>
      <w:r>
        <w:rPr>
          <w:rFonts w:ascii="Calibri" w:hAnsi="PMingLiU" w:hint="eastAsia"/>
          <w:lang w:eastAsia="zh-TW"/>
        </w:rPr>
        <w:t>所支付之費用。不論任何情況下，任何計費月份中就特定服務或服務資源獲取之服務折讓均不得超過　貴用戶在計費月份中針對服務或服務資源</w:t>
      </w:r>
      <w:r>
        <w:rPr>
          <w:rFonts w:ascii="Calibri" w:hAnsi="Calibri" w:hint="eastAsia"/>
          <w:lang w:eastAsia="zh-TW"/>
        </w:rPr>
        <w:t xml:space="preserve"> (</w:t>
      </w:r>
      <w:r>
        <w:rPr>
          <w:rFonts w:ascii="Calibri" w:hAnsi="PMingLiU" w:hint="eastAsia"/>
          <w:lang w:eastAsia="zh-TW"/>
        </w:rPr>
        <w:t>視情況而定</w:t>
      </w:r>
      <w:r>
        <w:rPr>
          <w:rFonts w:ascii="Calibri" w:hAnsi="Calibri" w:hint="eastAsia"/>
          <w:lang w:eastAsia="zh-TW"/>
        </w:rPr>
        <w:t xml:space="preserve">) </w:t>
      </w:r>
      <w:r>
        <w:rPr>
          <w:rFonts w:ascii="Calibri" w:hAnsi="PMingLiU" w:hint="eastAsia"/>
          <w:lang w:eastAsia="zh-TW"/>
        </w:rPr>
        <w:t>之每月服務費用。</w:t>
      </w:r>
    </w:p>
    <w:p w14:paraId="6FE8AD00" w14:textId="77777777" w:rsidR="006365DD" w:rsidRDefault="006365DD" w:rsidP="006365DD">
      <w:pPr>
        <w:pStyle w:val="ProductList-Body"/>
        <w:rPr>
          <w:rFonts w:ascii="Calibri" w:hAnsi="Calibri"/>
          <w:lang w:eastAsia="zh-TW"/>
        </w:rPr>
      </w:pPr>
      <w:r>
        <w:rPr>
          <w:rFonts w:ascii="Calibri" w:hAnsi="PMingLiU" w:hint="eastAsia"/>
          <w:lang w:eastAsia="zh-TW"/>
        </w:rPr>
        <w:t xml:space="preserve">　貴用戶若以套件的一部分或單一產品形式訂購服務，每月適用服務費及各項服務的服務折讓將依比例計算。</w:t>
      </w:r>
    </w:p>
    <w:p w14:paraId="4C41C4D2" w14:textId="77777777" w:rsidR="006365DD" w:rsidRDefault="006365DD" w:rsidP="006365DD">
      <w:pPr>
        <w:pStyle w:val="ProductList-Body"/>
        <w:rPr>
          <w:rFonts w:ascii="Calibri" w:hAnsi="Calibri"/>
          <w:lang w:eastAsia="zh-TW"/>
        </w:rPr>
      </w:pPr>
      <w:r>
        <w:rPr>
          <w:rFonts w:ascii="Calibri" w:hAnsi="PMingLiU" w:hint="eastAsia"/>
          <w:lang w:eastAsia="zh-TW"/>
        </w:rPr>
        <w:t xml:space="preserve">　貴用戶若從轉銷商訂購服務，將直接從轉銷商獲得服務折讓，轉銷商的服務折讓則將直接來自本公司。服務折讓將由本公司合理判斷，以適用服務的預估零售價為基準計算。</w:t>
      </w:r>
    </w:p>
    <w:p w14:paraId="122894D1" w14:textId="77777777" w:rsidR="006365DD" w:rsidRDefault="006365DD" w:rsidP="006365DD">
      <w:pPr>
        <w:pStyle w:val="ProductList-Body"/>
        <w:rPr>
          <w:rFonts w:ascii="Calibri" w:hAnsi="Calibri"/>
          <w:lang w:eastAsia="zh-TW"/>
        </w:rPr>
      </w:pPr>
    </w:p>
    <w:p w14:paraId="39E1D850" w14:textId="77777777" w:rsidR="009455D4" w:rsidRDefault="009455D4" w:rsidP="009455D4">
      <w:pPr>
        <w:pStyle w:val="ProductList-ClauseHeading"/>
        <w:outlineLvl w:val="2"/>
        <w:rPr>
          <w:rFonts w:cstheme="minorHAnsi"/>
          <w:lang w:val="zh-TW" w:eastAsia="zh-TW" w:bidi="zh-TW"/>
        </w:rPr>
      </w:pPr>
      <w:bookmarkStart w:id="13" w:name="限制"/>
      <w:bookmarkStart w:id="14" w:name="Limitations"/>
      <w:r>
        <w:rPr>
          <w:rFonts w:cstheme="minorHAnsi" w:hint="eastAsia"/>
          <w:lang w:eastAsia="zh-TW"/>
        </w:rPr>
        <w:lastRenderedPageBreak/>
        <w:t>限制</w:t>
      </w:r>
      <w:bookmarkEnd w:id="13"/>
    </w:p>
    <w:bookmarkEnd w:id="14"/>
    <w:p w14:paraId="28344C5B" w14:textId="77777777" w:rsidR="009455D4" w:rsidRDefault="009455D4" w:rsidP="009455D4">
      <w:pPr>
        <w:pStyle w:val="ProductList-Body"/>
        <w:tabs>
          <w:tab w:val="clear" w:pos="360"/>
          <w:tab w:val="clear" w:pos="720"/>
        </w:tabs>
        <w:rPr>
          <w:rFonts w:cstheme="minorHAnsi"/>
          <w:lang w:eastAsia="zh-TW"/>
        </w:rPr>
      </w:pPr>
      <w:r>
        <w:rPr>
          <w:rFonts w:cstheme="minorHAnsi" w:hint="eastAsia"/>
          <w:lang w:eastAsia="zh-TW"/>
        </w:rPr>
        <w:t>本</w:t>
      </w:r>
      <w:r>
        <w:rPr>
          <w:rFonts w:cstheme="minorHAnsi" w:hint="eastAsia"/>
          <w:lang w:eastAsia="zh-TW"/>
        </w:rPr>
        <w:t xml:space="preserve"> SLA </w:t>
      </w:r>
      <w:r>
        <w:rPr>
          <w:rFonts w:cstheme="minorHAnsi" w:hint="eastAsia"/>
          <w:lang w:eastAsia="zh-TW"/>
        </w:rPr>
        <w:t>及任何適用之服務等級不適用於任何效能或供應性問題</w:t>
      </w:r>
      <w:r w:rsidRPr="00136F83">
        <w:rPr>
          <w:rFonts w:cstheme="minorHAnsi" w:hint="eastAsia"/>
          <w:lang w:eastAsia="zh-TW"/>
        </w:rPr>
        <w:t>：</w:t>
      </w:r>
    </w:p>
    <w:p w14:paraId="796209FC" w14:textId="77777777" w:rsidR="009455D4" w:rsidRDefault="009455D4" w:rsidP="009455D4">
      <w:pPr>
        <w:pStyle w:val="ProductList-Body"/>
        <w:numPr>
          <w:ilvl w:val="0"/>
          <w:numId w:val="2"/>
        </w:numPr>
        <w:tabs>
          <w:tab w:val="clear" w:pos="360"/>
        </w:tabs>
        <w:rPr>
          <w:rFonts w:cstheme="minorHAnsi"/>
        </w:rPr>
      </w:pPr>
      <w:r>
        <w:rPr>
          <w:rFonts w:cstheme="minorHAnsi" w:hint="eastAsia"/>
        </w:rPr>
        <w:t>肇因於非本公司可合理控制的因素</w:t>
      </w:r>
      <w:r>
        <w:rPr>
          <w:rFonts w:cstheme="minorHAnsi" w:hint="eastAsia"/>
        </w:rPr>
        <w:t xml:space="preserve"> (</w:t>
      </w:r>
      <w:r>
        <w:rPr>
          <w:rFonts w:cstheme="minorHAnsi" w:hint="eastAsia"/>
        </w:rPr>
        <w:t>例如，天災、戰爭、恐怖份子活動、暴動、政府行為、本公司資料中心外部的網路或裝置故障，包括在　貴用戶網站上或　貴用戶網站和本公司資料中心之間的問題</w:t>
      </w:r>
      <w:r>
        <w:rPr>
          <w:rFonts w:cstheme="minorHAnsi" w:hint="eastAsia"/>
        </w:rPr>
        <w:t>)</w:t>
      </w:r>
      <w:r>
        <w:rPr>
          <w:rFonts w:cstheme="minorHAnsi" w:hint="eastAsia"/>
        </w:rPr>
        <w:t>；</w:t>
      </w:r>
    </w:p>
    <w:p w14:paraId="4125FAF6" w14:textId="77777777" w:rsidR="009455D4" w:rsidRDefault="009455D4" w:rsidP="009455D4">
      <w:pPr>
        <w:pStyle w:val="ProductList-Body"/>
        <w:numPr>
          <w:ilvl w:val="0"/>
          <w:numId w:val="2"/>
        </w:numPr>
        <w:tabs>
          <w:tab w:val="clear" w:pos="360"/>
        </w:tabs>
        <w:rPr>
          <w:rFonts w:cstheme="minorHAnsi"/>
        </w:rPr>
      </w:pPr>
      <w:r>
        <w:rPr>
          <w:rFonts w:cstheme="minorHAnsi" w:hint="eastAsia"/>
        </w:rPr>
        <w:t>肇因於使用非本公司提供的服務、硬體或軟體，包括但不限於頻寬不足所導致或與第三方軟體及服務有關的問題；</w:t>
      </w:r>
    </w:p>
    <w:p w14:paraId="6919974A" w14:textId="77777777" w:rsidR="009455D4" w:rsidRDefault="009455D4" w:rsidP="009455D4">
      <w:pPr>
        <w:pStyle w:val="ProductList-Body"/>
        <w:numPr>
          <w:ilvl w:val="0"/>
          <w:numId w:val="2"/>
        </w:numPr>
        <w:tabs>
          <w:tab w:val="clear" w:pos="360"/>
        </w:tabs>
        <w:rPr>
          <w:rFonts w:cstheme="minorHAnsi"/>
        </w:rPr>
      </w:pPr>
      <w:r>
        <w:rPr>
          <w:rFonts w:cstheme="minorHAnsi" w:hint="eastAsia"/>
        </w:rPr>
        <w:t>肇因於您的網路連線明顯以無地理彈性方式依賴某一位置時，單一</w:t>
      </w:r>
      <w:r>
        <w:rPr>
          <w:rFonts w:cstheme="minorHAnsi" w:hint="eastAsia"/>
        </w:rPr>
        <w:t xml:space="preserve"> Microsoft </w:t>
      </w:r>
      <w:r>
        <w:rPr>
          <w:rFonts w:cstheme="minorHAnsi" w:hint="eastAsia"/>
        </w:rPr>
        <w:t>資料中心位置中發生錯誤而導致的問題；</w:t>
      </w:r>
    </w:p>
    <w:p w14:paraId="15CDEF9E"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肇因於本公司建議修改服務使用方式後，　貴用戶未依建議調整服務使用方式所致；</w:t>
      </w:r>
    </w:p>
    <w:p w14:paraId="186E2BEF"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在服務、功能或軟體的預覽版、預先發行、搶鮮版</w:t>
      </w:r>
      <w:r>
        <w:rPr>
          <w:rFonts w:ascii="Calibri" w:hAnsi="Calibri" w:hint="eastAsia"/>
          <w:lang w:eastAsia="zh-TW"/>
        </w:rPr>
        <w:t xml:space="preserve"> (Beta) </w:t>
      </w:r>
      <w:r>
        <w:rPr>
          <w:rFonts w:ascii="Calibri" w:hAnsi="PMingLiU" w:hint="eastAsia"/>
          <w:lang w:eastAsia="zh-TW"/>
        </w:rPr>
        <w:t>或試用版期間</w:t>
      </w:r>
      <w:r>
        <w:rPr>
          <w:rFonts w:ascii="Calibri" w:hAnsi="Calibri" w:hint="eastAsia"/>
          <w:lang w:eastAsia="zh-TW"/>
        </w:rPr>
        <w:t xml:space="preserve"> (</w:t>
      </w:r>
      <w:r>
        <w:rPr>
          <w:rFonts w:ascii="Calibri" w:hAnsi="PMingLiU" w:hint="eastAsia"/>
          <w:lang w:eastAsia="zh-TW"/>
        </w:rPr>
        <w:t>由本公司判斷</w:t>
      </w:r>
      <w:r>
        <w:rPr>
          <w:rFonts w:ascii="Calibri" w:hAnsi="Calibri" w:hint="eastAsia"/>
          <w:lang w:eastAsia="zh-TW"/>
        </w:rPr>
        <w:t>)</w:t>
      </w:r>
      <w:r>
        <w:rPr>
          <w:rFonts w:ascii="Calibri" w:hAnsi="PMingLiU" w:hint="eastAsia"/>
          <w:lang w:eastAsia="zh-TW"/>
        </w:rPr>
        <w:t>，或與使用</w:t>
      </w:r>
      <w:r>
        <w:rPr>
          <w:rFonts w:ascii="Calibri" w:hAnsi="Calibri" w:hint="eastAsia"/>
          <w:lang w:eastAsia="zh-TW"/>
        </w:rPr>
        <w:t xml:space="preserve"> Microsoft </w:t>
      </w:r>
      <w:r>
        <w:rPr>
          <w:rFonts w:ascii="Calibri" w:hAnsi="PMingLiU" w:hint="eastAsia"/>
          <w:lang w:eastAsia="zh-TW"/>
        </w:rPr>
        <w:t>訂閱折讓所進行之訂購相關；</w:t>
      </w:r>
    </w:p>
    <w:p w14:paraId="559837C1"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　貴用戶未經授權的行為，或在受到要求時未採取作為，抑或在　貴用戶未能依循適當的安全性做法的情況下，致使　貴用戶的員工、代理人、約聘人員、廠商或任何人員使用　貴用戶的密碼或裝置存取本公司的網路；</w:t>
      </w:r>
    </w:p>
    <w:p w14:paraId="4B9FCF57"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　貴用戶未能遵守必要設定、使用支援平台、遵循可接受的使用原則，或　貴用戶對服務的使用方式不符合服務之特性和功能</w:t>
      </w:r>
      <w:r>
        <w:rPr>
          <w:rFonts w:ascii="Calibri" w:hAnsi="Calibri" w:hint="eastAsia"/>
          <w:lang w:eastAsia="zh-TW"/>
        </w:rPr>
        <w:t xml:space="preserve"> (</w:t>
      </w:r>
      <w:r>
        <w:rPr>
          <w:rFonts w:ascii="Calibri" w:hAnsi="PMingLiU" w:hint="eastAsia"/>
          <w:lang w:eastAsia="zh-TW"/>
        </w:rPr>
        <w:t>例如，試圖執行不支援的作業</w:t>
      </w:r>
      <w:r>
        <w:rPr>
          <w:rFonts w:ascii="Calibri" w:hAnsi="Calibri" w:hint="eastAsia"/>
          <w:lang w:eastAsia="zh-TW"/>
        </w:rPr>
        <w:t>)</w:t>
      </w:r>
      <w:r>
        <w:rPr>
          <w:rFonts w:ascii="Calibri" w:hAnsi="PMingLiU" w:hint="eastAsia"/>
          <w:lang w:eastAsia="zh-TW"/>
        </w:rPr>
        <w:t>，或不符合本公司公佈之指導方針；</w:t>
      </w:r>
    </w:p>
    <w:p w14:paraId="4CE2097B"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肇因於錯誤輸入、指令或引數</w:t>
      </w:r>
      <w:r>
        <w:rPr>
          <w:rFonts w:ascii="Calibri" w:hAnsi="Calibri" w:hint="eastAsia"/>
          <w:lang w:eastAsia="zh-TW"/>
        </w:rPr>
        <w:t xml:space="preserve"> (</w:t>
      </w:r>
      <w:r>
        <w:rPr>
          <w:rFonts w:ascii="Calibri" w:hAnsi="PMingLiU" w:hint="eastAsia"/>
          <w:lang w:eastAsia="zh-TW"/>
        </w:rPr>
        <w:t>例如，要求存取不存在的檔案</w:t>
      </w:r>
      <w:r>
        <w:rPr>
          <w:rFonts w:ascii="Calibri" w:hAnsi="Calibri" w:hint="eastAsia"/>
          <w:lang w:eastAsia="zh-TW"/>
        </w:rPr>
        <w:t>)</w:t>
      </w:r>
      <w:r>
        <w:rPr>
          <w:rFonts w:ascii="Calibri" w:hAnsi="PMingLiU" w:hint="eastAsia"/>
          <w:lang w:eastAsia="zh-TW"/>
        </w:rPr>
        <w:t>；</w:t>
      </w:r>
    </w:p>
    <w:p w14:paraId="16929B76"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　貴用戶試圖執行超出所述配額之作業或本公司對疑似濫用行為之節流限制；</w:t>
      </w:r>
    </w:p>
    <w:p w14:paraId="1162C74D"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　貴用戶使用相關支援窗口以外的服務功能；或</w:t>
      </w:r>
    </w:p>
    <w:p w14:paraId="158488C0"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事件發生時未付費的保留使用權。</w:t>
      </w:r>
    </w:p>
    <w:p w14:paraId="187EF4EF" w14:textId="77777777" w:rsidR="006365DD" w:rsidRDefault="006365DD" w:rsidP="006365DD">
      <w:pPr>
        <w:pStyle w:val="ProductList-Body"/>
        <w:tabs>
          <w:tab w:val="left" w:pos="6647"/>
        </w:tabs>
        <w:rPr>
          <w:rFonts w:ascii="Calibri" w:hAnsi="Calibri"/>
          <w:lang w:eastAsia="zh-TW"/>
        </w:rPr>
      </w:pPr>
    </w:p>
    <w:p w14:paraId="59873DBA" w14:textId="77777777" w:rsidR="006365DD" w:rsidRDefault="006365DD" w:rsidP="006365DD">
      <w:pPr>
        <w:pStyle w:val="ProductList-Body"/>
        <w:rPr>
          <w:rFonts w:ascii="Calibri" w:hAnsi="PMingLiU"/>
          <w:lang w:eastAsia="zh-TW"/>
        </w:rPr>
      </w:pPr>
      <w:r>
        <w:rPr>
          <w:rFonts w:ascii="Calibri" w:hAnsi="PMingLiU" w:hint="eastAsia"/>
          <w:lang w:eastAsia="zh-TW"/>
        </w:rPr>
        <w:t>透過</w:t>
      </w:r>
      <w:r>
        <w:rPr>
          <w:rFonts w:ascii="Calibri" w:hAnsi="Calibri" w:hint="eastAsia"/>
          <w:lang w:eastAsia="zh-TW"/>
        </w:rPr>
        <w:t xml:space="preserve"> Open</w:t>
      </w:r>
      <w:r>
        <w:rPr>
          <w:rFonts w:ascii="Calibri" w:hAnsi="PMingLiU" w:hint="eastAsia"/>
          <w:lang w:eastAsia="zh-TW"/>
        </w:rPr>
        <w:t>、</w:t>
      </w:r>
      <w:r>
        <w:rPr>
          <w:rFonts w:ascii="Calibri" w:hAnsi="Calibri" w:hint="eastAsia"/>
          <w:lang w:eastAsia="zh-TW"/>
        </w:rPr>
        <w:t xml:space="preserve">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大量授權合約訂購的服務，以及以產品金鑰形式訂購的</w:t>
      </w:r>
      <w:r>
        <w:rPr>
          <w:rFonts w:ascii="Calibri" w:hAnsi="Calibri" w:hint="eastAsia"/>
          <w:lang w:eastAsia="zh-TW"/>
        </w:rPr>
        <w:t xml:space="preserve"> Office 365 Small Business Premium </w:t>
      </w:r>
      <w:r>
        <w:rPr>
          <w:rFonts w:ascii="Calibri" w:hAnsi="PMingLiU" w:hint="eastAsia"/>
          <w:lang w:eastAsia="zh-TW"/>
        </w:rPr>
        <w:t>套件內部服務，不適用以服務費用為基礎計算的服務折讓。針對此類服務，任何適用的服務折讓均將以服務時間</w:t>
      </w:r>
      <w:r>
        <w:rPr>
          <w:rFonts w:ascii="Calibri" w:hAnsi="Calibri" w:hint="eastAsia"/>
          <w:lang w:eastAsia="zh-TW"/>
        </w:rPr>
        <w:t xml:space="preserve"> (</w:t>
      </w:r>
      <w:r>
        <w:rPr>
          <w:rFonts w:ascii="Calibri" w:hAnsi="PMingLiU" w:hint="eastAsia"/>
          <w:lang w:eastAsia="zh-TW"/>
        </w:rPr>
        <w:t>亦即天數</w:t>
      </w:r>
      <w:r>
        <w:rPr>
          <w:rFonts w:ascii="Calibri" w:hAnsi="Calibri" w:hint="eastAsia"/>
          <w:lang w:eastAsia="zh-TW"/>
        </w:rPr>
        <w:t xml:space="preserve">) </w:t>
      </w:r>
      <w:r>
        <w:rPr>
          <w:rFonts w:ascii="Calibri" w:hAnsi="PMingLiU" w:hint="eastAsia"/>
          <w:lang w:eastAsia="zh-TW"/>
        </w:rPr>
        <w:t>的形式計算，而非以服務費用的形式，而任何提及</w:t>
      </w:r>
      <w:r w:rsidRPr="00E075E9">
        <w:rPr>
          <w:rFonts w:ascii="Calibri" w:hAnsi="PMingLiU" w:hint="eastAsia"/>
          <w:lang w:eastAsia="zh-TW"/>
        </w:rPr>
        <w:t>「</w:t>
      </w:r>
      <w:r>
        <w:rPr>
          <w:rFonts w:ascii="Calibri" w:hAnsi="PMingLiU" w:hint="eastAsia"/>
          <w:lang w:eastAsia="zh-TW"/>
        </w:rPr>
        <w:t>每月適用服務費</w:t>
      </w:r>
      <w:r w:rsidRPr="00E075E9">
        <w:rPr>
          <w:rFonts w:ascii="Calibri" w:hAnsi="PMingLiU" w:hint="eastAsia"/>
          <w:lang w:eastAsia="zh-TW"/>
        </w:rPr>
        <w:t>」</w:t>
      </w:r>
      <w:r>
        <w:rPr>
          <w:rFonts w:ascii="Calibri" w:hAnsi="PMingLiU" w:hint="eastAsia"/>
          <w:lang w:eastAsia="zh-TW"/>
        </w:rPr>
        <w:t>之處應刪除並以</w:t>
      </w:r>
      <w:r w:rsidRPr="00E075E9">
        <w:rPr>
          <w:rFonts w:ascii="Calibri" w:hAnsi="PMingLiU" w:hint="eastAsia"/>
          <w:lang w:eastAsia="zh-TW"/>
        </w:rPr>
        <w:t>「</w:t>
      </w:r>
      <w:r>
        <w:rPr>
          <w:rFonts w:ascii="Calibri" w:hAnsi="PMingLiU" w:hint="eastAsia"/>
          <w:lang w:eastAsia="zh-TW"/>
        </w:rPr>
        <w:t>每月適用訂閱期</w:t>
      </w:r>
      <w:r w:rsidRPr="00E075E9">
        <w:rPr>
          <w:rFonts w:ascii="Calibri" w:hAnsi="PMingLiU" w:hint="eastAsia"/>
          <w:lang w:eastAsia="zh-TW"/>
        </w:rPr>
        <w:t>」</w:t>
      </w:r>
      <w:r>
        <w:rPr>
          <w:rFonts w:ascii="Calibri" w:hAnsi="PMingLiU" w:hint="eastAsia"/>
          <w:lang w:eastAsia="zh-TW"/>
        </w:rPr>
        <w:t>取代。</w:t>
      </w:r>
    </w:p>
    <w:p w14:paraId="7984B8FE" w14:textId="77777777" w:rsidR="00211242" w:rsidRDefault="00CF1257"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2ED15710" w14:textId="77777777" w:rsidR="006365DD" w:rsidRDefault="006365DD" w:rsidP="006365DD">
      <w:pPr>
        <w:pStyle w:val="ProductList-Body"/>
        <w:tabs>
          <w:tab w:val="clear" w:pos="360"/>
        </w:tabs>
        <w:rPr>
          <w:rFonts w:ascii="Calibri" w:hAnsi="Calibri"/>
          <w:lang w:eastAsia="zh-TW"/>
        </w:rPr>
      </w:pPr>
    </w:p>
    <w:p w14:paraId="3005C719" w14:textId="77777777" w:rsidR="006365DD" w:rsidRPr="00E6773F" w:rsidRDefault="006365DD" w:rsidP="006365DD">
      <w:pPr>
        <w:spacing w:after="0"/>
        <w:rPr>
          <w:rFonts w:ascii="Calibri" w:hAnsi="Calibri"/>
          <w:sz w:val="18"/>
          <w:szCs w:val="18"/>
        </w:rPr>
        <w:sectPr w:rsidR="006365DD" w:rsidRPr="00E6773F">
          <w:footerReference w:type="default" r:id="rId14"/>
          <w:pgSz w:w="12240" w:h="15840"/>
          <w:pgMar w:top="1440" w:right="720" w:bottom="1440" w:left="720" w:header="720" w:footer="720" w:gutter="0"/>
          <w:cols w:space="720"/>
        </w:sectPr>
      </w:pPr>
    </w:p>
    <w:p w14:paraId="68B3CC17" w14:textId="77777777" w:rsidR="006365DD" w:rsidRDefault="006365DD" w:rsidP="006365DD">
      <w:pPr>
        <w:pStyle w:val="ProductList-SectionHeading"/>
        <w:tabs>
          <w:tab w:val="clear" w:pos="360"/>
        </w:tabs>
        <w:outlineLvl w:val="0"/>
        <w:rPr>
          <w:rFonts w:ascii="Calibri" w:hAnsi="Calibri"/>
          <w:lang w:eastAsia="zh-TW"/>
        </w:rPr>
      </w:pPr>
      <w:bookmarkStart w:id="15" w:name="_Toc48203998"/>
      <w:bookmarkStart w:id="16" w:name="ServiceSpecificTerms"/>
      <w:r>
        <w:rPr>
          <w:rFonts w:ascii="Calibri" w:hAnsi="PMingLiU" w:hint="eastAsia"/>
          <w:lang w:eastAsia="zh-TW"/>
        </w:rPr>
        <w:lastRenderedPageBreak/>
        <w:t>服務特定條款</w:t>
      </w:r>
      <w:bookmarkEnd w:id="15"/>
    </w:p>
    <w:p w14:paraId="54A98F88" w14:textId="77777777" w:rsidR="00064544" w:rsidRPr="0022563B" w:rsidRDefault="00064544" w:rsidP="00064544">
      <w:pPr>
        <w:pStyle w:val="ProductList-OfferingGroupHeading"/>
        <w:tabs>
          <w:tab w:val="clear" w:pos="360"/>
          <w:tab w:val="clear" w:pos="720"/>
          <w:tab w:val="clear" w:pos="1080"/>
        </w:tabs>
        <w:outlineLvl w:val="1"/>
        <w:rPr>
          <w:rFonts w:ascii="Calibri Light" w:hAnsi="Calibri Light"/>
        </w:rPr>
      </w:pPr>
      <w:bookmarkStart w:id="17" w:name="_Toc457821508"/>
      <w:bookmarkStart w:id="18" w:name="_Toc461003232"/>
      <w:bookmarkStart w:id="19" w:name="_Toc463347122"/>
      <w:bookmarkStart w:id="20" w:name="_Toc48203999"/>
      <w:bookmarkEnd w:id="16"/>
      <w:r w:rsidRPr="0022563B">
        <w:rPr>
          <w:rFonts w:ascii="Calibri Light" w:hAnsi="Calibri Light"/>
        </w:rPr>
        <w:t>Microsoft Dynamics</w:t>
      </w:r>
      <w:bookmarkEnd w:id="17"/>
      <w:bookmarkEnd w:id="18"/>
      <w:r w:rsidRPr="0022563B">
        <w:rPr>
          <w:rFonts w:ascii="Calibri Light" w:hAnsi="Calibri Light"/>
        </w:rPr>
        <w:t xml:space="preserve"> 365</w:t>
      </w:r>
      <w:bookmarkEnd w:id="19"/>
      <w:bookmarkEnd w:id="20"/>
    </w:p>
    <w:p w14:paraId="375215E2" w14:textId="77777777" w:rsidR="000D0443" w:rsidRPr="00B45EE1" w:rsidRDefault="000D0443" w:rsidP="000D0443">
      <w:pPr>
        <w:pStyle w:val="ProductList-Offering2Heading"/>
        <w:pBdr>
          <w:between w:val="single" w:sz="4" w:space="1" w:color="auto"/>
        </w:pBdr>
        <w:tabs>
          <w:tab w:val="clear" w:pos="360"/>
          <w:tab w:val="clear" w:pos="720"/>
          <w:tab w:val="clear" w:pos="1080"/>
        </w:tabs>
        <w:outlineLvl w:val="2"/>
        <w:rPr>
          <w:rFonts w:ascii="Calibri Light" w:hAnsi="Calibri Light"/>
        </w:rPr>
      </w:pPr>
      <w:bookmarkStart w:id="21" w:name="_Toc48204000"/>
      <w:bookmarkStart w:id="22" w:name="_Toc531162400"/>
      <w:bookmarkStart w:id="23" w:name="_Toc524384433"/>
      <w:bookmarkStart w:id="24" w:name="_Toc5018151"/>
      <w:bookmarkStart w:id="25" w:name="MicrosoftDynamics365forCustSrvcEntProIns"/>
      <w:bookmarkStart w:id="26" w:name="_Toc438127029"/>
      <w:bookmarkStart w:id="27" w:name="_Toc457821509"/>
      <w:r w:rsidRPr="00B45EE1">
        <w:rPr>
          <w:rFonts w:ascii="Calibri Light" w:hAnsi="Calibri Light"/>
        </w:rPr>
        <w:t>Dynamics 365 Business Central</w:t>
      </w:r>
      <w:bookmarkEnd w:id="21"/>
    </w:p>
    <w:p w14:paraId="631E4E60" w14:textId="77777777" w:rsidR="000D0443" w:rsidRPr="0022563B" w:rsidRDefault="000D0443" w:rsidP="000D0443">
      <w:pPr>
        <w:pStyle w:val="ProductList-Body"/>
        <w:spacing w:after="120"/>
      </w:pPr>
      <w:r w:rsidRPr="0022563B">
        <w:rPr>
          <w:rFonts w:cs="MS Gothic"/>
          <w:b/>
          <w:color w:val="00188F"/>
        </w:rPr>
        <w:t>停機時間</w:t>
      </w:r>
      <w:r w:rsidRPr="00136F83">
        <w:rPr>
          <w:rFonts w:cs="MS Gothic"/>
          <w:bCs/>
        </w:rPr>
        <w:t>：</w:t>
      </w:r>
      <w:r w:rsidRPr="0022563B">
        <w:rPr>
          <w:rFonts w:cs="MS Gothic"/>
        </w:rPr>
        <w:t>係指使用者無法登入其執行個體的期間。</w:t>
      </w:r>
    </w:p>
    <w:p w14:paraId="1CB19976" w14:textId="77777777" w:rsidR="000D0443" w:rsidRDefault="000D0443" w:rsidP="000D0443">
      <w:pPr>
        <w:pStyle w:val="ProductList-Body"/>
        <w:rPr>
          <w:rFonts w:cs="MS Gothic"/>
          <w:szCs w:val="18"/>
        </w:rPr>
      </w:pPr>
      <w:r w:rsidRPr="00425DF7">
        <w:rPr>
          <w:rFonts w:cs="MS Gothic"/>
          <w:b/>
          <w:color w:val="00188F"/>
          <w:szCs w:val="18"/>
        </w:rPr>
        <w:t>每月上線時間百分比</w:t>
      </w:r>
      <w:r w:rsidRPr="00136F83">
        <w:rPr>
          <w:rFonts w:cs="MS Gothic"/>
          <w:bCs/>
          <w:szCs w:val="18"/>
        </w:rPr>
        <w:t>：</w:t>
      </w:r>
      <w:r w:rsidRPr="00425DF7">
        <w:rPr>
          <w:rFonts w:cs="MS Gothic"/>
          <w:szCs w:val="18"/>
        </w:rPr>
        <w:t>每月上線時間百分比係利用下列公式計算</w:t>
      </w:r>
      <w:r w:rsidRPr="00136F83">
        <w:rPr>
          <w:rFonts w:cs="MS Gothic"/>
          <w:szCs w:val="18"/>
        </w:rPr>
        <w:t>：</w:t>
      </w:r>
    </w:p>
    <w:p w14:paraId="6458FC83" w14:textId="77777777" w:rsidR="000D0443" w:rsidRPr="00425DF7" w:rsidRDefault="000D0443" w:rsidP="000D0443">
      <w:pPr>
        <w:pStyle w:val="ProductList-Body"/>
        <w:rPr>
          <w:szCs w:val="18"/>
        </w:rPr>
      </w:pPr>
    </w:p>
    <w:p w14:paraId="44DC13B8" w14:textId="77777777" w:rsidR="000D0443" w:rsidRPr="00E6773F" w:rsidRDefault="00CF1257" w:rsidP="000D044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MS Gothic"/>
                  <w:sz w:val="18"/>
                  <w:szCs w:val="18"/>
                </w:rPr>
                <m:t>使用者分鐘數</m:t>
              </m:r>
              <m:r>
                <w:rPr>
                  <w:rFonts w:ascii="Cambria Math" w:hAnsi="Cambria Math"/>
                  <w:sz w:val="18"/>
                  <w:szCs w:val="18"/>
                </w:rPr>
                <m:t xml:space="preserve"> – </m:t>
              </m:r>
              <m:r>
                <w:rPr>
                  <w:rFonts w:ascii="Cambria Math" w:hAnsi="Cambria Math" w:cs="MS Gothic"/>
                  <w:sz w:val="18"/>
                  <w:szCs w:val="18"/>
                </w:rPr>
                <m:t>停機時間</m:t>
              </m:r>
              <m:r>
                <w:rPr>
                  <w:rFonts w:ascii="Cambria Math" w:hAnsi="Cambria Math" w:cs="Calibri"/>
                  <w:sz w:val="18"/>
                  <w:szCs w:val="18"/>
                </w:rPr>
                <m:t xml:space="preserve"> </m:t>
              </m:r>
            </m:num>
            <m:den>
              <m:r>
                <w:rPr>
                  <w:rFonts w:ascii="Cambria Math" w:hAnsi="Cambria Math" w:cs="MS Gothic"/>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49ED436C" w14:textId="77777777" w:rsidR="000D0443" w:rsidRPr="0022563B" w:rsidRDefault="000D0443" w:rsidP="000D0443">
      <w:pPr>
        <w:pStyle w:val="ProductList-Body"/>
        <w:rPr>
          <w:lang w:eastAsia="zh-TW"/>
        </w:rPr>
      </w:pPr>
      <w:r w:rsidRPr="0022563B">
        <w:rPr>
          <w:rFonts w:cs="MS Gothic"/>
          <w:lang w:eastAsia="zh-TW"/>
        </w:rPr>
        <w:t>停機時間以使用者分鐘數計算，亦即每個月的停機時間為當月發生事件的總時間長度</w:t>
      </w:r>
      <w:r w:rsidRPr="0022563B">
        <w:rPr>
          <w:lang w:eastAsia="zh-TW"/>
        </w:rPr>
        <w:t xml:space="preserve"> (</w:t>
      </w:r>
      <w:r w:rsidRPr="0022563B">
        <w:rPr>
          <w:rFonts w:cs="MS Gothic"/>
          <w:lang w:eastAsia="zh-TW"/>
        </w:rPr>
        <w:t>以分鐘計</w:t>
      </w:r>
      <w:r w:rsidRPr="0022563B">
        <w:rPr>
          <w:lang w:eastAsia="zh-TW"/>
        </w:rPr>
        <w:t>)</w:t>
      </w:r>
      <w:r w:rsidRPr="0022563B">
        <w:rPr>
          <w:rFonts w:cs="MS Gothic"/>
          <w:lang w:eastAsia="zh-TW"/>
        </w:rPr>
        <w:t>，乘以受事件影響的使用者人數。</w:t>
      </w:r>
    </w:p>
    <w:p w14:paraId="2E406E50" w14:textId="77777777" w:rsidR="000D0443" w:rsidRPr="0022563B" w:rsidRDefault="000D0443" w:rsidP="000D0443">
      <w:pPr>
        <w:pStyle w:val="ProductList-Body"/>
        <w:rPr>
          <w:lang w:eastAsia="zh-TW"/>
        </w:rPr>
      </w:pPr>
    </w:p>
    <w:p w14:paraId="78D4B200" w14:textId="77777777" w:rsidR="000D0443" w:rsidRPr="0022563B" w:rsidRDefault="000D0443" w:rsidP="000D0443">
      <w:pPr>
        <w:pStyle w:val="ProductList-Body"/>
      </w:pPr>
      <w:r w:rsidRPr="0022563B">
        <w:rPr>
          <w:rFonts w:cs="MS Gothic"/>
          <w:b/>
          <w:color w:val="00188F"/>
        </w:rPr>
        <w:t>服務折讓</w:t>
      </w:r>
      <w:r w:rsidRPr="00136F83">
        <w:rPr>
          <w:rFonts w:cs="MS Gothic"/>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0443" w:rsidRPr="00E6773F" w14:paraId="08CD1B31" w14:textId="77777777" w:rsidTr="005C2552">
        <w:trPr>
          <w:tblHeader/>
        </w:trPr>
        <w:tc>
          <w:tcPr>
            <w:tcW w:w="5400" w:type="dxa"/>
            <w:shd w:val="clear" w:color="auto" w:fill="0072C6"/>
          </w:tcPr>
          <w:p w14:paraId="12BD9A05" w14:textId="77777777" w:rsidR="000D0443" w:rsidRPr="0022563B" w:rsidRDefault="000D0443" w:rsidP="005C2552">
            <w:pPr>
              <w:pStyle w:val="ProductList-OfferingBody"/>
              <w:jc w:val="center"/>
              <w:rPr>
                <w:color w:val="FFFFFF" w:themeColor="background1"/>
              </w:rPr>
            </w:pPr>
            <w:r w:rsidRPr="0022563B">
              <w:rPr>
                <w:rFonts w:cs="MS Gothic"/>
                <w:color w:val="FFFFFF" w:themeColor="background1"/>
              </w:rPr>
              <w:t>每月上線時間百分比</w:t>
            </w:r>
          </w:p>
        </w:tc>
        <w:tc>
          <w:tcPr>
            <w:tcW w:w="5400" w:type="dxa"/>
            <w:shd w:val="clear" w:color="auto" w:fill="0072C6"/>
          </w:tcPr>
          <w:p w14:paraId="0ECA7A93" w14:textId="77777777" w:rsidR="000D0443" w:rsidRPr="0022563B" w:rsidRDefault="000D0443" w:rsidP="005C2552">
            <w:pPr>
              <w:pStyle w:val="ProductList-OfferingBody"/>
              <w:jc w:val="center"/>
              <w:rPr>
                <w:color w:val="FFFFFF" w:themeColor="background1"/>
              </w:rPr>
            </w:pPr>
            <w:r w:rsidRPr="0022563B">
              <w:rPr>
                <w:rFonts w:cs="MS Gothic"/>
                <w:color w:val="FFFFFF" w:themeColor="background1"/>
              </w:rPr>
              <w:t>服務折讓</w:t>
            </w:r>
          </w:p>
        </w:tc>
      </w:tr>
      <w:tr w:rsidR="000D0443" w:rsidRPr="00E6773F" w14:paraId="53A11AB9" w14:textId="77777777" w:rsidTr="005C2552">
        <w:tc>
          <w:tcPr>
            <w:tcW w:w="5400" w:type="dxa"/>
          </w:tcPr>
          <w:p w14:paraId="3F98ECB6" w14:textId="77777777" w:rsidR="000D0443" w:rsidRPr="0022563B" w:rsidRDefault="000D0443" w:rsidP="005C2552">
            <w:pPr>
              <w:pStyle w:val="ProductList-OfferingBody"/>
              <w:jc w:val="center"/>
            </w:pPr>
            <w:r w:rsidRPr="0022563B">
              <w:t>&lt; 99.9%</w:t>
            </w:r>
          </w:p>
        </w:tc>
        <w:tc>
          <w:tcPr>
            <w:tcW w:w="5400" w:type="dxa"/>
          </w:tcPr>
          <w:p w14:paraId="68BDC7A6" w14:textId="77777777" w:rsidR="000D0443" w:rsidRPr="0022563B" w:rsidRDefault="000D0443" w:rsidP="005C2552">
            <w:pPr>
              <w:pStyle w:val="ProductList-OfferingBody"/>
              <w:jc w:val="center"/>
            </w:pPr>
            <w:r w:rsidRPr="0022563B">
              <w:t>25%</w:t>
            </w:r>
          </w:p>
        </w:tc>
      </w:tr>
      <w:tr w:rsidR="000D0443" w:rsidRPr="00E6773F" w14:paraId="73B077B7" w14:textId="77777777" w:rsidTr="005C2552">
        <w:tc>
          <w:tcPr>
            <w:tcW w:w="5400" w:type="dxa"/>
          </w:tcPr>
          <w:p w14:paraId="668B08DE" w14:textId="77777777" w:rsidR="000D0443" w:rsidRPr="0022563B" w:rsidRDefault="000D0443" w:rsidP="005C2552">
            <w:pPr>
              <w:pStyle w:val="ProductList-OfferingBody"/>
              <w:jc w:val="center"/>
            </w:pPr>
            <w:r w:rsidRPr="0022563B">
              <w:t>&lt; 99%</w:t>
            </w:r>
          </w:p>
        </w:tc>
        <w:tc>
          <w:tcPr>
            <w:tcW w:w="5400" w:type="dxa"/>
          </w:tcPr>
          <w:p w14:paraId="7EE0086F" w14:textId="77777777" w:rsidR="000D0443" w:rsidRPr="0022563B" w:rsidRDefault="000D0443" w:rsidP="005C2552">
            <w:pPr>
              <w:pStyle w:val="ProductList-OfferingBody"/>
              <w:jc w:val="center"/>
            </w:pPr>
            <w:r w:rsidRPr="0022563B">
              <w:t>50%</w:t>
            </w:r>
          </w:p>
        </w:tc>
      </w:tr>
      <w:tr w:rsidR="000D0443" w:rsidRPr="00E6773F" w14:paraId="4A4EA536" w14:textId="77777777" w:rsidTr="005C2552">
        <w:tc>
          <w:tcPr>
            <w:tcW w:w="5400" w:type="dxa"/>
          </w:tcPr>
          <w:p w14:paraId="53EDAF2D" w14:textId="77777777" w:rsidR="000D0443" w:rsidRPr="0022563B" w:rsidRDefault="000D0443" w:rsidP="005C2552">
            <w:pPr>
              <w:pStyle w:val="ProductList-OfferingBody"/>
              <w:jc w:val="center"/>
            </w:pPr>
            <w:r w:rsidRPr="0022563B">
              <w:t>&lt; 95%</w:t>
            </w:r>
          </w:p>
        </w:tc>
        <w:tc>
          <w:tcPr>
            <w:tcW w:w="5400" w:type="dxa"/>
          </w:tcPr>
          <w:p w14:paraId="60662963" w14:textId="77777777" w:rsidR="000D0443" w:rsidRPr="0022563B" w:rsidRDefault="000D0443" w:rsidP="005C2552">
            <w:pPr>
              <w:pStyle w:val="ProductList-OfferingBody"/>
              <w:jc w:val="center"/>
            </w:pPr>
            <w:r w:rsidRPr="0022563B">
              <w:t>100%</w:t>
            </w:r>
          </w:p>
        </w:tc>
      </w:tr>
    </w:tbl>
    <w:p w14:paraId="4624F82F" w14:textId="77777777" w:rsidR="000D0443" w:rsidRDefault="00CF1257" w:rsidP="000D0443">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0D0443" w:rsidRPr="00D013FB">
          <w:rPr>
            <w:rStyle w:val="Hyperlink"/>
            <w:rFonts w:ascii="Calibri" w:hAnsi="PMingLiU" w:hint="eastAsia"/>
            <w:color w:val="0563C1"/>
            <w:sz w:val="16"/>
            <w:szCs w:val="16"/>
            <w:lang w:eastAsia="zh-TW"/>
          </w:rPr>
          <w:t>目錄</w:t>
        </w:r>
      </w:hyperlink>
      <w:r w:rsidR="000D0443" w:rsidRPr="00D013FB">
        <w:rPr>
          <w:rFonts w:ascii="Calibri" w:hAnsi="Calibri" w:hint="eastAsia"/>
          <w:sz w:val="16"/>
          <w:szCs w:val="16"/>
          <w:lang w:eastAsia="zh-TW"/>
        </w:rPr>
        <w:t xml:space="preserve"> / </w:t>
      </w:r>
      <w:hyperlink w:anchor="Definitions" w:tooltip="定義" w:history="1">
        <w:r w:rsidR="000D0443" w:rsidRPr="00D013FB">
          <w:rPr>
            <w:rStyle w:val="Hyperlink"/>
            <w:rFonts w:ascii="Calibri" w:hAnsi="PMingLiU" w:hint="eastAsia"/>
            <w:color w:val="0563C1"/>
            <w:sz w:val="16"/>
            <w:szCs w:val="16"/>
            <w:lang w:eastAsia="zh-TW"/>
          </w:rPr>
          <w:t>定義</w:t>
        </w:r>
      </w:hyperlink>
    </w:p>
    <w:p w14:paraId="33C47C98" w14:textId="77777777" w:rsidR="000D0443" w:rsidRPr="00590DC1" w:rsidRDefault="000D0443" w:rsidP="000D0443">
      <w:pPr>
        <w:pStyle w:val="ProductList-Offering2Heading"/>
        <w:pBdr>
          <w:between w:val="single" w:sz="4" w:space="1" w:color="auto"/>
        </w:pBdr>
        <w:tabs>
          <w:tab w:val="clear" w:pos="360"/>
          <w:tab w:val="clear" w:pos="720"/>
          <w:tab w:val="clear" w:pos="1080"/>
        </w:tabs>
        <w:outlineLvl w:val="2"/>
        <w:rPr>
          <w:rFonts w:ascii="Calibri Light" w:hAnsi="Calibri Light"/>
        </w:rPr>
      </w:pPr>
      <w:bookmarkStart w:id="28" w:name="_Toc48204001"/>
      <w:r w:rsidRPr="00590DC1">
        <w:rPr>
          <w:rFonts w:ascii="Calibri Light" w:hAnsi="Calibri Light"/>
        </w:rPr>
        <w:t xml:space="preserve">Dynamics 365 </w:t>
      </w:r>
      <w:r w:rsidRPr="00850361">
        <w:rPr>
          <w:rFonts w:ascii="Calibri Light" w:hAnsi="Calibri Light" w:cs="Calibri Light"/>
          <w:lang w:val="zh-TW" w:eastAsia="zh-TW" w:bidi="zh-TW"/>
        </w:rPr>
        <w:t>Commerce</w:t>
      </w:r>
      <w:bookmarkEnd w:id="28"/>
    </w:p>
    <w:p w14:paraId="13EC97EE" w14:textId="77777777" w:rsidR="000D0443" w:rsidRPr="002D475C" w:rsidRDefault="000D0443" w:rsidP="000D0443">
      <w:pPr>
        <w:pStyle w:val="ProductList-Body"/>
      </w:pPr>
      <w:r w:rsidRPr="002D475C">
        <w:rPr>
          <w:b/>
          <w:color w:val="00188F"/>
        </w:rPr>
        <w:t>新增定義</w:t>
      </w:r>
      <w:r w:rsidRPr="00136F83">
        <w:t>：</w:t>
      </w:r>
    </w:p>
    <w:p w14:paraId="768D4E97" w14:textId="77777777" w:rsidR="000D0443" w:rsidRPr="002D475C" w:rsidRDefault="000D0443" w:rsidP="000D0443">
      <w:pPr>
        <w:pStyle w:val="ProductList-Body"/>
      </w:pPr>
      <w:r w:rsidRPr="002D475C">
        <w:t>「</w:t>
      </w:r>
      <w:r w:rsidRPr="002D475C">
        <w:rPr>
          <w:b/>
          <w:color w:val="00188F"/>
        </w:rPr>
        <w:t>有效租用戶</w:t>
      </w:r>
      <w:r w:rsidRPr="002D475C">
        <w:t>」係指在管理入口網站具備有效的高可用性生產拓撲的租用戶，該管理入口網站</w:t>
      </w:r>
      <w:r w:rsidRPr="002D475C">
        <w:t xml:space="preserve"> (A) </w:t>
      </w:r>
      <w:r w:rsidRPr="002D475C">
        <w:t>已部署至合作夥伴應用程式服務，且</w:t>
      </w:r>
      <w:r w:rsidRPr="002D475C">
        <w:t xml:space="preserve"> (B) </w:t>
      </w:r>
      <w:r w:rsidRPr="002D475C">
        <w:t>擁有可讓使用者登入的有效資料庫。</w:t>
      </w:r>
    </w:p>
    <w:p w14:paraId="260CDB7C" w14:textId="77777777" w:rsidR="000D0443" w:rsidRPr="002D475C" w:rsidRDefault="000D0443" w:rsidP="000D0443">
      <w:pPr>
        <w:pStyle w:val="ProductList-Body"/>
      </w:pPr>
      <w:r w:rsidRPr="002D475C">
        <w:t>「</w:t>
      </w:r>
      <w:r w:rsidRPr="002D475C">
        <w:rPr>
          <w:b/>
          <w:color w:val="00188F"/>
        </w:rPr>
        <w:t>合作夥伴應用程式服務</w:t>
      </w:r>
      <w:r w:rsidRPr="002D475C">
        <w:t>」係指建立於平台並與平台合併的合作夥伴應用程式，該平台</w:t>
      </w:r>
      <w:r w:rsidRPr="002D475C">
        <w:t xml:space="preserve"> (A) </w:t>
      </w:r>
      <w:r w:rsidRPr="002D475C">
        <w:t>用於處理組織實際的商業交易；且</w:t>
      </w:r>
      <w:r w:rsidRPr="002D475C">
        <w:t xml:space="preserve"> (B) </w:t>
      </w:r>
      <w:r w:rsidRPr="002D475C">
        <w:t>擁有保留的運算及儲存資源，其等於或大於合作夥伴針對適用之合作夥伴應用程式選定的其中一個調整單位。</w:t>
      </w:r>
    </w:p>
    <w:p w14:paraId="564CFBC9" w14:textId="77777777" w:rsidR="000D0443" w:rsidRPr="002D475C" w:rsidRDefault="000D0443" w:rsidP="000D0443">
      <w:pPr>
        <w:pStyle w:val="ProductList-Body"/>
      </w:pPr>
      <w:r w:rsidRPr="002D475C">
        <w:t>「</w:t>
      </w:r>
      <w:r w:rsidRPr="002D475C">
        <w:rPr>
          <w:b/>
          <w:color w:val="00188F"/>
        </w:rPr>
        <w:t>可用分鐘數上限</w:t>
      </w:r>
      <w:r w:rsidRPr="002D475C">
        <w:t>」係指計費月份期間的總累積分鐘數，於該月份內有效的租用戶已透過有效的高可用性生產拓撲部署至合作夥伴應用程式服務。</w:t>
      </w:r>
    </w:p>
    <w:p w14:paraId="626442C2" w14:textId="77777777" w:rsidR="000D0443" w:rsidRPr="002D475C" w:rsidRDefault="000D0443" w:rsidP="000D0443">
      <w:pPr>
        <w:pStyle w:val="ProductList-Body"/>
      </w:pPr>
      <w:r w:rsidRPr="002D475C">
        <w:t>「</w:t>
      </w:r>
      <w:r w:rsidRPr="002D475C">
        <w:rPr>
          <w:b/>
          <w:color w:val="00188F"/>
        </w:rPr>
        <w:t>平台</w:t>
      </w:r>
      <w:r w:rsidRPr="002D475C">
        <w:t>」係指服務的用戶端表單、</w:t>
      </w:r>
      <w:r w:rsidRPr="002D475C">
        <w:t xml:space="preserve">SQL </w:t>
      </w:r>
      <w:r w:rsidRPr="002D475C">
        <w:t>伺服器報告、批次作業和</w:t>
      </w:r>
      <w:r w:rsidRPr="002D475C">
        <w:t xml:space="preserve"> API </w:t>
      </w:r>
      <w:r w:rsidRPr="002D475C">
        <w:t>端點，或服務僅針對商業或零售用途提供的零售版</w:t>
      </w:r>
      <w:r w:rsidRPr="002D475C">
        <w:t xml:space="preserve"> API</w:t>
      </w:r>
      <w:r w:rsidRPr="002D475C">
        <w:t>。</w:t>
      </w:r>
    </w:p>
    <w:p w14:paraId="3B61E62B" w14:textId="77777777" w:rsidR="000D0443" w:rsidRPr="002D475C" w:rsidRDefault="000D0443" w:rsidP="000D0443">
      <w:pPr>
        <w:pStyle w:val="ProductList-Body"/>
      </w:pPr>
      <w:r w:rsidRPr="002D475C">
        <w:t>「</w:t>
      </w:r>
      <w:r w:rsidRPr="002D475C">
        <w:rPr>
          <w:b/>
          <w:color w:val="00188F"/>
        </w:rPr>
        <w:t>調整單位</w:t>
      </w:r>
      <w:r w:rsidRPr="002D475C">
        <w:t>」係指合作夥伴應用程式服務中所新增或移除之運算及儲存資源的單位。</w:t>
      </w:r>
    </w:p>
    <w:p w14:paraId="35C7C35B" w14:textId="77777777" w:rsidR="000D0443" w:rsidRPr="002D475C" w:rsidRDefault="000D0443" w:rsidP="000D0443">
      <w:pPr>
        <w:pStyle w:val="ProductList-Body"/>
      </w:pPr>
      <w:r w:rsidRPr="002D475C">
        <w:t>「</w:t>
      </w:r>
      <w:r w:rsidRPr="002D475C">
        <w:rPr>
          <w:b/>
          <w:color w:val="00188F"/>
        </w:rPr>
        <w:t>服務基礎架構</w:t>
      </w:r>
      <w:r w:rsidRPr="002D475C">
        <w:t>」係指</w:t>
      </w:r>
      <w:r w:rsidRPr="002D475C">
        <w:t xml:space="preserve"> Microsoft </w:t>
      </w:r>
      <w:r w:rsidRPr="002D475C">
        <w:t>針對服務所提供的授權、運算及儲存資源。</w:t>
      </w:r>
    </w:p>
    <w:p w14:paraId="4B9E5BB1" w14:textId="77777777" w:rsidR="000D0443" w:rsidRPr="002D475C" w:rsidRDefault="000D0443" w:rsidP="000D0443">
      <w:pPr>
        <w:pStyle w:val="ProductList-Body"/>
      </w:pPr>
    </w:p>
    <w:p w14:paraId="153062C8" w14:textId="77777777" w:rsidR="000D0443" w:rsidRPr="002D475C" w:rsidRDefault="000D0443" w:rsidP="000D0443">
      <w:pPr>
        <w:pStyle w:val="ProductList-Body"/>
      </w:pPr>
      <w:r w:rsidRPr="002D475C">
        <w:rPr>
          <w:b/>
          <w:color w:val="00188F"/>
        </w:rPr>
        <w:t>停機時間</w:t>
      </w:r>
      <w:r w:rsidRPr="00136F83">
        <w:rPr>
          <w:bCs/>
        </w:rPr>
        <w:t>：</w:t>
      </w:r>
      <w:r w:rsidRPr="002D475C">
        <w:t>由</w:t>
      </w:r>
      <w:r w:rsidRPr="002D475C">
        <w:t xml:space="preserve"> Microsoft </w:t>
      </w:r>
      <w:r w:rsidRPr="002D475C">
        <w:t>從自動化狀態監控及系統記錄中判定，因未屆滿之平台或服務基礎架構發生錯誤，而使任何使用者無法存取其有效租用戶的時間期間。停機時間不包括排定停機時間、服務附加功能的無法取得、因修改服務而使服務變得無法存取，或超出調整單位容量的期間。</w:t>
      </w:r>
    </w:p>
    <w:p w14:paraId="7C4A3F16" w14:textId="77777777" w:rsidR="000D0443" w:rsidRPr="002D475C" w:rsidRDefault="000D0443" w:rsidP="000D0443">
      <w:pPr>
        <w:pStyle w:val="ProductList-Body"/>
      </w:pPr>
    </w:p>
    <w:p w14:paraId="4763242E" w14:textId="77777777" w:rsidR="000D0443" w:rsidRDefault="000D0443" w:rsidP="000D0443">
      <w:pPr>
        <w:pStyle w:val="ProductList-Body"/>
      </w:pPr>
      <w:r w:rsidRPr="002D475C">
        <w:rPr>
          <w:b/>
          <w:color w:val="00188F"/>
        </w:rPr>
        <w:t>每月上線時間百分比</w:t>
      </w:r>
      <w:r w:rsidRPr="00136F83">
        <w:rPr>
          <w:bCs/>
        </w:rPr>
        <w:t>：</w:t>
      </w:r>
      <w:r w:rsidRPr="002D475C">
        <w:t>特定有效租用戶在某一日曆月期間的每月上線時間百分比，採下列公式計算</w:t>
      </w:r>
      <w:r w:rsidRPr="00136F83">
        <w:t>：</w:t>
      </w:r>
    </w:p>
    <w:p w14:paraId="416FD5D9" w14:textId="77777777" w:rsidR="000D0443" w:rsidRPr="002D475C" w:rsidRDefault="000D0443" w:rsidP="000D0443">
      <w:pPr>
        <w:pStyle w:val="ProductList-Body"/>
      </w:pPr>
    </w:p>
    <w:p w14:paraId="7A6BB733" w14:textId="77777777" w:rsidR="000D0443" w:rsidRPr="00E6773F" w:rsidRDefault="00CF1257" w:rsidP="000D044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r>
                <w:rPr>
                  <w:rFonts w:ascii="Cambria Math" w:hAnsi="Cambria Math" w:cs="Calibri"/>
                  <w:sz w:val="18"/>
                  <w:szCs w:val="18"/>
                </w:rPr>
                <m:t xml:space="preserve"> </m:t>
              </m:r>
            </m:num>
            <m:den>
              <m:r>
                <w:rPr>
                  <w:rFonts w:ascii="Cambria Math" w:hAnsi="Cambria Math" w:cs="Cambria Math" w:hint="eastAsia"/>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116029C6" w14:textId="77777777" w:rsidR="000D0443" w:rsidRPr="002D475C" w:rsidRDefault="000D0443" w:rsidP="000D0443">
      <w:pPr>
        <w:pStyle w:val="ProductList-Body"/>
        <w:rPr>
          <w:lang w:eastAsia="zh-TW"/>
        </w:rPr>
      </w:pPr>
      <w:r w:rsidRPr="002D475C">
        <w:rPr>
          <w:lang w:eastAsia="zh-TW"/>
        </w:rPr>
        <w:t>停機時間以使用者分鐘數計算，亦即每個月的停機時間為當月發生事件的總時間長度</w:t>
      </w:r>
      <w:r w:rsidRPr="002D475C">
        <w:rPr>
          <w:lang w:eastAsia="zh-TW"/>
        </w:rPr>
        <w:t xml:space="preserve"> (</w:t>
      </w:r>
      <w:r w:rsidRPr="002D475C">
        <w:rPr>
          <w:lang w:eastAsia="zh-TW"/>
        </w:rPr>
        <w:t>以分鐘計</w:t>
      </w:r>
      <w:r w:rsidRPr="002D475C">
        <w:rPr>
          <w:lang w:eastAsia="zh-TW"/>
        </w:rPr>
        <w:t>)</w:t>
      </w:r>
      <w:r w:rsidRPr="002D475C">
        <w:rPr>
          <w:lang w:eastAsia="zh-TW"/>
        </w:rPr>
        <w:t>，乘以受事件影響的使用者人數。</w:t>
      </w:r>
    </w:p>
    <w:p w14:paraId="312F495A" w14:textId="77777777" w:rsidR="000D0443" w:rsidRPr="002D475C" w:rsidRDefault="000D0443" w:rsidP="000D0443">
      <w:pPr>
        <w:pStyle w:val="ProductList-Body"/>
        <w:rPr>
          <w:lang w:eastAsia="zh-TW"/>
        </w:rPr>
      </w:pPr>
    </w:p>
    <w:p w14:paraId="7E1DD2EA" w14:textId="77777777" w:rsidR="000D0443" w:rsidRPr="002D475C" w:rsidRDefault="000D0443" w:rsidP="000D0443">
      <w:pPr>
        <w:pStyle w:val="ProductList-Body"/>
      </w:pPr>
      <w:r w:rsidRPr="002D475C">
        <w:rPr>
          <w:b/>
          <w:color w:val="00188F"/>
        </w:rPr>
        <w:t>服務折讓</w:t>
      </w:r>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0443" w:rsidRPr="00E6773F" w14:paraId="02EB65D5" w14:textId="77777777" w:rsidTr="005C2552">
        <w:trPr>
          <w:tblHeader/>
        </w:trPr>
        <w:tc>
          <w:tcPr>
            <w:tcW w:w="5400" w:type="dxa"/>
            <w:shd w:val="clear" w:color="auto" w:fill="0072C6"/>
          </w:tcPr>
          <w:p w14:paraId="59315750" w14:textId="77777777" w:rsidR="000D0443" w:rsidRPr="002D475C" w:rsidRDefault="000D0443" w:rsidP="005C2552">
            <w:pPr>
              <w:pStyle w:val="ProductList-OfferingBody"/>
              <w:jc w:val="center"/>
              <w:rPr>
                <w:color w:val="FFFFFF" w:themeColor="background1"/>
              </w:rPr>
            </w:pPr>
            <w:r w:rsidRPr="002D475C">
              <w:rPr>
                <w:color w:val="FFFFFF" w:themeColor="background1"/>
              </w:rPr>
              <w:t>每月上線時間百分比</w:t>
            </w:r>
          </w:p>
        </w:tc>
        <w:tc>
          <w:tcPr>
            <w:tcW w:w="5400" w:type="dxa"/>
            <w:shd w:val="clear" w:color="auto" w:fill="0072C6"/>
          </w:tcPr>
          <w:p w14:paraId="54EF7F17" w14:textId="77777777" w:rsidR="000D0443" w:rsidRPr="002D475C" w:rsidRDefault="000D0443" w:rsidP="005C2552">
            <w:pPr>
              <w:pStyle w:val="ProductList-OfferingBody"/>
              <w:jc w:val="center"/>
              <w:rPr>
                <w:color w:val="FFFFFF" w:themeColor="background1"/>
              </w:rPr>
            </w:pPr>
            <w:r w:rsidRPr="002D475C">
              <w:rPr>
                <w:color w:val="FFFFFF" w:themeColor="background1"/>
              </w:rPr>
              <w:t>服務折讓</w:t>
            </w:r>
          </w:p>
        </w:tc>
      </w:tr>
      <w:tr w:rsidR="000D0443" w:rsidRPr="00E6773F" w14:paraId="3598653C" w14:textId="77777777" w:rsidTr="005C2552">
        <w:tc>
          <w:tcPr>
            <w:tcW w:w="5400" w:type="dxa"/>
          </w:tcPr>
          <w:p w14:paraId="1BAE5301" w14:textId="77777777" w:rsidR="000D0443" w:rsidRPr="002D475C" w:rsidRDefault="000D0443" w:rsidP="005C2552">
            <w:pPr>
              <w:pStyle w:val="ProductList-OfferingBody"/>
              <w:jc w:val="center"/>
            </w:pPr>
            <w:r w:rsidRPr="002D475C">
              <w:t>&lt; 99.</w:t>
            </w:r>
            <w:r>
              <w:t>9</w:t>
            </w:r>
            <w:r w:rsidRPr="002D475C">
              <w:t>%</w:t>
            </w:r>
          </w:p>
        </w:tc>
        <w:tc>
          <w:tcPr>
            <w:tcW w:w="5400" w:type="dxa"/>
          </w:tcPr>
          <w:p w14:paraId="09B310CE" w14:textId="77777777" w:rsidR="000D0443" w:rsidRPr="002D475C" w:rsidRDefault="000D0443" w:rsidP="005C2552">
            <w:pPr>
              <w:pStyle w:val="ProductList-OfferingBody"/>
              <w:jc w:val="center"/>
            </w:pPr>
            <w:r w:rsidRPr="002D475C">
              <w:t>25%</w:t>
            </w:r>
          </w:p>
        </w:tc>
      </w:tr>
      <w:tr w:rsidR="000D0443" w:rsidRPr="00E6773F" w14:paraId="3785DF12" w14:textId="77777777" w:rsidTr="005C2552">
        <w:tc>
          <w:tcPr>
            <w:tcW w:w="5400" w:type="dxa"/>
          </w:tcPr>
          <w:p w14:paraId="327083B1" w14:textId="77777777" w:rsidR="000D0443" w:rsidRPr="002D475C" w:rsidRDefault="000D0443" w:rsidP="005C2552">
            <w:pPr>
              <w:pStyle w:val="ProductList-OfferingBody"/>
              <w:jc w:val="center"/>
            </w:pPr>
            <w:r w:rsidRPr="002D475C">
              <w:t>&lt; 99%</w:t>
            </w:r>
          </w:p>
        </w:tc>
        <w:tc>
          <w:tcPr>
            <w:tcW w:w="5400" w:type="dxa"/>
          </w:tcPr>
          <w:p w14:paraId="2178EF6D" w14:textId="77777777" w:rsidR="000D0443" w:rsidRPr="002D475C" w:rsidRDefault="000D0443" w:rsidP="005C2552">
            <w:pPr>
              <w:pStyle w:val="ProductList-OfferingBody"/>
              <w:jc w:val="center"/>
            </w:pPr>
            <w:r w:rsidRPr="002D475C">
              <w:t>50%</w:t>
            </w:r>
          </w:p>
        </w:tc>
      </w:tr>
      <w:tr w:rsidR="000D0443" w:rsidRPr="00E6773F" w14:paraId="4B4EE815" w14:textId="77777777" w:rsidTr="005C2552">
        <w:tc>
          <w:tcPr>
            <w:tcW w:w="5400" w:type="dxa"/>
          </w:tcPr>
          <w:p w14:paraId="25CB9167" w14:textId="77777777" w:rsidR="000D0443" w:rsidRPr="002D475C" w:rsidRDefault="000D0443" w:rsidP="005C2552">
            <w:pPr>
              <w:pStyle w:val="ProductList-OfferingBody"/>
              <w:jc w:val="center"/>
            </w:pPr>
            <w:r w:rsidRPr="002D475C">
              <w:t>&lt; 95%</w:t>
            </w:r>
          </w:p>
        </w:tc>
        <w:tc>
          <w:tcPr>
            <w:tcW w:w="5400" w:type="dxa"/>
          </w:tcPr>
          <w:p w14:paraId="0D95EA6C" w14:textId="77777777" w:rsidR="000D0443" w:rsidRPr="002D475C" w:rsidRDefault="000D0443" w:rsidP="005C2552">
            <w:pPr>
              <w:pStyle w:val="ProductList-OfferingBody"/>
              <w:jc w:val="center"/>
            </w:pPr>
            <w:r w:rsidRPr="002D475C">
              <w:t>100%</w:t>
            </w:r>
          </w:p>
        </w:tc>
      </w:tr>
    </w:tbl>
    <w:p w14:paraId="2D2A45F9" w14:textId="77777777" w:rsidR="000D0443" w:rsidRDefault="00CF1257" w:rsidP="000D0443">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0D0443" w:rsidRPr="00D013FB">
          <w:rPr>
            <w:rStyle w:val="Hyperlink"/>
            <w:rFonts w:ascii="Calibri" w:hAnsi="PMingLiU" w:hint="eastAsia"/>
            <w:color w:val="0563C1"/>
            <w:sz w:val="16"/>
            <w:szCs w:val="16"/>
            <w:lang w:eastAsia="zh-TW"/>
          </w:rPr>
          <w:t>目錄</w:t>
        </w:r>
      </w:hyperlink>
      <w:r w:rsidR="000D0443" w:rsidRPr="00D013FB">
        <w:rPr>
          <w:rFonts w:ascii="Calibri" w:hAnsi="Calibri" w:hint="eastAsia"/>
          <w:sz w:val="16"/>
          <w:szCs w:val="16"/>
          <w:lang w:eastAsia="zh-TW"/>
        </w:rPr>
        <w:t xml:space="preserve"> / </w:t>
      </w:r>
      <w:hyperlink w:anchor="Definitions" w:tooltip="定義" w:history="1">
        <w:r w:rsidR="000D0443" w:rsidRPr="00D013FB">
          <w:rPr>
            <w:rStyle w:val="Hyperlink"/>
            <w:rFonts w:ascii="Calibri" w:hAnsi="PMingLiU" w:hint="eastAsia"/>
            <w:color w:val="0563C1"/>
            <w:sz w:val="16"/>
            <w:szCs w:val="16"/>
            <w:lang w:eastAsia="zh-TW"/>
          </w:rPr>
          <w:t>定義</w:t>
        </w:r>
      </w:hyperlink>
    </w:p>
    <w:p w14:paraId="6A8114F4" w14:textId="77777777" w:rsidR="000D0443" w:rsidRPr="00293800" w:rsidRDefault="000D0443" w:rsidP="000D0443">
      <w:pPr>
        <w:pStyle w:val="ProductList-Offering2Heading"/>
        <w:pBdr>
          <w:between w:val="single" w:sz="4" w:space="1" w:color="auto"/>
        </w:pBdr>
        <w:tabs>
          <w:tab w:val="clear" w:pos="360"/>
          <w:tab w:val="clear" w:pos="720"/>
          <w:tab w:val="clear" w:pos="1080"/>
        </w:tabs>
        <w:outlineLvl w:val="2"/>
        <w:rPr>
          <w:rFonts w:ascii="Calibri Light" w:hAnsi="Calibri Light" w:cs="Calibri Light"/>
          <w:lang w:val="en-US"/>
        </w:rPr>
      </w:pPr>
      <w:bookmarkStart w:id="29" w:name="_Toc48204002"/>
      <w:r w:rsidRPr="00293800">
        <w:rPr>
          <w:rFonts w:ascii="Calibri Light" w:hAnsi="Calibri Light" w:cs="Calibri Light"/>
          <w:lang w:val="en-US"/>
        </w:rPr>
        <w:t>Dynamics 365 Customer Insights</w:t>
      </w:r>
      <w:bookmarkEnd w:id="29"/>
    </w:p>
    <w:p w14:paraId="750DC003" w14:textId="77777777" w:rsidR="000D0443" w:rsidRPr="00103002" w:rsidRDefault="000D0443" w:rsidP="000D0443">
      <w:pPr>
        <w:pStyle w:val="ProductList-Body"/>
        <w:rPr>
          <w:rFonts w:ascii="Calibri" w:hAnsi="Calibri" w:cs="Calibri"/>
          <w:color w:val="000000"/>
        </w:rPr>
      </w:pPr>
      <w:r w:rsidRPr="00103002">
        <w:rPr>
          <w:rFonts w:ascii="Calibri" w:hAnsi="Calibri" w:cs="Calibri"/>
          <w:b/>
          <w:bCs/>
          <w:color w:val="00188F"/>
        </w:rPr>
        <w:t>停機時間</w:t>
      </w:r>
      <w:r w:rsidRPr="00103002">
        <w:rPr>
          <w:rFonts w:ascii="Calibri" w:hAnsi="Calibri" w:cs="Calibri"/>
          <w:b/>
          <w:bCs/>
        </w:rPr>
        <w:t>：</w:t>
      </w:r>
      <w:r w:rsidRPr="00103002">
        <w:rPr>
          <w:rFonts w:ascii="Calibri" w:hAnsi="Calibri" w:cs="Calibri"/>
          <w:color w:val="000000"/>
        </w:rPr>
        <w:t>係指使用者無法登入其環境的期間。停機時間不包括排定停機時間、服務附加功能的無法取得，或因貴用戶修改服務而使服務變得無法存取之情形。</w:t>
      </w:r>
    </w:p>
    <w:p w14:paraId="2B8C1818" w14:textId="77777777" w:rsidR="000D0443" w:rsidRPr="00103002" w:rsidRDefault="000D0443" w:rsidP="000D0443">
      <w:pPr>
        <w:pStyle w:val="ProductList-Body"/>
        <w:rPr>
          <w:rFonts w:ascii="Calibri" w:hAnsi="Calibri" w:cs="Calibri"/>
          <w:szCs w:val="18"/>
        </w:rPr>
      </w:pPr>
    </w:p>
    <w:p w14:paraId="388524DD" w14:textId="77777777" w:rsidR="000D0443" w:rsidRPr="00103002" w:rsidRDefault="000D0443" w:rsidP="000D0443">
      <w:pPr>
        <w:pStyle w:val="ProductList-Body"/>
        <w:rPr>
          <w:rFonts w:ascii="Calibri" w:hAnsi="Calibri" w:cs="Calibri"/>
          <w:sz w:val="20"/>
          <w:szCs w:val="20"/>
        </w:rPr>
      </w:pPr>
      <w:r w:rsidRPr="00103002">
        <w:rPr>
          <w:rFonts w:ascii="Calibri" w:hAnsi="Calibri" w:cs="Calibri"/>
          <w:b/>
          <w:bCs/>
          <w:color w:val="00188F"/>
        </w:rPr>
        <w:t>每月上線時間百分比</w:t>
      </w:r>
      <w:r w:rsidRPr="00103002">
        <w:rPr>
          <w:rFonts w:ascii="Calibri" w:hAnsi="Calibri" w:cs="Calibri"/>
          <w:b/>
          <w:bCs/>
        </w:rPr>
        <w:t>：</w:t>
      </w:r>
      <w:r w:rsidRPr="00103002">
        <w:rPr>
          <w:rFonts w:ascii="Calibri" w:hAnsi="Calibri" w:cs="Calibri"/>
        </w:rPr>
        <w:t>每月上線時間百分比係利用下列公式計算：</w:t>
      </w:r>
    </w:p>
    <w:p w14:paraId="66E40B73" w14:textId="77777777" w:rsidR="000D0443" w:rsidRPr="00103002" w:rsidRDefault="000D0443" w:rsidP="000D0443">
      <w:pPr>
        <w:pStyle w:val="ProductList-Body"/>
        <w:rPr>
          <w:rFonts w:ascii="Calibri" w:hAnsi="Calibri" w:cs="Calibri"/>
        </w:rPr>
      </w:pPr>
    </w:p>
    <w:p w14:paraId="55981A76" w14:textId="77777777" w:rsidR="000D0443" w:rsidRPr="00103002" w:rsidRDefault="00CF1257" w:rsidP="000D0443">
      <w:pPr>
        <w:jc w:val="both"/>
        <w:rPr>
          <w:rFonts w:ascii="Calibri" w:hAnsi="Calibri" w:cs="Calibri"/>
          <w:sz w:val="18"/>
          <w:szCs w:val="18"/>
        </w:rPr>
      </w:pPr>
      <m:oMathPara>
        <m:oMathParaPr>
          <m:jc m:val="center"/>
        </m:oMathParaPr>
        <m:oMath>
          <m:f>
            <m:fPr>
              <m:ctrlPr>
                <w:rPr>
                  <w:rFonts w:ascii="Cambria Math" w:hAnsi="Cambria Math" w:cs="Calibri"/>
                  <w:i/>
                  <w:iCs/>
                  <w:sz w:val="18"/>
                  <w:szCs w:val="18"/>
                </w:rPr>
              </m:ctrlPr>
            </m:fPr>
            <m:num>
              <m:r>
                <w:rPr>
                  <w:rFonts w:ascii="Cambria Math" w:hAnsi="Cambria Math" w:cs="Calibri" w:hint="eastAsia"/>
                  <w:sz w:val="18"/>
                  <w:szCs w:val="18"/>
                </w:rPr>
                <m:t>使用者分鐘數</m:t>
              </m:r>
              <m:r>
                <w:rPr>
                  <w:rFonts w:ascii="Cambria Math" w:hAnsi="Cambria Math" w:cs="Calibri"/>
                  <w:sz w:val="18"/>
                  <w:szCs w:val="18"/>
                </w:rPr>
                <m:t xml:space="preserve"> – </m:t>
              </m:r>
              <m:r>
                <w:rPr>
                  <w:rFonts w:ascii="Cambria Math" w:hAnsi="Cambria Math" w:cs="Calibri" w:hint="eastAsia"/>
                  <w:sz w:val="18"/>
                  <w:szCs w:val="18"/>
                </w:rPr>
                <m:t>停機時間</m:t>
              </m:r>
              <m:r>
                <w:rPr>
                  <w:rFonts w:ascii="Cambria Math" w:hAnsi="Cambria Math" w:cs="Calibri"/>
                  <w:sz w:val="18"/>
                  <w:szCs w:val="18"/>
                </w:rPr>
                <m:t xml:space="preserve"> </m:t>
              </m:r>
            </m:num>
            <m:den>
              <m:r>
                <w:rPr>
                  <w:rFonts w:ascii="Cambria Math" w:hAnsi="Cambria Math" w:cs="Calibri" w:hint="eastAsia"/>
                  <w:sz w:val="18"/>
                  <w:szCs w:val="18"/>
                </w:rPr>
                <m:t>使用者分鐘數</m:t>
              </m:r>
            </m:den>
          </m:f>
          <m:r>
            <w:rPr>
              <w:rFonts w:ascii="Cambria Math" w:hAnsi="Cambria Math" w:cs="Calibri"/>
              <w:sz w:val="18"/>
              <w:szCs w:val="18"/>
            </w:rPr>
            <m:t xml:space="preserve"> x 100</m:t>
          </m:r>
        </m:oMath>
      </m:oMathPara>
    </w:p>
    <w:p w14:paraId="473BF8FC" w14:textId="77777777" w:rsidR="000D0443" w:rsidRPr="00103002" w:rsidRDefault="000D0443" w:rsidP="000D0443">
      <w:pPr>
        <w:pStyle w:val="ProductList-Body"/>
        <w:rPr>
          <w:rFonts w:ascii="Calibri" w:hAnsi="Calibri" w:cs="Calibri"/>
          <w:sz w:val="20"/>
          <w:szCs w:val="20"/>
        </w:rPr>
      </w:pPr>
    </w:p>
    <w:p w14:paraId="62CBA666" w14:textId="77777777" w:rsidR="000D0443" w:rsidRPr="00103002" w:rsidRDefault="000D0443" w:rsidP="000D0443">
      <w:pPr>
        <w:pStyle w:val="ProductList-Body"/>
        <w:rPr>
          <w:rFonts w:ascii="Calibri" w:hAnsi="Calibri" w:cs="Calibri"/>
        </w:rPr>
      </w:pPr>
      <w:r w:rsidRPr="00103002">
        <w:rPr>
          <w:rFonts w:ascii="Calibri" w:hAnsi="Calibri" w:cs="Calibri"/>
        </w:rPr>
        <w:t>停機時間以使用者分鐘數計算，亦即每個月的停機時間為當月發生事件的總時間長度</w:t>
      </w:r>
      <w:r w:rsidRPr="00103002">
        <w:rPr>
          <w:rFonts w:ascii="Calibri" w:hAnsi="Calibri" w:cs="Calibri"/>
        </w:rPr>
        <w:t xml:space="preserve"> (</w:t>
      </w:r>
      <w:r w:rsidRPr="00103002">
        <w:rPr>
          <w:rFonts w:ascii="Calibri" w:hAnsi="Calibri" w:cs="Calibri"/>
        </w:rPr>
        <w:t>以分鐘計</w:t>
      </w:r>
      <w:r w:rsidRPr="00103002">
        <w:rPr>
          <w:rFonts w:ascii="Calibri" w:hAnsi="Calibri" w:cs="Calibri"/>
        </w:rPr>
        <w:t>)</w:t>
      </w:r>
      <w:r w:rsidRPr="00103002">
        <w:rPr>
          <w:rFonts w:ascii="Calibri" w:hAnsi="Calibri" w:cs="Calibri"/>
        </w:rPr>
        <w:t>，乘以受事件影響的使用者人數。</w:t>
      </w:r>
    </w:p>
    <w:p w14:paraId="39BB8281" w14:textId="77777777" w:rsidR="000D0443" w:rsidRPr="00103002" w:rsidRDefault="000D0443" w:rsidP="000D0443">
      <w:pPr>
        <w:pStyle w:val="ProductList-Body"/>
        <w:rPr>
          <w:rFonts w:ascii="Calibri" w:hAnsi="Calibri" w:cs="Calibri"/>
        </w:rPr>
      </w:pPr>
    </w:p>
    <w:p w14:paraId="698A5478" w14:textId="77777777" w:rsidR="000D0443" w:rsidRPr="00103002" w:rsidRDefault="000D0443" w:rsidP="000D0443">
      <w:pPr>
        <w:pStyle w:val="ProductList-Body"/>
        <w:rPr>
          <w:rFonts w:ascii="Calibri" w:hAnsi="Calibri" w:cs="Calibri"/>
        </w:rPr>
      </w:pPr>
      <w:r w:rsidRPr="00103002">
        <w:rPr>
          <w:rFonts w:ascii="Calibri" w:hAnsi="Calibri" w:cs="Calibri"/>
          <w:b/>
          <w:color w:val="00188F"/>
        </w:rPr>
        <w:t>服務折讓</w:t>
      </w:r>
      <w:r w:rsidRPr="00103002">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0443" w:rsidRPr="00103002" w14:paraId="498D5072" w14:textId="77777777" w:rsidTr="005C2552">
        <w:trPr>
          <w:tblHeader/>
        </w:trPr>
        <w:tc>
          <w:tcPr>
            <w:tcW w:w="5400" w:type="dxa"/>
            <w:shd w:val="clear" w:color="auto" w:fill="0072C6"/>
          </w:tcPr>
          <w:p w14:paraId="7AD775FA" w14:textId="77777777" w:rsidR="000D0443" w:rsidRPr="00103002" w:rsidRDefault="000D0443" w:rsidP="005C2552">
            <w:pPr>
              <w:pStyle w:val="ProductList-OfferingBody"/>
              <w:jc w:val="center"/>
              <w:rPr>
                <w:rFonts w:ascii="Calibri" w:hAnsi="Calibri" w:cs="Calibri"/>
                <w:color w:val="FFFFFF" w:themeColor="background1"/>
              </w:rPr>
            </w:pPr>
            <w:r w:rsidRPr="00103002">
              <w:rPr>
                <w:rFonts w:ascii="Calibri" w:hAnsi="Calibri" w:cs="Calibri"/>
                <w:color w:val="FFFFFF" w:themeColor="background1"/>
              </w:rPr>
              <w:t>每月上線時間百分比</w:t>
            </w:r>
          </w:p>
        </w:tc>
        <w:tc>
          <w:tcPr>
            <w:tcW w:w="5400" w:type="dxa"/>
            <w:shd w:val="clear" w:color="auto" w:fill="0072C6"/>
          </w:tcPr>
          <w:p w14:paraId="36D5F7B9" w14:textId="77777777" w:rsidR="000D0443" w:rsidRPr="00103002" w:rsidRDefault="000D0443" w:rsidP="005C2552">
            <w:pPr>
              <w:pStyle w:val="ProductList-OfferingBody"/>
              <w:jc w:val="center"/>
              <w:rPr>
                <w:rFonts w:ascii="Calibri" w:hAnsi="Calibri" w:cs="Calibri"/>
                <w:color w:val="FFFFFF" w:themeColor="background1"/>
              </w:rPr>
            </w:pPr>
            <w:r w:rsidRPr="00103002">
              <w:rPr>
                <w:rFonts w:ascii="Calibri" w:hAnsi="Calibri" w:cs="Calibri"/>
                <w:color w:val="FFFFFF" w:themeColor="background1"/>
              </w:rPr>
              <w:t>服務折讓</w:t>
            </w:r>
          </w:p>
        </w:tc>
      </w:tr>
      <w:tr w:rsidR="000D0443" w:rsidRPr="00103002" w14:paraId="78572852" w14:textId="77777777" w:rsidTr="005C2552">
        <w:tc>
          <w:tcPr>
            <w:tcW w:w="5400" w:type="dxa"/>
          </w:tcPr>
          <w:p w14:paraId="4D53EFE4" w14:textId="77777777" w:rsidR="000D0443" w:rsidRPr="00103002" w:rsidRDefault="000D0443" w:rsidP="005C2552">
            <w:pPr>
              <w:pStyle w:val="ProductList-OfferingBody"/>
              <w:jc w:val="center"/>
              <w:rPr>
                <w:rFonts w:ascii="Calibri" w:hAnsi="Calibri" w:cs="Calibri"/>
              </w:rPr>
            </w:pPr>
            <w:r w:rsidRPr="00103002">
              <w:rPr>
                <w:rFonts w:ascii="Calibri" w:hAnsi="Calibri" w:cs="Calibri"/>
              </w:rPr>
              <w:t>&lt; 99.9%</w:t>
            </w:r>
          </w:p>
        </w:tc>
        <w:tc>
          <w:tcPr>
            <w:tcW w:w="5400" w:type="dxa"/>
          </w:tcPr>
          <w:p w14:paraId="2826ECCC" w14:textId="77777777" w:rsidR="000D0443" w:rsidRPr="00103002" w:rsidRDefault="000D0443" w:rsidP="005C2552">
            <w:pPr>
              <w:pStyle w:val="ProductList-OfferingBody"/>
              <w:jc w:val="center"/>
              <w:rPr>
                <w:rFonts w:ascii="Calibri" w:hAnsi="Calibri" w:cs="Calibri"/>
              </w:rPr>
            </w:pPr>
            <w:r w:rsidRPr="00103002">
              <w:rPr>
                <w:rFonts w:ascii="Calibri" w:hAnsi="Calibri" w:cs="Calibri"/>
              </w:rPr>
              <w:t>25%</w:t>
            </w:r>
          </w:p>
        </w:tc>
      </w:tr>
      <w:tr w:rsidR="000D0443" w:rsidRPr="00103002" w14:paraId="28E04C3C" w14:textId="77777777" w:rsidTr="005C2552">
        <w:tc>
          <w:tcPr>
            <w:tcW w:w="5400" w:type="dxa"/>
          </w:tcPr>
          <w:p w14:paraId="42B2C64D" w14:textId="77777777" w:rsidR="000D0443" w:rsidRPr="00103002" w:rsidRDefault="000D0443" w:rsidP="005C2552">
            <w:pPr>
              <w:pStyle w:val="ProductList-OfferingBody"/>
              <w:jc w:val="center"/>
              <w:rPr>
                <w:rFonts w:ascii="Calibri" w:hAnsi="Calibri" w:cs="Calibri"/>
              </w:rPr>
            </w:pPr>
            <w:r w:rsidRPr="00103002">
              <w:rPr>
                <w:rFonts w:ascii="Calibri" w:hAnsi="Calibri" w:cs="Calibri"/>
              </w:rPr>
              <w:t>&lt; 99%</w:t>
            </w:r>
          </w:p>
        </w:tc>
        <w:tc>
          <w:tcPr>
            <w:tcW w:w="5400" w:type="dxa"/>
          </w:tcPr>
          <w:p w14:paraId="5F6E6332" w14:textId="77777777" w:rsidR="000D0443" w:rsidRPr="00103002" w:rsidRDefault="000D0443" w:rsidP="005C2552">
            <w:pPr>
              <w:pStyle w:val="ProductList-OfferingBody"/>
              <w:jc w:val="center"/>
              <w:rPr>
                <w:rFonts w:ascii="Calibri" w:hAnsi="Calibri" w:cs="Calibri"/>
              </w:rPr>
            </w:pPr>
            <w:r w:rsidRPr="00103002">
              <w:rPr>
                <w:rFonts w:ascii="Calibri" w:hAnsi="Calibri" w:cs="Calibri"/>
              </w:rPr>
              <w:t>50%</w:t>
            </w:r>
          </w:p>
        </w:tc>
      </w:tr>
      <w:tr w:rsidR="000D0443" w:rsidRPr="00103002" w14:paraId="1012F71F" w14:textId="77777777" w:rsidTr="005C2552">
        <w:tc>
          <w:tcPr>
            <w:tcW w:w="5400" w:type="dxa"/>
          </w:tcPr>
          <w:p w14:paraId="3FD94FD2" w14:textId="77777777" w:rsidR="000D0443" w:rsidRPr="00103002" w:rsidRDefault="000D0443" w:rsidP="005C2552">
            <w:pPr>
              <w:pStyle w:val="ProductList-OfferingBody"/>
              <w:jc w:val="center"/>
              <w:rPr>
                <w:rFonts w:ascii="Calibri" w:hAnsi="Calibri" w:cs="Calibri"/>
              </w:rPr>
            </w:pPr>
            <w:r w:rsidRPr="00103002">
              <w:rPr>
                <w:rFonts w:ascii="Calibri" w:hAnsi="Calibri" w:cs="Calibri"/>
              </w:rPr>
              <w:t>&lt; 95%</w:t>
            </w:r>
          </w:p>
        </w:tc>
        <w:tc>
          <w:tcPr>
            <w:tcW w:w="5400" w:type="dxa"/>
          </w:tcPr>
          <w:p w14:paraId="0ED803B5" w14:textId="77777777" w:rsidR="000D0443" w:rsidRPr="00103002" w:rsidRDefault="000D0443" w:rsidP="005C2552">
            <w:pPr>
              <w:pStyle w:val="ProductList-OfferingBody"/>
              <w:jc w:val="center"/>
              <w:rPr>
                <w:rFonts w:ascii="Calibri" w:hAnsi="Calibri" w:cs="Calibri"/>
              </w:rPr>
            </w:pPr>
            <w:r w:rsidRPr="00103002">
              <w:rPr>
                <w:rFonts w:ascii="Calibri" w:hAnsi="Calibri" w:cs="Calibri"/>
              </w:rPr>
              <w:t>100%</w:t>
            </w:r>
          </w:p>
        </w:tc>
      </w:tr>
    </w:tbl>
    <w:p w14:paraId="429F14DD" w14:textId="77777777" w:rsidR="000D0443" w:rsidRPr="00103002" w:rsidRDefault="00CF1257" w:rsidP="000D0443">
      <w:pPr>
        <w:pStyle w:val="ProductList-Body"/>
        <w:shd w:val="clear" w:color="auto" w:fill="808080" w:themeFill="background1" w:themeFillShade="80"/>
        <w:spacing w:before="120" w:after="240"/>
        <w:jc w:val="right"/>
        <w:rPr>
          <w:rFonts w:ascii="Calibri" w:hAnsi="Calibri" w:cs="Calibri"/>
          <w:sz w:val="16"/>
          <w:szCs w:val="16"/>
        </w:rPr>
      </w:pPr>
      <w:hyperlink w:anchor="TOC" w:tooltip="目錄" w:history="1">
        <w:r w:rsidR="000D0443" w:rsidRPr="00103002">
          <w:rPr>
            <w:rStyle w:val="Hyperlink"/>
            <w:sz w:val="16"/>
            <w:szCs w:val="16"/>
          </w:rPr>
          <w:t>目錄</w:t>
        </w:r>
      </w:hyperlink>
      <w:r w:rsidR="000D0443" w:rsidRPr="00103002">
        <w:rPr>
          <w:rFonts w:ascii="Calibri" w:hAnsi="Calibri" w:cs="Calibri"/>
          <w:sz w:val="16"/>
          <w:szCs w:val="16"/>
        </w:rPr>
        <w:t xml:space="preserve"> / </w:t>
      </w:r>
      <w:hyperlink w:anchor="定義" w:tooltip="定義" w:history="1">
        <w:r w:rsidR="000D0443" w:rsidRPr="00103002">
          <w:rPr>
            <w:rStyle w:val="Hyperlink"/>
            <w:sz w:val="16"/>
            <w:szCs w:val="16"/>
          </w:rPr>
          <w:t>定義</w:t>
        </w:r>
      </w:hyperlink>
    </w:p>
    <w:p w14:paraId="01F6E790" w14:textId="500DDEA2" w:rsidR="00211242" w:rsidRDefault="00211242" w:rsidP="00211242">
      <w:pPr>
        <w:pStyle w:val="ProductList-Offering2Heading"/>
        <w:pBdr>
          <w:between w:val="single" w:sz="4" w:space="1" w:color="auto"/>
        </w:pBdr>
        <w:tabs>
          <w:tab w:val="clear" w:pos="360"/>
        </w:tabs>
        <w:outlineLvl w:val="2"/>
        <w:rPr>
          <w:rFonts w:ascii="Calibri Light" w:eastAsiaTheme="majorEastAsia" w:hAnsi="Calibri Light" w:cs="Calibri Light"/>
          <w:lang w:val="en-US" w:eastAsia="zh-TW" w:bidi="zh-TW"/>
        </w:rPr>
      </w:pPr>
      <w:bookmarkStart w:id="30" w:name="_Toc48204003"/>
      <w:r>
        <w:rPr>
          <w:rFonts w:ascii="Calibri Light" w:eastAsiaTheme="majorEastAsia" w:hAnsi="Calibri Light" w:cs="Calibri Light"/>
          <w:lang w:val="en-US"/>
        </w:rPr>
        <w:t>Dynamics 365</w:t>
      </w:r>
      <w:r w:rsidR="0037761B">
        <w:rPr>
          <w:rFonts w:ascii="Calibri Light" w:eastAsiaTheme="majorEastAsia" w:hAnsi="Calibri Light" w:cs="Calibri Light"/>
          <w:lang w:val="en-US"/>
        </w:rPr>
        <w:t xml:space="preserve"> </w:t>
      </w:r>
      <w:r>
        <w:rPr>
          <w:rFonts w:ascii="Calibri Light" w:eastAsiaTheme="majorEastAsia" w:hAnsi="Calibri Light" w:cs="Calibri Light"/>
          <w:lang w:val="en-US"/>
        </w:rPr>
        <w:t>Customer Service Enterprise</w:t>
      </w:r>
      <w:r>
        <w:rPr>
          <w:rFonts w:ascii="Calibri Light" w:eastAsiaTheme="majorEastAsia" w:hAnsi="Calibri Light" w:cs="Calibri Light" w:hint="eastAsia"/>
          <w:lang w:val="en-US"/>
        </w:rPr>
        <w:t>；</w:t>
      </w:r>
      <w:r>
        <w:rPr>
          <w:rFonts w:ascii="Calibri Light" w:eastAsiaTheme="majorEastAsia" w:hAnsi="Calibri Light" w:cs="Calibri Light"/>
          <w:lang w:val="en-US"/>
        </w:rPr>
        <w:t>Dynamics 365 Customer Service Professional</w:t>
      </w:r>
      <w:bookmarkEnd w:id="22"/>
      <w:bookmarkEnd w:id="23"/>
      <w:r>
        <w:rPr>
          <w:rFonts w:ascii="Calibri Light" w:eastAsiaTheme="majorEastAsia" w:hAnsi="Calibri Light" w:cs="Calibri Light" w:hint="eastAsia"/>
          <w:lang w:val="en-US"/>
        </w:rPr>
        <w:t>；</w:t>
      </w:r>
      <w:r>
        <w:rPr>
          <w:rFonts w:ascii="Calibri Light" w:eastAsiaTheme="majorEastAsia" w:hAnsi="Calibri Light" w:cs="Calibri Light"/>
          <w:lang w:val="en-US"/>
        </w:rPr>
        <w:t>Dynamics 365 Customer Service Insights</w:t>
      </w:r>
      <w:bookmarkEnd w:id="24"/>
      <w:bookmarkEnd w:id="25"/>
      <w:r w:rsidR="0056011B">
        <w:rPr>
          <w:rFonts w:ascii="Calibri Light" w:eastAsiaTheme="majorEastAsia" w:hAnsi="Calibri Light" w:cs="Calibri Light"/>
          <w:lang w:val="en-US"/>
        </w:rPr>
        <w:t xml:space="preserve">; </w:t>
      </w:r>
      <w:r w:rsidR="0056011B" w:rsidRPr="0056011B">
        <w:rPr>
          <w:rFonts w:ascii="Calibri Light" w:eastAsiaTheme="majorEastAsia" w:hAnsi="Calibri Light" w:cs="Calibri Light"/>
          <w:lang w:val="en-US"/>
        </w:rPr>
        <w:t>Dynamics 365 Field Service</w:t>
      </w:r>
      <w:bookmarkEnd w:id="30"/>
    </w:p>
    <w:p w14:paraId="3E796EBB" w14:textId="77777777" w:rsidR="00064544" w:rsidRPr="0022563B" w:rsidRDefault="00064544" w:rsidP="00064544">
      <w:pPr>
        <w:pStyle w:val="ProductList-Body"/>
        <w:spacing w:after="120"/>
        <w:rPr>
          <w:szCs w:val="18"/>
        </w:rPr>
      </w:pPr>
      <w:r w:rsidRPr="0022563B">
        <w:rPr>
          <w:rFonts w:cs="MS Gothic"/>
          <w:b/>
          <w:color w:val="00188F"/>
          <w:szCs w:val="18"/>
        </w:rPr>
        <w:t>停機時間</w:t>
      </w:r>
      <w:r w:rsidRPr="00136F83">
        <w:rPr>
          <w:rFonts w:cs="MS Gothic"/>
          <w:bCs/>
          <w:szCs w:val="18"/>
        </w:rPr>
        <w:t>：</w:t>
      </w:r>
      <w:r w:rsidRPr="0022563B">
        <w:rPr>
          <w:rFonts w:cs="MS Gothic"/>
          <w:szCs w:val="18"/>
        </w:rPr>
        <w:t>使用者無法針對其具備適當權限之服務進行讀取或寫入任何服務資料的期間，然無法取得服務附加功能的情況不在此限。</w:t>
      </w:r>
    </w:p>
    <w:p w14:paraId="5399CF07" w14:textId="77777777" w:rsidR="00064544" w:rsidRDefault="00064544" w:rsidP="003B0A82">
      <w:pPr>
        <w:pStyle w:val="ProductList-Body"/>
        <w:rPr>
          <w:rFonts w:cs="MS Gothic"/>
          <w:szCs w:val="18"/>
        </w:rPr>
      </w:pPr>
      <w:r w:rsidRPr="0022563B">
        <w:rPr>
          <w:rFonts w:cs="MS Gothic"/>
          <w:b/>
          <w:color w:val="00188F"/>
          <w:szCs w:val="18"/>
        </w:rPr>
        <w:t>每月上線時間百分比</w:t>
      </w:r>
      <w:r w:rsidRPr="00136F83">
        <w:rPr>
          <w:rFonts w:cs="MS Gothic"/>
          <w:bCs/>
          <w:szCs w:val="18"/>
        </w:rPr>
        <w:t>：</w:t>
      </w:r>
      <w:r w:rsidRPr="0022563B">
        <w:rPr>
          <w:rFonts w:cs="MS Gothic"/>
          <w:szCs w:val="18"/>
        </w:rPr>
        <w:t>每月上線時間百分比係利用下列公式計算</w:t>
      </w:r>
      <w:r w:rsidRPr="00136F83">
        <w:rPr>
          <w:rFonts w:cs="MS Gothic"/>
          <w:szCs w:val="18"/>
        </w:rPr>
        <w:t>：</w:t>
      </w:r>
    </w:p>
    <w:p w14:paraId="4EA82A3E" w14:textId="77777777" w:rsidR="00E6773F" w:rsidRPr="0022563B" w:rsidRDefault="00E6773F" w:rsidP="003B0A82">
      <w:pPr>
        <w:pStyle w:val="ProductList-Body"/>
        <w:rPr>
          <w:szCs w:val="18"/>
        </w:rPr>
      </w:pPr>
    </w:p>
    <w:p w14:paraId="2469592D" w14:textId="77777777" w:rsidR="00064544" w:rsidRPr="00E6773F" w:rsidRDefault="00CF1257" w:rsidP="0006454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MS Gothic"/>
                  <w:sz w:val="18"/>
                  <w:szCs w:val="18"/>
                </w:rPr>
                <m:t>使用者分鐘數</m:t>
              </m:r>
              <m:r>
                <w:rPr>
                  <w:rFonts w:ascii="Cambria Math" w:hAnsi="Cambria Math"/>
                  <w:sz w:val="18"/>
                  <w:szCs w:val="18"/>
                </w:rPr>
                <m:t xml:space="preserve"> – </m:t>
              </m:r>
              <m:r>
                <w:rPr>
                  <w:rFonts w:ascii="Cambria Math" w:hAnsi="Cambria Math" w:cs="MS Gothic"/>
                  <w:sz w:val="18"/>
                  <w:szCs w:val="18"/>
                </w:rPr>
                <m:t>停機時間</m:t>
              </m:r>
              <m:r>
                <w:rPr>
                  <w:rFonts w:ascii="Cambria Math" w:hAnsi="Cambria Math" w:cs="Calibri"/>
                  <w:sz w:val="18"/>
                  <w:szCs w:val="18"/>
                </w:rPr>
                <m:t xml:space="preserve"> </m:t>
              </m:r>
            </m:num>
            <m:den>
              <m:r>
                <w:rPr>
                  <w:rFonts w:ascii="Cambria Math" w:hAnsi="Cambria Math" w:cs="MS Gothic"/>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788EE637" w14:textId="77777777" w:rsidR="00064544" w:rsidRPr="0022563B" w:rsidRDefault="00064544" w:rsidP="00064544">
      <w:pPr>
        <w:pStyle w:val="ProductList-Body"/>
        <w:rPr>
          <w:lang w:eastAsia="zh-TW"/>
        </w:rPr>
      </w:pPr>
      <w:r w:rsidRPr="0022563B">
        <w:rPr>
          <w:rFonts w:cs="MS Gothic"/>
          <w:lang w:eastAsia="zh-TW"/>
        </w:rPr>
        <w:t>停機時間以使用者分鐘數計算，亦即每個月的停機時間為當月發生事件的總時間長度</w:t>
      </w:r>
      <w:r w:rsidRPr="0022563B">
        <w:rPr>
          <w:lang w:eastAsia="zh-TW"/>
        </w:rPr>
        <w:t xml:space="preserve"> (</w:t>
      </w:r>
      <w:r w:rsidRPr="0022563B">
        <w:rPr>
          <w:rFonts w:cs="MS Gothic"/>
          <w:lang w:eastAsia="zh-TW"/>
        </w:rPr>
        <w:t>以分鐘計</w:t>
      </w:r>
      <w:r w:rsidRPr="0022563B">
        <w:rPr>
          <w:lang w:eastAsia="zh-TW"/>
        </w:rPr>
        <w:t>)</w:t>
      </w:r>
      <w:r w:rsidRPr="0022563B">
        <w:rPr>
          <w:rFonts w:cs="MS Gothic"/>
          <w:lang w:eastAsia="zh-TW"/>
        </w:rPr>
        <w:t>，乘以受事件影響的使用者人數。</w:t>
      </w:r>
    </w:p>
    <w:p w14:paraId="1D22C824" w14:textId="77777777" w:rsidR="00064544" w:rsidRPr="0022563B" w:rsidRDefault="00064544" w:rsidP="00064544">
      <w:pPr>
        <w:pStyle w:val="ProductList-Body"/>
        <w:rPr>
          <w:lang w:eastAsia="zh-TW"/>
        </w:rPr>
      </w:pPr>
    </w:p>
    <w:p w14:paraId="5A64BFCE" w14:textId="77777777" w:rsidR="00064544" w:rsidRPr="0022563B" w:rsidRDefault="00064544" w:rsidP="00064544">
      <w:pPr>
        <w:pStyle w:val="ProductList-Body"/>
      </w:pPr>
      <w:r w:rsidRPr="0022563B">
        <w:rPr>
          <w:rFonts w:cs="MS Gothic"/>
          <w:b/>
          <w:color w:val="00188F"/>
        </w:rPr>
        <w:t>服務折讓</w:t>
      </w:r>
      <w:r w:rsidRPr="00136F83">
        <w:rPr>
          <w:rFonts w:cs="MS Gothic"/>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4544" w:rsidRPr="00E6773F" w14:paraId="0CA2CC59" w14:textId="77777777" w:rsidTr="006C1DE4">
        <w:trPr>
          <w:tblHeader/>
        </w:trPr>
        <w:tc>
          <w:tcPr>
            <w:tcW w:w="5400" w:type="dxa"/>
            <w:shd w:val="clear" w:color="auto" w:fill="0072C6"/>
          </w:tcPr>
          <w:p w14:paraId="661F1A8D" w14:textId="77777777" w:rsidR="00064544" w:rsidRPr="0022563B" w:rsidRDefault="00064544" w:rsidP="006C1DE4">
            <w:pPr>
              <w:pStyle w:val="ProductList-OfferingBody"/>
              <w:jc w:val="center"/>
              <w:rPr>
                <w:color w:val="FFFFFF" w:themeColor="background1"/>
              </w:rPr>
            </w:pPr>
            <w:r w:rsidRPr="0022563B">
              <w:rPr>
                <w:rFonts w:cs="MS Gothic"/>
                <w:color w:val="FFFFFF" w:themeColor="background1"/>
              </w:rPr>
              <w:t>每月上線時間百分比</w:t>
            </w:r>
          </w:p>
        </w:tc>
        <w:tc>
          <w:tcPr>
            <w:tcW w:w="5400" w:type="dxa"/>
            <w:shd w:val="clear" w:color="auto" w:fill="0072C6"/>
          </w:tcPr>
          <w:p w14:paraId="524A6F75" w14:textId="77777777" w:rsidR="00064544" w:rsidRPr="0022563B" w:rsidRDefault="00064544" w:rsidP="006C1DE4">
            <w:pPr>
              <w:pStyle w:val="ProductList-OfferingBody"/>
              <w:jc w:val="center"/>
              <w:rPr>
                <w:color w:val="FFFFFF" w:themeColor="background1"/>
              </w:rPr>
            </w:pPr>
            <w:r w:rsidRPr="0022563B">
              <w:rPr>
                <w:rFonts w:cs="MS Gothic"/>
                <w:color w:val="FFFFFF" w:themeColor="background1"/>
              </w:rPr>
              <w:t>服務折讓</w:t>
            </w:r>
          </w:p>
        </w:tc>
      </w:tr>
      <w:tr w:rsidR="00064544" w:rsidRPr="00E6773F" w14:paraId="3F13B492" w14:textId="77777777" w:rsidTr="006C1DE4">
        <w:tc>
          <w:tcPr>
            <w:tcW w:w="5400" w:type="dxa"/>
          </w:tcPr>
          <w:p w14:paraId="5C863AF0" w14:textId="77777777" w:rsidR="00064544" w:rsidRPr="0022563B" w:rsidRDefault="00064544" w:rsidP="006C1DE4">
            <w:pPr>
              <w:pStyle w:val="ProductList-OfferingBody"/>
              <w:jc w:val="center"/>
              <w:rPr>
                <w:szCs w:val="18"/>
              </w:rPr>
            </w:pPr>
            <w:r w:rsidRPr="0022563B">
              <w:rPr>
                <w:szCs w:val="18"/>
              </w:rPr>
              <w:t>&lt; 99.9%</w:t>
            </w:r>
          </w:p>
        </w:tc>
        <w:tc>
          <w:tcPr>
            <w:tcW w:w="5400" w:type="dxa"/>
          </w:tcPr>
          <w:p w14:paraId="248FE367" w14:textId="77777777" w:rsidR="00064544" w:rsidRPr="0022563B" w:rsidRDefault="00064544" w:rsidP="006C1DE4">
            <w:pPr>
              <w:pStyle w:val="ProductList-OfferingBody"/>
              <w:jc w:val="center"/>
              <w:rPr>
                <w:szCs w:val="18"/>
              </w:rPr>
            </w:pPr>
            <w:r w:rsidRPr="0022563B">
              <w:rPr>
                <w:szCs w:val="18"/>
              </w:rPr>
              <w:t>25%</w:t>
            </w:r>
          </w:p>
        </w:tc>
      </w:tr>
      <w:tr w:rsidR="00064544" w:rsidRPr="00E6773F" w14:paraId="0BA8AD56" w14:textId="77777777" w:rsidTr="006C1DE4">
        <w:tc>
          <w:tcPr>
            <w:tcW w:w="5400" w:type="dxa"/>
          </w:tcPr>
          <w:p w14:paraId="720309D2" w14:textId="77777777" w:rsidR="00064544" w:rsidRPr="0022563B" w:rsidRDefault="00064544" w:rsidP="006C1DE4">
            <w:pPr>
              <w:pStyle w:val="ProductList-OfferingBody"/>
              <w:jc w:val="center"/>
              <w:rPr>
                <w:szCs w:val="18"/>
              </w:rPr>
            </w:pPr>
            <w:r w:rsidRPr="0022563B">
              <w:rPr>
                <w:szCs w:val="18"/>
              </w:rPr>
              <w:t>&lt; 99%</w:t>
            </w:r>
          </w:p>
        </w:tc>
        <w:tc>
          <w:tcPr>
            <w:tcW w:w="5400" w:type="dxa"/>
          </w:tcPr>
          <w:p w14:paraId="799CB3BF" w14:textId="77777777" w:rsidR="00064544" w:rsidRPr="0022563B" w:rsidRDefault="00064544" w:rsidP="006C1DE4">
            <w:pPr>
              <w:pStyle w:val="ProductList-OfferingBody"/>
              <w:jc w:val="center"/>
              <w:rPr>
                <w:szCs w:val="18"/>
              </w:rPr>
            </w:pPr>
            <w:r w:rsidRPr="0022563B">
              <w:rPr>
                <w:szCs w:val="18"/>
              </w:rPr>
              <w:t>50%</w:t>
            </w:r>
          </w:p>
        </w:tc>
      </w:tr>
      <w:tr w:rsidR="00064544" w:rsidRPr="00E6773F" w14:paraId="4C2E10B0" w14:textId="77777777" w:rsidTr="006C1DE4">
        <w:tc>
          <w:tcPr>
            <w:tcW w:w="5400" w:type="dxa"/>
          </w:tcPr>
          <w:p w14:paraId="610E74F6" w14:textId="77777777" w:rsidR="00064544" w:rsidRPr="0022563B" w:rsidRDefault="00064544" w:rsidP="006C1DE4">
            <w:pPr>
              <w:pStyle w:val="ProductList-OfferingBody"/>
              <w:jc w:val="center"/>
              <w:rPr>
                <w:szCs w:val="18"/>
              </w:rPr>
            </w:pPr>
            <w:r w:rsidRPr="0022563B">
              <w:rPr>
                <w:szCs w:val="18"/>
              </w:rPr>
              <w:t>&lt; 95%</w:t>
            </w:r>
          </w:p>
        </w:tc>
        <w:tc>
          <w:tcPr>
            <w:tcW w:w="5400" w:type="dxa"/>
          </w:tcPr>
          <w:p w14:paraId="02A9EE78" w14:textId="77777777" w:rsidR="00064544" w:rsidRPr="0022563B" w:rsidRDefault="00064544" w:rsidP="006C1DE4">
            <w:pPr>
              <w:pStyle w:val="ProductList-OfferingBody"/>
              <w:jc w:val="center"/>
              <w:rPr>
                <w:szCs w:val="18"/>
              </w:rPr>
            </w:pPr>
            <w:r w:rsidRPr="0022563B">
              <w:rPr>
                <w:szCs w:val="18"/>
              </w:rPr>
              <w:t>100%</w:t>
            </w:r>
          </w:p>
        </w:tc>
      </w:tr>
    </w:tbl>
    <w:bookmarkStart w:id="31" w:name="_Toc506981000"/>
    <w:bookmarkStart w:id="32" w:name="_Toc510793626"/>
    <w:bookmarkStart w:id="33" w:name="MicrosoftDynamics365forFianceandOpsBizEd"/>
    <w:p w14:paraId="73B9F270"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6BB9E5A7" w14:textId="77777777" w:rsidR="00E47D50" w:rsidRPr="00850361" w:rsidRDefault="00E47D50" w:rsidP="00E47D50">
      <w:pPr>
        <w:pStyle w:val="ProductList-Offering2Heading"/>
        <w:pBdr>
          <w:between w:val="single" w:sz="4" w:space="1" w:color="auto"/>
        </w:pBdr>
        <w:tabs>
          <w:tab w:val="clear" w:pos="360"/>
          <w:tab w:val="clear" w:pos="720"/>
          <w:tab w:val="clear" w:pos="1080"/>
        </w:tabs>
        <w:outlineLvl w:val="2"/>
        <w:rPr>
          <w:rFonts w:ascii="Calibri Light" w:hAnsi="Calibri Light" w:cs="Calibri Light"/>
        </w:rPr>
      </w:pPr>
      <w:bookmarkStart w:id="34" w:name="_Toc24376584"/>
      <w:bookmarkStart w:id="35" w:name="_Toc48204004"/>
      <w:bookmarkStart w:id="36" w:name="MicrosoftDynamics365forFianceandOps"/>
      <w:bookmarkStart w:id="37" w:name="_Toc491629842"/>
      <w:bookmarkStart w:id="38" w:name="_Toc494721331"/>
      <w:bookmarkEnd w:id="26"/>
      <w:bookmarkEnd w:id="27"/>
      <w:bookmarkEnd w:id="31"/>
      <w:bookmarkEnd w:id="32"/>
      <w:bookmarkEnd w:id="33"/>
      <w:r w:rsidRPr="00850361">
        <w:rPr>
          <w:rFonts w:ascii="Calibri Light" w:hAnsi="Calibri Light" w:cs="Calibri Light"/>
        </w:rPr>
        <w:t>Dynamics 365 Fraud Protection</w:t>
      </w:r>
      <w:bookmarkEnd w:id="34"/>
      <w:bookmarkEnd w:id="35"/>
    </w:p>
    <w:p w14:paraId="55AC213E" w14:textId="77777777" w:rsidR="00E47D50" w:rsidRPr="00326D6C" w:rsidRDefault="00E47D50" w:rsidP="00E47D50">
      <w:pPr>
        <w:pStyle w:val="ProductList-Body"/>
        <w:spacing w:after="120"/>
        <w:rPr>
          <w:rFonts w:cstheme="minorHAnsi"/>
        </w:rPr>
      </w:pPr>
      <w:r w:rsidRPr="00326D6C">
        <w:rPr>
          <w:rFonts w:cstheme="minorHAnsi"/>
          <w:b/>
          <w:color w:val="00188F"/>
        </w:rPr>
        <w:t>停機時間</w:t>
      </w:r>
      <w:r w:rsidRPr="007C1EF2">
        <w:rPr>
          <w:rFonts w:cstheme="minorHAnsi"/>
          <w:b/>
        </w:rPr>
        <w:t>：</w:t>
      </w:r>
      <w:r w:rsidRPr="00326D6C">
        <w:rPr>
          <w:rFonts w:cstheme="minorHAnsi"/>
        </w:rPr>
        <w:t>使用者無法針對其具備適當權限之服務進行讀取或寫入任何服務資料的期間，然無法取得服務附加功能的情況不在此限。</w:t>
      </w:r>
    </w:p>
    <w:p w14:paraId="47841ED1" w14:textId="77777777" w:rsidR="00E47D50" w:rsidRPr="00326D6C" w:rsidRDefault="00E47D50" w:rsidP="00E47D50">
      <w:pPr>
        <w:pStyle w:val="ProductList-Body"/>
        <w:rPr>
          <w:rFonts w:cstheme="minorHAnsi"/>
        </w:rPr>
      </w:pPr>
      <w:r w:rsidRPr="00326D6C">
        <w:rPr>
          <w:rFonts w:cstheme="minorHAnsi"/>
          <w:b/>
          <w:color w:val="00188F"/>
        </w:rPr>
        <w:t>每月上線時間百分比</w:t>
      </w:r>
      <w:r w:rsidRPr="007C1EF2">
        <w:rPr>
          <w:rFonts w:cstheme="minorHAnsi"/>
          <w:b/>
        </w:rPr>
        <w:t>：</w:t>
      </w:r>
      <w:r w:rsidRPr="00326D6C">
        <w:rPr>
          <w:rFonts w:cstheme="minorHAnsi"/>
        </w:rPr>
        <w:t>每月上線時間百分比係利用下列公式計算：</w:t>
      </w:r>
    </w:p>
    <w:p w14:paraId="329F02DB" w14:textId="77777777" w:rsidR="00E47D50" w:rsidRPr="00326D6C" w:rsidRDefault="00E47D50" w:rsidP="00E47D50">
      <w:pPr>
        <w:pStyle w:val="ProductList-Body"/>
        <w:rPr>
          <w:rFonts w:cstheme="minorHAnsi"/>
        </w:rPr>
      </w:pPr>
    </w:p>
    <w:p w14:paraId="193D579D" w14:textId="77777777" w:rsidR="00E47D50" w:rsidRPr="00326D6C" w:rsidRDefault="00CF1257" w:rsidP="00E47D50">
      <w:pPr>
        <w:jc w:val="both"/>
        <w:rPr>
          <w:rFonts w:cstheme="minorHAnsi"/>
        </w:rPr>
      </w:pPr>
      <m:oMathPara>
        <m:oMathParaPr>
          <m:jc m:val="center"/>
        </m:oMathParaPr>
        <m:oMath>
          <m:f>
            <m:fPr>
              <m:ctrlPr>
                <w:rPr>
                  <w:rFonts w:ascii="Cambria Math" w:hAnsi="Cambria Math" w:cstheme="minorHAnsi"/>
                  <w:i/>
                  <w:sz w:val="18"/>
                  <w:szCs w:val="18"/>
                </w:rPr>
              </m:ctrlPr>
            </m:fPr>
            <m:num>
              <m:r>
                <w:rPr>
                  <w:rFonts w:ascii="Cambria Math" w:hAnsi="Cambria Math" w:cstheme="minorHAnsi"/>
                  <w:sz w:val="18"/>
                  <w:szCs w:val="18"/>
                </w:rPr>
                <m:t>當月分鐘數</m:t>
              </m:r>
              <m:r>
                <w:rPr>
                  <w:rFonts w:ascii="Cambria Math" w:hAnsi="Cambria Math" w:cstheme="minorHAnsi"/>
                  <w:sz w:val="18"/>
                  <w:szCs w:val="18"/>
                </w:rPr>
                <m:t xml:space="preserve"> - </m:t>
              </m:r>
              <m:r>
                <w:rPr>
                  <w:rFonts w:ascii="Cambria Math" w:hAnsi="Cambria Math" w:cstheme="minorHAnsi"/>
                  <w:sz w:val="18"/>
                  <w:szCs w:val="18"/>
                </w:rPr>
                <m:t>無法提供</m:t>
              </m:r>
              <m:r>
                <w:rPr>
                  <w:rFonts w:ascii="Cambria Math" w:hAnsi="Cambria Math" w:cstheme="minorHAnsi"/>
                  <w:sz w:val="18"/>
                  <w:szCs w:val="18"/>
                </w:rPr>
                <m:t xml:space="preserve"> DFP </m:t>
              </m:r>
              <m:r>
                <w:rPr>
                  <w:rFonts w:ascii="Cambria Math" w:hAnsi="Cambria Math" w:cstheme="minorHAnsi"/>
                  <w:sz w:val="18"/>
                  <w:szCs w:val="18"/>
                </w:rPr>
                <m:t>服務的分鐘數</m:t>
              </m:r>
              <m:r>
                <w:rPr>
                  <w:rFonts w:ascii="Cambria Math" w:hAnsi="Cambria Math" w:cstheme="minorHAnsi"/>
                  <w:sz w:val="18"/>
                  <w:szCs w:val="18"/>
                </w:rPr>
                <m:t xml:space="preserve"> </m:t>
              </m:r>
            </m:num>
            <m:den>
              <m:r>
                <w:rPr>
                  <w:rFonts w:ascii="Cambria Math" w:hAnsi="Cambria Math" w:cstheme="minorHAnsi"/>
                  <w:sz w:val="18"/>
                  <w:szCs w:val="18"/>
                </w:rPr>
                <m:t>當月分鐘數</m:t>
              </m:r>
            </m:den>
          </m:f>
          <m:r>
            <m:rPr>
              <m:sty m:val="p"/>
            </m:rPr>
            <w:rPr>
              <w:rFonts w:ascii="Cambria Math" w:hAnsi="Cambria Math" w:cstheme="minorHAnsi"/>
              <w:sz w:val="18"/>
              <w:szCs w:val="18"/>
            </w:rPr>
            <m:t xml:space="preserve"> x 100</m:t>
          </m:r>
        </m:oMath>
      </m:oMathPara>
    </w:p>
    <w:p w14:paraId="6156E385" w14:textId="77777777" w:rsidR="00E47D50" w:rsidRPr="00326D6C" w:rsidRDefault="00E47D50" w:rsidP="00E47D50">
      <w:pPr>
        <w:pStyle w:val="ProductList-Body"/>
        <w:rPr>
          <w:rFonts w:cstheme="minorHAnsi"/>
        </w:rPr>
      </w:pPr>
      <w:r w:rsidRPr="00326D6C">
        <w:rPr>
          <w:rFonts w:cstheme="minorHAnsi"/>
        </w:rPr>
        <w:t>在特定分鐘間隔內，如果透過外部</w:t>
      </w:r>
      <w:r w:rsidRPr="00326D6C">
        <w:rPr>
          <w:rFonts w:cstheme="minorHAnsi"/>
        </w:rPr>
        <w:t xml:space="preserve"> DNS </w:t>
      </w:r>
      <w:r w:rsidRPr="00326D6C">
        <w:rPr>
          <w:rFonts w:cstheme="minorHAnsi"/>
        </w:rPr>
        <w:t>成功進行服務看門狗</w:t>
      </w:r>
      <w:r w:rsidRPr="00326D6C">
        <w:rPr>
          <w:rFonts w:cstheme="minorHAnsi"/>
        </w:rPr>
        <w:t xml:space="preserve"> Ping </w:t>
      </w:r>
      <w:r w:rsidRPr="00326D6C">
        <w:rPr>
          <w:rFonts w:cstheme="minorHAnsi"/>
        </w:rPr>
        <w:t>測試，則該服務即視為可提供。</w:t>
      </w:r>
    </w:p>
    <w:p w14:paraId="5D635C14" w14:textId="77777777" w:rsidR="00E47D50" w:rsidRPr="00326D6C" w:rsidRDefault="00E47D50" w:rsidP="00E47D50">
      <w:pPr>
        <w:pStyle w:val="ProductList-Body"/>
        <w:rPr>
          <w:rFonts w:cstheme="minorHAnsi"/>
        </w:rPr>
      </w:pPr>
    </w:p>
    <w:p w14:paraId="47D04148" w14:textId="77777777" w:rsidR="00E47D50" w:rsidRPr="00326D6C" w:rsidRDefault="00E47D50" w:rsidP="00850361">
      <w:pPr>
        <w:pStyle w:val="ProductList-Body"/>
        <w:keepNext/>
        <w:rPr>
          <w:rFonts w:cstheme="minorHAnsi"/>
        </w:rPr>
      </w:pPr>
      <w:r w:rsidRPr="00326D6C">
        <w:rPr>
          <w:rFonts w:cstheme="minorHAnsi"/>
          <w:b/>
          <w:color w:val="00188F"/>
        </w:rPr>
        <w:t>服務折讓</w:t>
      </w:r>
      <w:r w:rsidRPr="007C1EF2">
        <w:rPr>
          <w:rFonts w:cstheme="minorHAns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7D50" w:rsidRPr="00326D6C" w14:paraId="0448B2CA" w14:textId="77777777" w:rsidTr="00850361">
        <w:trPr>
          <w:tblHeader/>
        </w:trPr>
        <w:tc>
          <w:tcPr>
            <w:tcW w:w="5400" w:type="dxa"/>
            <w:shd w:val="clear" w:color="auto" w:fill="0072C6"/>
          </w:tcPr>
          <w:p w14:paraId="1B655514" w14:textId="77777777" w:rsidR="00E47D50" w:rsidRPr="00326D6C" w:rsidRDefault="00E47D50" w:rsidP="00850361">
            <w:pPr>
              <w:pStyle w:val="ProductList-OfferingBody"/>
              <w:jc w:val="center"/>
              <w:rPr>
                <w:rFonts w:cstheme="minorHAnsi"/>
                <w:color w:val="FFFFFF" w:themeColor="background1"/>
              </w:rPr>
            </w:pPr>
            <w:r w:rsidRPr="00326D6C">
              <w:rPr>
                <w:rFonts w:cstheme="minorHAnsi"/>
                <w:color w:val="FFFFFF" w:themeColor="background1"/>
              </w:rPr>
              <w:t>每月上線時間百分比</w:t>
            </w:r>
          </w:p>
        </w:tc>
        <w:tc>
          <w:tcPr>
            <w:tcW w:w="5400" w:type="dxa"/>
            <w:shd w:val="clear" w:color="auto" w:fill="0072C6"/>
          </w:tcPr>
          <w:p w14:paraId="197DA5A7" w14:textId="77777777" w:rsidR="00E47D50" w:rsidRPr="00326D6C" w:rsidRDefault="00E47D50" w:rsidP="00850361">
            <w:pPr>
              <w:pStyle w:val="ProductList-OfferingBody"/>
              <w:jc w:val="center"/>
              <w:rPr>
                <w:rFonts w:cstheme="minorHAnsi"/>
                <w:color w:val="FFFFFF" w:themeColor="background1"/>
              </w:rPr>
            </w:pPr>
            <w:r w:rsidRPr="00326D6C">
              <w:rPr>
                <w:rFonts w:cstheme="minorHAnsi"/>
                <w:color w:val="FFFFFF" w:themeColor="background1"/>
              </w:rPr>
              <w:t>服務折讓</w:t>
            </w:r>
          </w:p>
        </w:tc>
      </w:tr>
      <w:tr w:rsidR="00E47D50" w:rsidRPr="00326D6C" w14:paraId="4D347014" w14:textId="77777777" w:rsidTr="00850361">
        <w:tc>
          <w:tcPr>
            <w:tcW w:w="5400" w:type="dxa"/>
          </w:tcPr>
          <w:p w14:paraId="73FFAEEB" w14:textId="77777777" w:rsidR="00E47D50" w:rsidRPr="00326D6C" w:rsidRDefault="00E47D50" w:rsidP="00850361">
            <w:pPr>
              <w:pStyle w:val="ProductList-OfferingBody"/>
              <w:jc w:val="center"/>
              <w:rPr>
                <w:rFonts w:cstheme="minorHAnsi"/>
              </w:rPr>
            </w:pPr>
            <w:r w:rsidRPr="00326D6C">
              <w:rPr>
                <w:rFonts w:cstheme="minorHAnsi"/>
              </w:rPr>
              <w:t>&lt; 99.9%</w:t>
            </w:r>
          </w:p>
        </w:tc>
        <w:tc>
          <w:tcPr>
            <w:tcW w:w="5400" w:type="dxa"/>
          </w:tcPr>
          <w:p w14:paraId="32E66EC6" w14:textId="77777777" w:rsidR="00E47D50" w:rsidRPr="00326D6C" w:rsidRDefault="00E47D50" w:rsidP="00850361">
            <w:pPr>
              <w:pStyle w:val="ProductList-OfferingBody"/>
              <w:jc w:val="center"/>
              <w:rPr>
                <w:rFonts w:cstheme="minorHAnsi"/>
              </w:rPr>
            </w:pPr>
            <w:r w:rsidRPr="00326D6C">
              <w:rPr>
                <w:rFonts w:cstheme="minorHAnsi"/>
              </w:rPr>
              <w:t>25%</w:t>
            </w:r>
          </w:p>
        </w:tc>
      </w:tr>
      <w:tr w:rsidR="00E47D50" w:rsidRPr="00326D6C" w14:paraId="15C3AEE5" w14:textId="77777777" w:rsidTr="00850361">
        <w:tc>
          <w:tcPr>
            <w:tcW w:w="5400" w:type="dxa"/>
          </w:tcPr>
          <w:p w14:paraId="6FBC9A69" w14:textId="77777777" w:rsidR="00E47D50" w:rsidRPr="00326D6C" w:rsidRDefault="00E47D50" w:rsidP="00850361">
            <w:pPr>
              <w:pStyle w:val="ProductList-OfferingBody"/>
              <w:jc w:val="center"/>
              <w:rPr>
                <w:rFonts w:cstheme="minorHAnsi"/>
              </w:rPr>
            </w:pPr>
            <w:r w:rsidRPr="00326D6C">
              <w:rPr>
                <w:rFonts w:cstheme="minorHAnsi"/>
              </w:rPr>
              <w:t>&lt; 99%</w:t>
            </w:r>
          </w:p>
        </w:tc>
        <w:tc>
          <w:tcPr>
            <w:tcW w:w="5400" w:type="dxa"/>
          </w:tcPr>
          <w:p w14:paraId="317CA49B" w14:textId="77777777" w:rsidR="00E47D50" w:rsidRPr="00326D6C" w:rsidRDefault="00E47D50" w:rsidP="00850361">
            <w:pPr>
              <w:pStyle w:val="ProductList-OfferingBody"/>
              <w:jc w:val="center"/>
              <w:rPr>
                <w:rFonts w:cstheme="minorHAnsi"/>
              </w:rPr>
            </w:pPr>
            <w:r w:rsidRPr="00326D6C">
              <w:rPr>
                <w:rFonts w:cstheme="minorHAnsi"/>
              </w:rPr>
              <w:t>50%</w:t>
            </w:r>
          </w:p>
        </w:tc>
      </w:tr>
      <w:tr w:rsidR="00E47D50" w:rsidRPr="00326D6C" w14:paraId="26836698" w14:textId="77777777" w:rsidTr="00850361">
        <w:tc>
          <w:tcPr>
            <w:tcW w:w="5400" w:type="dxa"/>
          </w:tcPr>
          <w:p w14:paraId="0F193FD7" w14:textId="77777777" w:rsidR="00E47D50" w:rsidRPr="00326D6C" w:rsidRDefault="00E47D50" w:rsidP="00850361">
            <w:pPr>
              <w:pStyle w:val="ProductList-OfferingBody"/>
              <w:jc w:val="center"/>
              <w:rPr>
                <w:rFonts w:cstheme="minorHAnsi"/>
              </w:rPr>
            </w:pPr>
            <w:r w:rsidRPr="00326D6C">
              <w:rPr>
                <w:rFonts w:cstheme="minorHAnsi"/>
              </w:rPr>
              <w:t>&lt; 95%</w:t>
            </w:r>
          </w:p>
        </w:tc>
        <w:tc>
          <w:tcPr>
            <w:tcW w:w="5400" w:type="dxa"/>
          </w:tcPr>
          <w:p w14:paraId="56B2DADE" w14:textId="77777777" w:rsidR="00E47D50" w:rsidRPr="00326D6C" w:rsidRDefault="00E47D50" w:rsidP="00850361">
            <w:pPr>
              <w:pStyle w:val="ProductList-OfferingBody"/>
              <w:jc w:val="center"/>
              <w:rPr>
                <w:rFonts w:cstheme="minorHAnsi"/>
              </w:rPr>
            </w:pPr>
            <w:r w:rsidRPr="00326D6C">
              <w:rPr>
                <w:rFonts w:cstheme="minorHAnsi"/>
              </w:rPr>
              <w:t>100%</w:t>
            </w:r>
          </w:p>
        </w:tc>
      </w:tr>
    </w:tbl>
    <w:p w14:paraId="1A0396EF" w14:textId="77777777" w:rsidR="00E47D50" w:rsidRPr="00326D6C" w:rsidRDefault="00CF1257" w:rsidP="00850361">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tooltip="目錄" w:history="1">
        <w:r w:rsidR="00E47D50" w:rsidRPr="00326D6C">
          <w:rPr>
            <w:rStyle w:val="Hyperlink"/>
            <w:rFonts w:cstheme="minorHAnsi"/>
            <w:sz w:val="16"/>
            <w:szCs w:val="16"/>
          </w:rPr>
          <w:t>目錄</w:t>
        </w:r>
      </w:hyperlink>
      <w:r w:rsidR="00E47D50" w:rsidRPr="00326D6C">
        <w:rPr>
          <w:rFonts w:cstheme="minorHAnsi"/>
          <w:sz w:val="16"/>
          <w:szCs w:val="16"/>
        </w:rPr>
        <w:t xml:space="preserve"> / </w:t>
      </w:r>
      <w:hyperlink w:anchor="_top" w:tooltip="定義" w:history="1">
        <w:r w:rsidR="00E47D50" w:rsidRPr="00326D6C">
          <w:rPr>
            <w:rStyle w:val="Hyperlink"/>
            <w:rFonts w:cstheme="minorHAnsi"/>
            <w:sz w:val="16"/>
            <w:szCs w:val="16"/>
          </w:rPr>
          <w:t>定義</w:t>
        </w:r>
      </w:hyperlink>
    </w:p>
    <w:p w14:paraId="4C1896E2" w14:textId="77777777" w:rsidR="000D0443" w:rsidRPr="00B45EE1" w:rsidRDefault="000D0443" w:rsidP="000D0443">
      <w:pPr>
        <w:pStyle w:val="ProductList-Offering2Heading"/>
        <w:pBdr>
          <w:between w:val="single" w:sz="4" w:space="1" w:color="auto"/>
        </w:pBdr>
        <w:tabs>
          <w:tab w:val="clear" w:pos="360"/>
          <w:tab w:val="clear" w:pos="720"/>
          <w:tab w:val="clear" w:pos="1080"/>
        </w:tabs>
        <w:outlineLvl w:val="2"/>
        <w:rPr>
          <w:rFonts w:ascii="Calibri Light" w:hAnsi="Calibri Light"/>
          <w:lang w:eastAsia="zh-TW"/>
        </w:rPr>
      </w:pPr>
      <w:bookmarkStart w:id="39" w:name="_Toc48204005"/>
      <w:r w:rsidRPr="00B45EE1">
        <w:rPr>
          <w:rFonts w:ascii="Calibri Light" w:hAnsi="Calibri Light"/>
          <w:lang w:eastAsia="zh-TW"/>
        </w:rPr>
        <w:t xml:space="preserve">Dynamics 365 </w:t>
      </w:r>
      <w:r w:rsidRPr="00850361">
        <w:rPr>
          <w:rFonts w:ascii="Calibri Light" w:hAnsi="Calibri Light" w:cs="Calibri Light"/>
          <w:lang w:val="zh-TW" w:eastAsia="zh-TW" w:bidi="zh-TW"/>
        </w:rPr>
        <w:t>Human Resources</w:t>
      </w:r>
      <w:bookmarkEnd w:id="39"/>
    </w:p>
    <w:p w14:paraId="66613A0F" w14:textId="77777777" w:rsidR="000D0443" w:rsidRPr="002D475C" w:rsidRDefault="000D0443" w:rsidP="000D0443">
      <w:pPr>
        <w:pStyle w:val="ProductList-Body"/>
      </w:pPr>
      <w:r w:rsidRPr="002D475C">
        <w:rPr>
          <w:b/>
          <w:color w:val="00188F"/>
        </w:rPr>
        <w:t>新增定義</w:t>
      </w:r>
      <w:r w:rsidRPr="00136F83">
        <w:t>：</w:t>
      </w:r>
    </w:p>
    <w:p w14:paraId="3AFD491C" w14:textId="77777777" w:rsidR="000D0443" w:rsidRPr="002D475C" w:rsidRDefault="000D0443" w:rsidP="000D0443">
      <w:pPr>
        <w:pStyle w:val="ProductList-Body"/>
      </w:pPr>
      <w:r w:rsidRPr="002D475C">
        <w:t>「</w:t>
      </w:r>
      <w:r w:rsidRPr="002D475C">
        <w:rPr>
          <w:b/>
          <w:color w:val="00188F"/>
        </w:rPr>
        <w:t>有效租用戶</w:t>
      </w:r>
      <w:r w:rsidRPr="002D475C">
        <w:t>」係指在管理入口網站具備有效的高可用性生產拓撲的租用戶，該管理入口網站</w:t>
      </w:r>
      <w:r w:rsidRPr="002D475C">
        <w:t xml:space="preserve"> (A) </w:t>
      </w:r>
      <w:r w:rsidRPr="002D475C">
        <w:t>已部署至合作夥伴應用程式服務，且</w:t>
      </w:r>
      <w:r w:rsidRPr="002D475C">
        <w:t xml:space="preserve"> (B) </w:t>
      </w:r>
      <w:r w:rsidRPr="002D475C">
        <w:t>擁有可讓使用者登入的有效資料庫。</w:t>
      </w:r>
    </w:p>
    <w:p w14:paraId="21EA9416" w14:textId="77777777" w:rsidR="000D0443" w:rsidRPr="002D475C" w:rsidRDefault="000D0443" w:rsidP="000D0443">
      <w:pPr>
        <w:pStyle w:val="ProductList-Body"/>
      </w:pPr>
    </w:p>
    <w:p w14:paraId="3F3FCC76" w14:textId="77777777" w:rsidR="000D0443" w:rsidRPr="002D475C" w:rsidRDefault="000D0443" w:rsidP="000D0443">
      <w:pPr>
        <w:pStyle w:val="ProductList-Body"/>
        <w:spacing w:after="120"/>
      </w:pPr>
      <w:r w:rsidRPr="002D475C">
        <w:rPr>
          <w:b/>
          <w:color w:val="00188F"/>
        </w:rPr>
        <w:t>停機時間</w:t>
      </w:r>
      <w:r w:rsidRPr="00136F83">
        <w:rPr>
          <w:bCs/>
        </w:rPr>
        <w:t>：</w:t>
      </w:r>
      <w:r w:rsidRPr="002D475C">
        <w:t>使用者無法針對其具備適當權限之服務進行讀取或寫入任何服務資料的任何期間。停機時間不包括排定停機時間。</w:t>
      </w:r>
    </w:p>
    <w:p w14:paraId="0D9394C0" w14:textId="77777777" w:rsidR="000D0443" w:rsidRDefault="000D0443" w:rsidP="000D0443">
      <w:pPr>
        <w:pStyle w:val="ProductList-Body"/>
      </w:pPr>
      <w:r w:rsidRPr="002D475C">
        <w:rPr>
          <w:b/>
          <w:color w:val="00188F"/>
        </w:rPr>
        <w:t>每月上線時間百分比</w:t>
      </w:r>
      <w:r w:rsidRPr="00136F83">
        <w:rPr>
          <w:bCs/>
        </w:rPr>
        <w:t>：</w:t>
      </w:r>
      <w:r w:rsidRPr="002D475C">
        <w:t>每月上線時間百分比係利用下列公式計算</w:t>
      </w:r>
      <w:r w:rsidRPr="00136F83">
        <w:t>：</w:t>
      </w:r>
    </w:p>
    <w:p w14:paraId="71BE40F8" w14:textId="77777777" w:rsidR="000D0443" w:rsidRPr="002D475C" w:rsidRDefault="000D0443" w:rsidP="000D0443">
      <w:pPr>
        <w:pStyle w:val="ProductList-Body"/>
      </w:pPr>
    </w:p>
    <w:p w14:paraId="2ACF6547" w14:textId="77777777" w:rsidR="000D0443" w:rsidRPr="00E6773F" w:rsidRDefault="00CF1257" w:rsidP="000D044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r>
                <w:rPr>
                  <w:rFonts w:ascii="Cambria Math" w:hAnsi="Cambria Math" w:cs="Calibri"/>
                  <w:sz w:val="18"/>
                  <w:szCs w:val="18"/>
                </w:rPr>
                <m:t xml:space="preserve"> </m:t>
              </m:r>
            </m:num>
            <m:den>
              <m:r>
                <w:rPr>
                  <w:rFonts w:ascii="Cambria Math" w:hAnsi="Cambria Math" w:cs="Cambria Math" w:hint="eastAsia"/>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716D1FF1" w14:textId="77777777" w:rsidR="000D0443" w:rsidRPr="002D475C" w:rsidRDefault="000D0443" w:rsidP="000D0443">
      <w:pPr>
        <w:pStyle w:val="ProductList-Body"/>
        <w:rPr>
          <w:lang w:eastAsia="zh-TW"/>
        </w:rPr>
      </w:pPr>
      <w:r w:rsidRPr="002D475C">
        <w:rPr>
          <w:lang w:eastAsia="zh-TW"/>
        </w:rPr>
        <w:t>停機時間以使用者分鐘數計算，亦即每個月的停機時間為當月發生事件的總時間長度</w:t>
      </w:r>
      <w:r w:rsidRPr="002D475C">
        <w:rPr>
          <w:lang w:eastAsia="zh-TW"/>
        </w:rPr>
        <w:t xml:space="preserve"> (</w:t>
      </w:r>
      <w:r w:rsidRPr="002D475C">
        <w:rPr>
          <w:lang w:eastAsia="zh-TW"/>
        </w:rPr>
        <w:t>以分鐘計</w:t>
      </w:r>
      <w:r w:rsidRPr="002D475C">
        <w:rPr>
          <w:lang w:eastAsia="zh-TW"/>
        </w:rPr>
        <w:t>)</w:t>
      </w:r>
      <w:r w:rsidRPr="002D475C">
        <w:rPr>
          <w:lang w:eastAsia="zh-TW"/>
        </w:rPr>
        <w:t>，乘以受事件影響的使用者人數。</w:t>
      </w:r>
    </w:p>
    <w:p w14:paraId="026F67E0" w14:textId="77777777" w:rsidR="000D0443" w:rsidRPr="002D475C" w:rsidRDefault="000D0443" w:rsidP="000D0443">
      <w:pPr>
        <w:pStyle w:val="ProductList-Body"/>
        <w:rPr>
          <w:lang w:eastAsia="zh-TW"/>
        </w:rPr>
      </w:pPr>
    </w:p>
    <w:p w14:paraId="06F0B1A7" w14:textId="77777777" w:rsidR="000D0443" w:rsidRPr="002D475C" w:rsidRDefault="000D0443" w:rsidP="000D0443">
      <w:pPr>
        <w:pStyle w:val="ProductList-Body"/>
      </w:pPr>
      <w:r w:rsidRPr="002D475C">
        <w:rPr>
          <w:b/>
          <w:color w:val="00188F"/>
        </w:rPr>
        <w:t>服務折讓</w:t>
      </w:r>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0443" w:rsidRPr="00E6773F" w14:paraId="7D8A9C02" w14:textId="77777777" w:rsidTr="005C2552">
        <w:trPr>
          <w:tblHeader/>
        </w:trPr>
        <w:tc>
          <w:tcPr>
            <w:tcW w:w="5400" w:type="dxa"/>
            <w:shd w:val="clear" w:color="auto" w:fill="0072C6"/>
          </w:tcPr>
          <w:p w14:paraId="5ADC0CC4" w14:textId="77777777" w:rsidR="000D0443" w:rsidRPr="002D475C" w:rsidRDefault="000D0443" w:rsidP="005C2552">
            <w:pPr>
              <w:pStyle w:val="ProductList-OfferingBody"/>
              <w:jc w:val="center"/>
              <w:rPr>
                <w:color w:val="FFFFFF" w:themeColor="background1"/>
              </w:rPr>
            </w:pPr>
            <w:r w:rsidRPr="002D475C">
              <w:rPr>
                <w:color w:val="FFFFFF" w:themeColor="background1"/>
              </w:rPr>
              <w:t>每月上線時間百分比</w:t>
            </w:r>
          </w:p>
        </w:tc>
        <w:tc>
          <w:tcPr>
            <w:tcW w:w="5400" w:type="dxa"/>
            <w:shd w:val="clear" w:color="auto" w:fill="0072C6"/>
          </w:tcPr>
          <w:p w14:paraId="46E29568" w14:textId="77777777" w:rsidR="000D0443" w:rsidRPr="002D475C" w:rsidRDefault="000D0443" w:rsidP="005C2552">
            <w:pPr>
              <w:pStyle w:val="ProductList-OfferingBody"/>
              <w:jc w:val="center"/>
              <w:rPr>
                <w:color w:val="FFFFFF" w:themeColor="background1"/>
              </w:rPr>
            </w:pPr>
            <w:r w:rsidRPr="002D475C">
              <w:rPr>
                <w:color w:val="FFFFFF" w:themeColor="background1"/>
              </w:rPr>
              <w:t>服務折讓</w:t>
            </w:r>
          </w:p>
        </w:tc>
      </w:tr>
      <w:tr w:rsidR="000D0443" w:rsidRPr="00E6773F" w14:paraId="2740A545" w14:textId="77777777" w:rsidTr="005C2552">
        <w:tc>
          <w:tcPr>
            <w:tcW w:w="5400" w:type="dxa"/>
          </w:tcPr>
          <w:p w14:paraId="498FE1C7" w14:textId="77777777" w:rsidR="000D0443" w:rsidRPr="002D475C" w:rsidRDefault="000D0443" w:rsidP="005C2552">
            <w:pPr>
              <w:pStyle w:val="ProductList-OfferingBody"/>
              <w:jc w:val="center"/>
            </w:pPr>
            <w:r w:rsidRPr="002D475C">
              <w:t>&lt; 99.5%</w:t>
            </w:r>
          </w:p>
        </w:tc>
        <w:tc>
          <w:tcPr>
            <w:tcW w:w="5400" w:type="dxa"/>
          </w:tcPr>
          <w:p w14:paraId="2FD55C3F" w14:textId="77777777" w:rsidR="000D0443" w:rsidRPr="002D475C" w:rsidRDefault="000D0443" w:rsidP="005C2552">
            <w:pPr>
              <w:pStyle w:val="ProductList-OfferingBody"/>
              <w:jc w:val="center"/>
            </w:pPr>
            <w:r w:rsidRPr="002D475C">
              <w:t>25%</w:t>
            </w:r>
          </w:p>
        </w:tc>
      </w:tr>
      <w:tr w:rsidR="000D0443" w:rsidRPr="00E6773F" w14:paraId="7C0B1DFC" w14:textId="77777777" w:rsidTr="005C2552">
        <w:tc>
          <w:tcPr>
            <w:tcW w:w="5400" w:type="dxa"/>
          </w:tcPr>
          <w:p w14:paraId="76110D5F" w14:textId="77777777" w:rsidR="000D0443" w:rsidRPr="002D475C" w:rsidRDefault="000D0443" w:rsidP="005C2552">
            <w:pPr>
              <w:pStyle w:val="ProductList-OfferingBody"/>
              <w:jc w:val="center"/>
            </w:pPr>
            <w:r w:rsidRPr="002D475C">
              <w:t>&lt; 99%</w:t>
            </w:r>
          </w:p>
        </w:tc>
        <w:tc>
          <w:tcPr>
            <w:tcW w:w="5400" w:type="dxa"/>
          </w:tcPr>
          <w:p w14:paraId="073AF664" w14:textId="77777777" w:rsidR="000D0443" w:rsidRPr="002D475C" w:rsidRDefault="000D0443" w:rsidP="005C2552">
            <w:pPr>
              <w:pStyle w:val="ProductList-OfferingBody"/>
              <w:jc w:val="center"/>
            </w:pPr>
            <w:r w:rsidRPr="002D475C">
              <w:t>50%</w:t>
            </w:r>
          </w:p>
        </w:tc>
      </w:tr>
      <w:tr w:rsidR="000D0443" w:rsidRPr="00E6773F" w14:paraId="3660DC2A" w14:textId="77777777" w:rsidTr="005C2552">
        <w:tc>
          <w:tcPr>
            <w:tcW w:w="5400" w:type="dxa"/>
          </w:tcPr>
          <w:p w14:paraId="518A4D93" w14:textId="77777777" w:rsidR="000D0443" w:rsidRPr="002D475C" w:rsidRDefault="000D0443" w:rsidP="005C2552">
            <w:pPr>
              <w:pStyle w:val="ProductList-OfferingBody"/>
              <w:jc w:val="center"/>
            </w:pPr>
            <w:r w:rsidRPr="002D475C">
              <w:t>&lt; 95%</w:t>
            </w:r>
          </w:p>
        </w:tc>
        <w:tc>
          <w:tcPr>
            <w:tcW w:w="5400" w:type="dxa"/>
          </w:tcPr>
          <w:p w14:paraId="41CED226" w14:textId="77777777" w:rsidR="000D0443" w:rsidRPr="002D475C" w:rsidRDefault="000D0443" w:rsidP="005C2552">
            <w:pPr>
              <w:pStyle w:val="ProductList-OfferingBody"/>
              <w:jc w:val="center"/>
            </w:pPr>
            <w:r w:rsidRPr="002D475C">
              <w:t>100%</w:t>
            </w:r>
          </w:p>
        </w:tc>
      </w:tr>
    </w:tbl>
    <w:p w14:paraId="3CEB015D" w14:textId="77777777" w:rsidR="000D0443" w:rsidRDefault="00CF1257" w:rsidP="000D0443">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0D0443" w:rsidRPr="00D013FB">
          <w:rPr>
            <w:rStyle w:val="Hyperlink"/>
            <w:rFonts w:ascii="Calibri" w:hAnsi="PMingLiU" w:hint="eastAsia"/>
            <w:color w:val="0563C1"/>
            <w:sz w:val="16"/>
            <w:szCs w:val="16"/>
            <w:lang w:eastAsia="zh-TW"/>
          </w:rPr>
          <w:t>目錄</w:t>
        </w:r>
      </w:hyperlink>
      <w:r w:rsidR="000D0443" w:rsidRPr="00D013FB">
        <w:rPr>
          <w:rFonts w:ascii="Calibri" w:hAnsi="Calibri" w:hint="eastAsia"/>
          <w:sz w:val="16"/>
          <w:szCs w:val="16"/>
          <w:lang w:eastAsia="zh-TW"/>
        </w:rPr>
        <w:t xml:space="preserve"> / </w:t>
      </w:r>
      <w:hyperlink w:anchor="Definitions" w:tooltip="定義" w:history="1">
        <w:r w:rsidR="000D0443" w:rsidRPr="00D013FB">
          <w:rPr>
            <w:rStyle w:val="Hyperlink"/>
            <w:rFonts w:ascii="Calibri" w:hAnsi="PMingLiU" w:hint="eastAsia"/>
            <w:color w:val="0563C1"/>
            <w:sz w:val="16"/>
            <w:szCs w:val="16"/>
            <w:lang w:eastAsia="zh-TW"/>
          </w:rPr>
          <w:t>定義</w:t>
        </w:r>
      </w:hyperlink>
    </w:p>
    <w:p w14:paraId="1A413F66" w14:textId="77777777" w:rsidR="005C2552" w:rsidRPr="007B0DD1" w:rsidRDefault="005C2552" w:rsidP="005C2552">
      <w:pPr>
        <w:pStyle w:val="ProductList-Offering2Heading"/>
        <w:pBdr>
          <w:between w:val="single" w:sz="4" w:space="1" w:color="auto"/>
        </w:pBdr>
        <w:tabs>
          <w:tab w:val="clear" w:pos="360"/>
          <w:tab w:val="clear" w:pos="720"/>
          <w:tab w:val="clear" w:pos="1080"/>
        </w:tabs>
        <w:outlineLvl w:val="2"/>
        <w:rPr>
          <w:rFonts w:ascii="Calibri Light" w:hAnsi="Calibri Light" w:cs="Calibri Light"/>
        </w:rPr>
      </w:pPr>
      <w:bookmarkStart w:id="40" w:name="_Toc45621200"/>
      <w:bookmarkStart w:id="41" w:name="_Toc48204006"/>
      <w:r w:rsidRPr="007B0DD1">
        <w:rPr>
          <w:rFonts w:ascii="Calibri Light" w:hAnsi="Calibri Light" w:cs="Calibri Light" w:hint="eastAsia"/>
        </w:rPr>
        <w:t>Dynamics 365 Remote Assist</w:t>
      </w:r>
      <w:bookmarkEnd w:id="40"/>
      <w:bookmarkEnd w:id="41"/>
    </w:p>
    <w:p w14:paraId="5429D9FC" w14:textId="77777777" w:rsidR="005C2552" w:rsidRPr="00552F46" w:rsidRDefault="005C2552" w:rsidP="005C2552">
      <w:pPr>
        <w:pStyle w:val="ProductList-Body"/>
        <w:rPr>
          <w:rFonts w:ascii="Calibri" w:hAnsi="Calibri" w:cs="Calibri"/>
        </w:rPr>
      </w:pPr>
      <w:r w:rsidRPr="00552F46">
        <w:rPr>
          <w:rFonts w:ascii="Calibri" w:hAnsi="Calibri" w:cs="Calibri" w:hint="eastAsia"/>
          <w:b/>
          <w:color w:val="00188F"/>
        </w:rPr>
        <w:t>新增</w:t>
      </w:r>
      <w:bookmarkStart w:id="42" w:name="定義"/>
      <w:r w:rsidRPr="00552F46">
        <w:rPr>
          <w:rFonts w:ascii="Calibri" w:hAnsi="Calibri" w:cs="Calibri" w:hint="eastAsia"/>
          <w:b/>
          <w:color w:val="00188F"/>
        </w:rPr>
        <w:t>定義</w:t>
      </w:r>
      <w:bookmarkEnd w:id="42"/>
      <w:r w:rsidRPr="005B56C7">
        <w:rPr>
          <w:rFonts w:ascii="Calibri" w:hAnsi="Calibri" w:cs="Calibri" w:hint="eastAsia"/>
          <w:b/>
          <w:bCs/>
        </w:rPr>
        <w:t>：</w:t>
      </w:r>
    </w:p>
    <w:p w14:paraId="649C7FA5" w14:textId="77777777" w:rsidR="005C2552" w:rsidRPr="00552F46" w:rsidRDefault="005C2552" w:rsidP="005C2552">
      <w:pPr>
        <w:pStyle w:val="ProductList-Body"/>
        <w:rPr>
          <w:rFonts w:ascii="Calibri" w:hAnsi="Calibri" w:cs="Calibri"/>
        </w:rPr>
      </w:pPr>
      <w:r w:rsidRPr="00552F46">
        <w:rPr>
          <w:rFonts w:ascii="Calibri" w:hAnsi="Calibri" w:cs="Calibri" w:hint="eastAsia"/>
          <w:b/>
          <w:color w:val="00188F"/>
        </w:rPr>
        <w:t>停機時間</w:t>
      </w:r>
      <w:r w:rsidRPr="005B56C7">
        <w:rPr>
          <w:rFonts w:ascii="Calibri" w:hAnsi="Calibri" w:cs="Calibri" w:hint="eastAsia"/>
          <w:b/>
          <w:bCs/>
        </w:rPr>
        <w:t>：</w:t>
      </w:r>
      <w:r w:rsidRPr="00552F46">
        <w:rPr>
          <w:rFonts w:ascii="Calibri" w:hAnsi="Calibri" w:cs="Calibri" w:hint="eastAsia"/>
        </w:rPr>
        <w:t>係指使用者無法進行立即訊息交談、啟動線上會議或參加通話的期間。</w:t>
      </w:r>
      <w:r w:rsidRPr="00552F46">
        <w:rPr>
          <w:rFonts w:ascii="Calibri" w:hAnsi="Calibri" w:cs="Calibri" w:hint="eastAsia"/>
        </w:rPr>
        <w:t>*</w:t>
      </w:r>
    </w:p>
    <w:p w14:paraId="62D9DABF" w14:textId="77777777" w:rsidR="005C2552" w:rsidRPr="00552F46" w:rsidRDefault="005C2552" w:rsidP="005C2552">
      <w:pPr>
        <w:pStyle w:val="ProductList-Body"/>
        <w:rPr>
          <w:rFonts w:ascii="Calibri" w:hAnsi="Calibri" w:cs="Calibri"/>
        </w:rPr>
      </w:pPr>
      <w:r w:rsidRPr="00552F46">
        <w:rPr>
          <w:rFonts w:ascii="Calibri" w:hAnsi="Calibri" w:cs="Calibri" w:hint="eastAsia"/>
          <w:b/>
          <w:color w:val="00188F"/>
        </w:rPr>
        <w:t>每月上線時間百分比</w:t>
      </w:r>
      <w:r w:rsidRPr="00552F46">
        <w:rPr>
          <w:rFonts w:ascii="Calibri" w:hAnsi="Calibri" w:cs="Calibri" w:hint="eastAsia"/>
        </w:rPr>
        <w:t>：每月上線時間百分比係利用下列公式計算：</w:t>
      </w:r>
    </w:p>
    <w:p w14:paraId="5AA9AA40" w14:textId="77777777" w:rsidR="005C2552" w:rsidRPr="00552F46" w:rsidRDefault="005C2552" w:rsidP="005C2552">
      <w:pPr>
        <w:pStyle w:val="ProductList-Body"/>
        <w:rPr>
          <w:rFonts w:ascii="Calibri" w:hAnsi="Calibri" w:cs="Calibri"/>
        </w:rPr>
      </w:pPr>
    </w:p>
    <w:p w14:paraId="39F5436D" w14:textId="77777777" w:rsidR="005C2552" w:rsidRPr="00552F46" w:rsidRDefault="00CF1257" w:rsidP="005C2552">
      <w:pPr>
        <w:jc w:val="both"/>
        <w:rPr>
          <w:rFonts w:ascii="Calibri" w:hAnsi="Calibri" w:cs="Calibri"/>
        </w:rPr>
      </w:pPr>
      <m:oMathPara>
        <m:oMathParaPr>
          <m:jc m:val="center"/>
        </m:oMathParaPr>
        <m:oMath>
          <m:f>
            <m:fPr>
              <m:ctrlPr>
                <w:rPr>
                  <w:rFonts w:ascii="Cambria Math" w:hAnsi="Cambria Math" w:cs="Calibri" w:hint="eastAsia"/>
                  <w:i/>
                  <w:sz w:val="18"/>
                  <w:szCs w:val="18"/>
                </w:rPr>
              </m:ctrlPr>
            </m:fPr>
            <m:num>
              <m:r>
                <w:rPr>
                  <w:rFonts w:ascii="Cambria Math" w:hAnsi="Cambria Math" w:cs="Calibri" w:hint="eastAsia"/>
                  <w:sz w:val="18"/>
                  <w:szCs w:val="18"/>
                </w:rPr>
                <m:t>使用者分鐘數</m:t>
              </m:r>
              <m:r>
                <w:rPr>
                  <w:rFonts w:ascii="Cambria Math" w:hAnsi="Cambria Math" w:cs="Calibri" w:hint="eastAsia"/>
                  <w:sz w:val="18"/>
                  <w:szCs w:val="18"/>
                </w:rPr>
                <m:t xml:space="preserve"> </m:t>
              </m:r>
              <m:r>
                <w:rPr>
                  <w:rFonts w:ascii="Cambria Math" w:hAnsi="Cambria Math" w:cs="Calibri" w:hint="eastAsia"/>
                  <w:sz w:val="18"/>
                  <w:szCs w:val="18"/>
                </w:rPr>
                <m:t>–</m:t>
              </m:r>
              <m:r>
                <w:rPr>
                  <w:rFonts w:ascii="Cambria Math" w:hAnsi="Cambria Math" w:cs="Calibri" w:hint="eastAsia"/>
                  <w:sz w:val="18"/>
                  <w:szCs w:val="18"/>
                </w:rPr>
                <m:t xml:space="preserve"> </m:t>
              </m:r>
              <m:r>
                <w:rPr>
                  <w:rFonts w:ascii="Cambria Math" w:hAnsi="Cambria Math" w:cs="Calibri" w:hint="eastAsia"/>
                  <w:sz w:val="18"/>
                  <w:szCs w:val="18"/>
                </w:rPr>
                <m:t>停機時間</m:t>
              </m:r>
              <m:r>
                <w:rPr>
                  <w:rFonts w:ascii="Cambria Math" w:hAnsi="Cambria Math" w:cs="Calibri" w:hint="eastAsia"/>
                  <w:sz w:val="18"/>
                  <w:szCs w:val="18"/>
                </w:rPr>
                <m:t xml:space="preserve"> </m:t>
              </m:r>
            </m:num>
            <m:den>
              <m:r>
                <w:rPr>
                  <w:rFonts w:ascii="Cambria Math" w:hAnsi="Cambria Math" w:cs="Calibri" w:hint="eastAsia"/>
                  <w:sz w:val="18"/>
                  <w:szCs w:val="18"/>
                </w:rPr>
                <m:t>使用者分鐘數</m:t>
              </m:r>
            </m:den>
          </m:f>
          <m:r>
            <w:rPr>
              <w:rFonts w:ascii="Cambria Math" w:hAnsi="Cambria Math" w:cs="Calibri" w:hint="eastAsia"/>
              <w:sz w:val="18"/>
              <w:szCs w:val="18"/>
            </w:rPr>
            <m:t xml:space="preserve"> x 100</m:t>
          </m:r>
        </m:oMath>
      </m:oMathPara>
    </w:p>
    <w:p w14:paraId="11286ED6" w14:textId="77777777" w:rsidR="005C2552" w:rsidRPr="00552F46" w:rsidRDefault="005C2552" w:rsidP="005C2552">
      <w:pPr>
        <w:pStyle w:val="ProductList-Body"/>
        <w:rPr>
          <w:rFonts w:ascii="Calibri" w:hAnsi="Calibri" w:cs="Calibri"/>
        </w:rPr>
      </w:pPr>
      <w:r w:rsidRPr="00552F46">
        <w:rPr>
          <w:rFonts w:ascii="Calibri" w:hAnsi="Calibri" w:cs="Calibri" w:hint="eastAsia"/>
        </w:rPr>
        <w:t>停機時間以使用者分鐘數計算，亦即每個月的停機時間為當月發生事件的總時間長度</w:t>
      </w:r>
      <w:r w:rsidRPr="00552F46">
        <w:rPr>
          <w:rFonts w:ascii="Calibri" w:hAnsi="Calibri" w:cs="Calibri" w:hint="eastAsia"/>
        </w:rPr>
        <w:t xml:space="preserve"> (</w:t>
      </w:r>
      <w:r w:rsidRPr="00552F46">
        <w:rPr>
          <w:rFonts w:ascii="Calibri" w:hAnsi="Calibri" w:cs="Calibri" w:hint="eastAsia"/>
        </w:rPr>
        <w:t>以分鐘計</w:t>
      </w:r>
      <w:r w:rsidRPr="00552F46">
        <w:rPr>
          <w:rFonts w:ascii="Calibri" w:hAnsi="Calibri" w:cs="Calibri" w:hint="eastAsia"/>
        </w:rPr>
        <w:t>)</w:t>
      </w:r>
      <w:r w:rsidRPr="00552F46">
        <w:rPr>
          <w:rFonts w:ascii="Calibri" w:hAnsi="Calibri" w:cs="Calibri" w:hint="eastAsia"/>
        </w:rPr>
        <w:t>，乘以受事件影響的使用者人數。</w:t>
      </w:r>
    </w:p>
    <w:p w14:paraId="5730D119" w14:textId="77777777" w:rsidR="005C2552" w:rsidRPr="00552F46" w:rsidRDefault="005C2552" w:rsidP="005C2552">
      <w:pPr>
        <w:pStyle w:val="ProductList-Body"/>
        <w:rPr>
          <w:rFonts w:ascii="Calibri" w:hAnsi="Calibri" w:cs="Calibri"/>
        </w:rPr>
      </w:pPr>
    </w:p>
    <w:p w14:paraId="06D27F42" w14:textId="77777777" w:rsidR="005C2552" w:rsidRPr="00552F46" w:rsidRDefault="005C2552" w:rsidP="005C2552">
      <w:pPr>
        <w:pStyle w:val="ProductList-Body"/>
        <w:rPr>
          <w:rFonts w:ascii="Calibri" w:hAnsi="Calibri" w:cs="Calibri"/>
        </w:rPr>
      </w:pPr>
      <w:r w:rsidRPr="00552F46">
        <w:rPr>
          <w:rFonts w:ascii="Calibri" w:hAnsi="Calibri" w:cs="Calibri" w:hint="eastAsia"/>
          <w:i/>
          <w:iCs/>
        </w:rPr>
        <w:t>*</w:t>
      </w:r>
      <w:r w:rsidRPr="00552F46">
        <w:rPr>
          <w:rFonts w:ascii="Calibri" w:hAnsi="Calibri" w:cs="Calibri" w:hint="eastAsia"/>
          <w:i/>
          <w:iCs/>
        </w:rPr>
        <w:t>立即訊息交談僅於部分平台提供</w:t>
      </w:r>
    </w:p>
    <w:p w14:paraId="5468ABEA" w14:textId="77777777" w:rsidR="005C2552" w:rsidRPr="00552F46" w:rsidRDefault="005C2552" w:rsidP="005C2552">
      <w:pPr>
        <w:pStyle w:val="ProductList-Body"/>
        <w:rPr>
          <w:rFonts w:ascii="Calibri" w:hAnsi="Calibri" w:cs="Calibri"/>
        </w:rPr>
      </w:pPr>
    </w:p>
    <w:p w14:paraId="4E981EE7" w14:textId="77777777" w:rsidR="005C2552" w:rsidRPr="00552F46" w:rsidRDefault="005C2552" w:rsidP="005C2552">
      <w:pPr>
        <w:pStyle w:val="ProductList-Body"/>
        <w:rPr>
          <w:rFonts w:ascii="Calibri" w:hAnsi="Calibri" w:cs="Calibri"/>
        </w:rPr>
      </w:pPr>
      <w:r w:rsidRPr="00552F46">
        <w:rPr>
          <w:rFonts w:ascii="Calibri" w:hAnsi="Calibri" w:cs="Calibri" w:hint="eastAsia"/>
          <w:b/>
          <w:color w:val="00188F"/>
        </w:rPr>
        <w:t>服務折讓</w:t>
      </w:r>
      <w:r w:rsidRPr="0067385B">
        <w:rPr>
          <w:rFonts w:ascii="Calibri" w:hAnsi="Calibri" w:cs="Calibri" w:hint="eastAsia"/>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552" w:rsidRPr="00552F46" w14:paraId="0F75FDD2" w14:textId="77777777" w:rsidTr="005C2552">
        <w:trPr>
          <w:tblHeader/>
        </w:trPr>
        <w:tc>
          <w:tcPr>
            <w:tcW w:w="5400" w:type="dxa"/>
            <w:shd w:val="clear" w:color="auto" w:fill="0072C6"/>
          </w:tcPr>
          <w:p w14:paraId="3CE6572A" w14:textId="77777777" w:rsidR="005C2552" w:rsidRPr="00552F46" w:rsidRDefault="005C2552" w:rsidP="005C2552">
            <w:pPr>
              <w:pStyle w:val="ProductList-OfferingBody"/>
              <w:jc w:val="center"/>
              <w:rPr>
                <w:rFonts w:ascii="Calibri" w:hAnsi="Calibri" w:cs="Calibri"/>
                <w:color w:val="FFFFFF" w:themeColor="background1"/>
              </w:rPr>
            </w:pPr>
            <w:r w:rsidRPr="00552F46">
              <w:rPr>
                <w:rFonts w:ascii="Calibri" w:hAnsi="Calibri" w:cs="Calibri" w:hint="eastAsia"/>
                <w:color w:val="FFFFFF" w:themeColor="background1"/>
              </w:rPr>
              <w:t>每月上線時間百分比</w:t>
            </w:r>
          </w:p>
        </w:tc>
        <w:tc>
          <w:tcPr>
            <w:tcW w:w="5400" w:type="dxa"/>
            <w:shd w:val="clear" w:color="auto" w:fill="0072C6"/>
          </w:tcPr>
          <w:p w14:paraId="6BAAB887" w14:textId="77777777" w:rsidR="005C2552" w:rsidRPr="00552F46" w:rsidRDefault="005C2552" w:rsidP="005C2552">
            <w:pPr>
              <w:pStyle w:val="ProductList-OfferingBody"/>
              <w:jc w:val="center"/>
              <w:rPr>
                <w:rFonts w:ascii="Calibri" w:hAnsi="Calibri" w:cs="Calibri"/>
                <w:color w:val="FFFFFF" w:themeColor="background1"/>
              </w:rPr>
            </w:pPr>
            <w:r w:rsidRPr="00552F46">
              <w:rPr>
                <w:rFonts w:ascii="Calibri" w:hAnsi="Calibri" w:cs="Calibri" w:hint="eastAsia"/>
                <w:color w:val="FFFFFF" w:themeColor="background1"/>
              </w:rPr>
              <w:t>服務折讓</w:t>
            </w:r>
          </w:p>
        </w:tc>
      </w:tr>
      <w:tr w:rsidR="005C2552" w:rsidRPr="00552F46" w14:paraId="7276A3BA" w14:textId="77777777" w:rsidTr="005C2552">
        <w:tc>
          <w:tcPr>
            <w:tcW w:w="5400" w:type="dxa"/>
          </w:tcPr>
          <w:p w14:paraId="3C970E9F" w14:textId="77777777" w:rsidR="005C2552" w:rsidRPr="00552F46" w:rsidRDefault="005C2552" w:rsidP="005C2552">
            <w:pPr>
              <w:pStyle w:val="ProductList-OfferingBody"/>
              <w:jc w:val="center"/>
              <w:rPr>
                <w:rFonts w:ascii="Calibri" w:hAnsi="Calibri" w:cs="Calibri"/>
              </w:rPr>
            </w:pPr>
            <w:r w:rsidRPr="00552F46">
              <w:rPr>
                <w:rFonts w:ascii="Calibri" w:hAnsi="Calibri" w:cs="Calibri" w:hint="eastAsia"/>
              </w:rPr>
              <w:t>&lt; 99.9%</w:t>
            </w:r>
          </w:p>
        </w:tc>
        <w:tc>
          <w:tcPr>
            <w:tcW w:w="5400" w:type="dxa"/>
          </w:tcPr>
          <w:p w14:paraId="0A18BF7C" w14:textId="77777777" w:rsidR="005C2552" w:rsidRPr="00552F46" w:rsidRDefault="005C2552" w:rsidP="005C2552">
            <w:pPr>
              <w:pStyle w:val="ProductList-OfferingBody"/>
              <w:jc w:val="center"/>
              <w:rPr>
                <w:rFonts w:ascii="Calibri" w:hAnsi="Calibri" w:cs="Calibri"/>
              </w:rPr>
            </w:pPr>
            <w:r w:rsidRPr="00552F46">
              <w:rPr>
                <w:rFonts w:ascii="Calibri" w:hAnsi="Calibri" w:cs="Calibri" w:hint="eastAsia"/>
              </w:rPr>
              <w:t>25%</w:t>
            </w:r>
          </w:p>
        </w:tc>
      </w:tr>
      <w:tr w:rsidR="005C2552" w:rsidRPr="00552F46" w14:paraId="18F66FE0" w14:textId="77777777" w:rsidTr="005C2552">
        <w:tc>
          <w:tcPr>
            <w:tcW w:w="5400" w:type="dxa"/>
          </w:tcPr>
          <w:p w14:paraId="4C7412CD" w14:textId="77777777" w:rsidR="005C2552" w:rsidRPr="00552F46" w:rsidRDefault="005C2552" w:rsidP="005C2552">
            <w:pPr>
              <w:pStyle w:val="ProductList-OfferingBody"/>
              <w:jc w:val="center"/>
              <w:rPr>
                <w:rFonts w:ascii="Calibri" w:hAnsi="Calibri" w:cs="Calibri"/>
              </w:rPr>
            </w:pPr>
            <w:r w:rsidRPr="00552F46">
              <w:rPr>
                <w:rFonts w:ascii="Calibri" w:hAnsi="Calibri" w:cs="Calibri" w:hint="eastAsia"/>
              </w:rPr>
              <w:t>&lt; 99%</w:t>
            </w:r>
          </w:p>
        </w:tc>
        <w:tc>
          <w:tcPr>
            <w:tcW w:w="5400" w:type="dxa"/>
          </w:tcPr>
          <w:p w14:paraId="1C02229C" w14:textId="77777777" w:rsidR="005C2552" w:rsidRPr="00552F46" w:rsidRDefault="005C2552" w:rsidP="005C2552">
            <w:pPr>
              <w:pStyle w:val="ProductList-OfferingBody"/>
              <w:jc w:val="center"/>
              <w:rPr>
                <w:rFonts w:ascii="Calibri" w:hAnsi="Calibri" w:cs="Calibri"/>
              </w:rPr>
            </w:pPr>
            <w:r w:rsidRPr="00552F46">
              <w:rPr>
                <w:rFonts w:ascii="Calibri" w:hAnsi="Calibri" w:cs="Calibri" w:hint="eastAsia"/>
              </w:rPr>
              <w:t>50%</w:t>
            </w:r>
          </w:p>
        </w:tc>
      </w:tr>
    </w:tbl>
    <w:p w14:paraId="412E9681" w14:textId="77777777" w:rsidR="005C2552" w:rsidRPr="00552F46" w:rsidRDefault="00CF1257" w:rsidP="005C2552">
      <w:pPr>
        <w:pStyle w:val="ProductList-Body"/>
        <w:shd w:val="clear" w:color="auto" w:fill="808080" w:themeFill="background1" w:themeFillShade="80"/>
        <w:spacing w:before="120" w:after="240"/>
        <w:jc w:val="right"/>
        <w:rPr>
          <w:rFonts w:ascii="Calibri" w:hAnsi="Calibri" w:cs="Calibri"/>
        </w:rPr>
      </w:pPr>
      <w:hyperlink w:anchor="TOC" w:tooltip="目錄" w:history="1">
        <w:r w:rsidR="005C2552" w:rsidRPr="00552F46">
          <w:rPr>
            <w:rStyle w:val="Hyperlink"/>
            <w:rFonts w:hint="eastAsia"/>
            <w:sz w:val="16"/>
            <w:szCs w:val="16"/>
          </w:rPr>
          <w:t>目錄</w:t>
        </w:r>
      </w:hyperlink>
      <w:r w:rsidR="005C2552" w:rsidRPr="00552F46">
        <w:rPr>
          <w:rFonts w:ascii="Calibri" w:hAnsi="Calibri" w:cs="Calibri" w:hint="eastAsia"/>
          <w:sz w:val="16"/>
          <w:szCs w:val="16"/>
        </w:rPr>
        <w:t xml:space="preserve"> / </w:t>
      </w:r>
      <w:hyperlink w:anchor="定義" w:tooltip="定義" w:history="1">
        <w:r w:rsidR="005C2552" w:rsidRPr="00552F46">
          <w:rPr>
            <w:rStyle w:val="Hyperlink"/>
            <w:rFonts w:hint="eastAsia"/>
            <w:sz w:val="16"/>
            <w:szCs w:val="16"/>
          </w:rPr>
          <w:t>定義</w:t>
        </w:r>
      </w:hyperlink>
    </w:p>
    <w:p w14:paraId="1F2B3A2C" w14:textId="77777777" w:rsidR="000D0443" w:rsidRPr="0022563B" w:rsidRDefault="000D0443" w:rsidP="000D0443">
      <w:pPr>
        <w:pStyle w:val="ProductList-Offering2Heading"/>
        <w:pBdr>
          <w:between w:val="single" w:sz="4" w:space="1" w:color="auto"/>
        </w:pBdr>
        <w:tabs>
          <w:tab w:val="clear" w:pos="360"/>
          <w:tab w:val="clear" w:pos="720"/>
          <w:tab w:val="clear" w:pos="1080"/>
        </w:tabs>
        <w:outlineLvl w:val="2"/>
        <w:rPr>
          <w:rFonts w:ascii="Calibri Light" w:hAnsi="Calibri Light"/>
        </w:rPr>
      </w:pPr>
      <w:bookmarkStart w:id="43" w:name="_Toc48204007"/>
      <w:r w:rsidRPr="00B45EE1">
        <w:rPr>
          <w:rFonts w:ascii="Calibri Light" w:hAnsi="Calibri Light"/>
        </w:rPr>
        <w:t>Dynamics 365 Sales Enterprise</w:t>
      </w:r>
      <w:r w:rsidRPr="00B45EE1">
        <w:rPr>
          <w:rFonts w:ascii="Calibri Light" w:hAnsi="Calibri Light" w:hint="eastAsia"/>
        </w:rPr>
        <w:t>；</w:t>
      </w:r>
      <w:r w:rsidRPr="00B45EE1">
        <w:rPr>
          <w:rFonts w:ascii="Calibri Light" w:hAnsi="Calibri Light"/>
        </w:rPr>
        <w:t xml:space="preserve"> Dynamics 365 Sales Professional</w:t>
      </w:r>
      <w:bookmarkEnd w:id="43"/>
    </w:p>
    <w:p w14:paraId="58637F54" w14:textId="77777777" w:rsidR="000D0443" w:rsidRDefault="000D0443" w:rsidP="000D0443">
      <w:pPr>
        <w:pStyle w:val="ProductList-Body"/>
        <w:rPr>
          <w:rFonts w:ascii="Calibri" w:hAnsi="Calibri"/>
          <w:lang w:eastAsia="zh-TW"/>
        </w:rPr>
      </w:pPr>
      <w:r>
        <w:rPr>
          <w:rFonts w:ascii="Calibri" w:hAnsi="PMingLiU" w:hint="eastAsia"/>
          <w:b/>
          <w:color w:val="00188F"/>
          <w:lang w:eastAsia="zh-TW"/>
        </w:rPr>
        <w:t>停機時間</w:t>
      </w:r>
      <w:r w:rsidRPr="00136F83">
        <w:rPr>
          <w:rFonts w:ascii="Calibri" w:hAnsi="PMingLiU" w:hint="eastAsia"/>
          <w:lang w:eastAsia="zh-TW"/>
        </w:rPr>
        <w:t>：</w:t>
      </w:r>
      <w:r>
        <w:rPr>
          <w:rFonts w:ascii="Calibri" w:hAnsi="PMingLiU" w:hint="eastAsia"/>
          <w:lang w:eastAsia="zh-TW"/>
        </w:rPr>
        <w:t>使用者無法針對其具備適當權限之服務進行讀取或寫入任何服務資料的期間，然無法取得服務附加功能的情況不在此限。</w:t>
      </w:r>
    </w:p>
    <w:p w14:paraId="7C188F15" w14:textId="77777777" w:rsidR="000D0443" w:rsidRDefault="000D0443" w:rsidP="000D0443">
      <w:pPr>
        <w:pStyle w:val="ProductList-Body"/>
        <w:rPr>
          <w:rFonts w:ascii="Calibri" w:hAnsi="Calibri"/>
          <w:lang w:eastAsia="zh-TW"/>
        </w:rPr>
      </w:pPr>
    </w:p>
    <w:p w14:paraId="5536031A" w14:textId="77777777" w:rsidR="000D0443" w:rsidRDefault="000D0443" w:rsidP="000D0443">
      <w:pPr>
        <w:pStyle w:val="ProductList-Body"/>
        <w:rPr>
          <w:rFonts w:ascii="Calibri" w:hAnsi="Calibri"/>
          <w:lang w:eastAsia="zh-TW"/>
        </w:rPr>
      </w:pPr>
      <w:r>
        <w:rPr>
          <w:rFonts w:ascii="Calibri" w:hAnsi="PMingLiU" w:hint="eastAsia"/>
          <w:b/>
          <w:color w:val="00188F"/>
          <w:lang w:eastAsia="zh-TW"/>
        </w:rPr>
        <w:t>每月上線時間百分比</w:t>
      </w:r>
      <w:r w:rsidRPr="00136F83">
        <w:rPr>
          <w:rFonts w:ascii="Calibri" w:hAnsi="PMingLiU" w:hint="eastAsia"/>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1421DAA2" w14:textId="77777777" w:rsidR="000D0443" w:rsidRDefault="000D0443" w:rsidP="000D0443">
      <w:pPr>
        <w:pStyle w:val="ProductList-Body"/>
        <w:rPr>
          <w:rFonts w:ascii="Calibri" w:hAnsi="Calibri"/>
          <w:lang w:eastAsia="zh-TW"/>
        </w:rPr>
      </w:pPr>
    </w:p>
    <w:p w14:paraId="71CD38B0" w14:textId="77777777" w:rsidR="000D0443" w:rsidRPr="00E6773F" w:rsidRDefault="00CF1257" w:rsidP="000D0443">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6904AED9" w14:textId="77777777" w:rsidR="000D0443" w:rsidRDefault="000D0443" w:rsidP="000D0443">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73B49EDC" w14:textId="77777777" w:rsidR="000D0443" w:rsidRDefault="000D0443" w:rsidP="000D0443">
      <w:pPr>
        <w:pStyle w:val="ProductList-Body"/>
        <w:rPr>
          <w:rFonts w:ascii="Calibri" w:hAnsi="Calibri"/>
          <w:lang w:eastAsia="zh-TW"/>
        </w:rPr>
      </w:pPr>
    </w:p>
    <w:p w14:paraId="733F4A91" w14:textId="77777777" w:rsidR="000D0443" w:rsidRPr="00970976" w:rsidRDefault="000D0443" w:rsidP="000D0443">
      <w:pPr>
        <w:pStyle w:val="ProductList-Body"/>
        <w:rPr>
          <w:rFonts w:ascii="Calibri" w:hAnsi="Calibri"/>
          <w:b/>
        </w:rPr>
      </w:pPr>
      <w:r>
        <w:rPr>
          <w:rFonts w:ascii="Calibri" w:hAnsi="PMingLiU" w:hint="eastAsia"/>
          <w:b/>
          <w:color w:val="00188F"/>
        </w:rPr>
        <w:t>服務折讓</w:t>
      </w:r>
      <w:r w:rsidRPr="00136F83">
        <w:rPr>
          <w:rFonts w:ascii="Calibri" w:hAnsi="PMingLiU" w:hint="eastAsi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0443" w:rsidRPr="00E6773F" w14:paraId="2C1500F5" w14:textId="77777777" w:rsidTr="005C255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E1C8533" w14:textId="77777777" w:rsidR="000D0443" w:rsidRDefault="000D0443" w:rsidP="005C2552">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2EDE5B" w14:textId="77777777" w:rsidR="000D0443" w:rsidRDefault="000D0443" w:rsidP="005C2552">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0D0443" w:rsidRPr="00E6773F" w14:paraId="6B62AE3D" w14:textId="77777777" w:rsidTr="005C255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D27DD0" w14:textId="77777777" w:rsidR="000D0443" w:rsidRDefault="000D0443" w:rsidP="005C2552">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3160FD" w14:textId="77777777" w:rsidR="000D0443" w:rsidRDefault="000D0443" w:rsidP="005C2552">
            <w:pPr>
              <w:pStyle w:val="ProductList-OfferingBody"/>
              <w:spacing w:line="256" w:lineRule="auto"/>
              <w:jc w:val="center"/>
              <w:rPr>
                <w:rFonts w:ascii="Calibri" w:hAnsi="Calibri"/>
                <w:lang w:val="zh-TW" w:eastAsia="zh-TW" w:bidi="zh-TW"/>
              </w:rPr>
            </w:pPr>
            <w:r>
              <w:rPr>
                <w:rFonts w:ascii="Calibri" w:hAnsi="Calibri" w:hint="eastAsia"/>
              </w:rPr>
              <w:t>25%</w:t>
            </w:r>
          </w:p>
        </w:tc>
      </w:tr>
      <w:tr w:rsidR="000D0443" w:rsidRPr="00E6773F" w14:paraId="324D9480" w14:textId="77777777" w:rsidTr="005C255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C33C64" w14:textId="77777777" w:rsidR="000D0443" w:rsidRDefault="000D0443" w:rsidP="005C2552">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F0A743" w14:textId="77777777" w:rsidR="000D0443" w:rsidRDefault="000D0443" w:rsidP="005C2552">
            <w:pPr>
              <w:pStyle w:val="ProductList-OfferingBody"/>
              <w:spacing w:line="256" w:lineRule="auto"/>
              <w:jc w:val="center"/>
              <w:rPr>
                <w:rFonts w:ascii="Calibri" w:hAnsi="Calibri"/>
                <w:lang w:val="zh-TW" w:eastAsia="zh-TW" w:bidi="zh-TW"/>
              </w:rPr>
            </w:pPr>
            <w:r>
              <w:rPr>
                <w:rFonts w:ascii="Calibri" w:hAnsi="Calibri" w:hint="eastAsia"/>
              </w:rPr>
              <w:t>50%</w:t>
            </w:r>
          </w:p>
        </w:tc>
      </w:tr>
      <w:tr w:rsidR="000D0443" w:rsidRPr="00E6773F" w14:paraId="7EA135E4" w14:textId="77777777" w:rsidTr="005C255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6C033" w14:textId="77777777" w:rsidR="000D0443" w:rsidRDefault="000D0443" w:rsidP="005C2552">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484C3A" w14:textId="77777777" w:rsidR="000D0443" w:rsidRDefault="000D0443" w:rsidP="005C2552">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099D7074" w14:textId="77777777" w:rsidR="000D0443" w:rsidRDefault="00CF1257" w:rsidP="000D0443">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0D0443" w:rsidRPr="00D013FB">
          <w:rPr>
            <w:rStyle w:val="Hyperlink"/>
            <w:rFonts w:ascii="Calibri" w:hAnsi="PMingLiU" w:hint="eastAsia"/>
            <w:color w:val="0563C1"/>
            <w:sz w:val="16"/>
            <w:szCs w:val="16"/>
            <w:lang w:eastAsia="zh-TW"/>
          </w:rPr>
          <w:t>目錄</w:t>
        </w:r>
      </w:hyperlink>
      <w:r w:rsidR="000D0443" w:rsidRPr="00D013FB">
        <w:rPr>
          <w:rFonts w:ascii="Calibri" w:hAnsi="Calibri" w:hint="eastAsia"/>
          <w:sz w:val="16"/>
          <w:szCs w:val="16"/>
          <w:lang w:eastAsia="zh-TW"/>
        </w:rPr>
        <w:t xml:space="preserve"> / </w:t>
      </w:r>
      <w:hyperlink w:anchor="Definitions" w:tooltip="定義" w:history="1">
        <w:r w:rsidR="000D0443" w:rsidRPr="00D013FB">
          <w:rPr>
            <w:rStyle w:val="Hyperlink"/>
            <w:rFonts w:ascii="Calibri" w:hAnsi="PMingLiU" w:hint="eastAsia"/>
            <w:color w:val="0563C1"/>
            <w:sz w:val="16"/>
            <w:szCs w:val="16"/>
            <w:lang w:eastAsia="zh-TW"/>
          </w:rPr>
          <w:t>定義</w:t>
        </w:r>
      </w:hyperlink>
    </w:p>
    <w:p w14:paraId="5F61323B" w14:textId="4BF6F7AE" w:rsidR="00136130" w:rsidRPr="0037761B" w:rsidRDefault="00136130" w:rsidP="00850361">
      <w:pPr>
        <w:pStyle w:val="ProductList-Offering2Heading"/>
        <w:pBdr>
          <w:between w:val="single" w:sz="4" w:space="1" w:color="auto"/>
        </w:pBdr>
        <w:tabs>
          <w:tab w:val="clear" w:pos="360"/>
          <w:tab w:val="clear" w:pos="720"/>
          <w:tab w:val="clear" w:pos="1080"/>
        </w:tabs>
        <w:outlineLvl w:val="2"/>
        <w:rPr>
          <w:rFonts w:ascii="Calibri Light" w:hAnsi="Calibri Light" w:cstheme="minorHAnsi"/>
          <w:b w:val="0"/>
          <w:bCs/>
        </w:rPr>
      </w:pPr>
      <w:bookmarkStart w:id="44" w:name="_Toc48204008"/>
      <w:r w:rsidRPr="00C64440">
        <w:rPr>
          <w:rFonts w:ascii="Calibri Light" w:hAnsi="Calibri Light" w:cstheme="minorHAnsi"/>
        </w:rPr>
        <w:t xml:space="preserve">Dynamics 365 </w:t>
      </w:r>
      <w:bookmarkStart w:id="45" w:name="_Hlk19533710"/>
      <w:bookmarkEnd w:id="36"/>
      <w:bookmarkEnd w:id="37"/>
      <w:bookmarkEnd w:id="38"/>
      <w:r w:rsidR="0037761B" w:rsidRPr="0037761B">
        <w:rPr>
          <w:rFonts w:ascii="Calibri Light" w:hAnsi="Calibri Light" w:cs="Calibri Light"/>
        </w:rPr>
        <w:t>Supply Chain Management; Dynamics 365 Finance</w:t>
      </w:r>
      <w:bookmarkEnd w:id="44"/>
      <w:bookmarkEnd w:id="45"/>
    </w:p>
    <w:p w14:paraId="2ED0F0DA" w14:textId="77777777" w:rsidR="00F0132F" w:rsidRPr="006F6C66" w:rsidRDefault="00F0132F" w:rsidP="00850361">
      <w:pPr>
        <w:pStyle w:val="ProductList-Body"/>
        <w:rPr>
          <w:rFonts w:ascii="Calibri" w:hAnsi="Calibri"/>
          <w:lang w:eastAsia="zh-TW"/>
        </w:rPr>
      </w:pPr>
      <w:r w:rsidRPr="006F6C66">
        <w:rPr>
          <w:rFonts w:ascii="Calibri" w:hAnsi="Calibri"/>
          <w:b/>
          <w:color w:val="00188F"/>
          <w:lang w:eastAsia="zh-TW"/>
        </w:rPr>
        <w:t>其他</w:t>
      </w:r>
      <w:bookmarkStart w:id="46" w:name="AdditionalDefinitions"/>
      <w:bookmarkEnd w:id="46"/>
      <w:r w:rsidRPr="006F6C66">
        <w:rPr>
          <w:rFonts w:ascii="Calibri" w:hAnsi="Calibri"/>
          <w:b/>
          <w:color w:val="00188F"/>
          <w:lang w:eastAsia="zh-TW"/>
        </w:rPr>
        <w:t>定義</w:t>
      </w:r>
      <w:r w:rsidRPr="00136F83">
        <w:rPr>
          <w:rFonts w:ascii="Calibri" w:hAnsi="Calibri"/>
          <w:lang w:eastAsia="zh-TW"/>
        </w:rPr>
        <w:t>：</w:t>
      </w:r>
    </w:p>
    <w:p w14:paraId="20B4B8DC" w14:textId="77777777" w:rsidR="00F0132F" w:rsidRPr="006F6C66" w:rsidRDefault="00F0132F" w:rsidP="00850361">
      <w:pPr>
        <w:pStyle w:val="ProductList-Body"/>
        <w:tabs>
          <w:tab w:val="clear" w:pos="360"/>
          <w:tab w:val="clear" w:pos="720"/>
          <w:tab w:val="clear" w:pos="1080"/>
        </w:tabs>
        <w:spacing w:after="40"/>
        <w:rPr>
          <w:rFonts w:ascii="Calibri" w:hAnsi="Calibri"/>
          <w:lang w:eastAsia="zh-TW"/>
        </w:rPr>
      </w:pPr>
      <w:r w:rsidRPr="00E075E9">
        <w:rPr>
          <w:rFonts w:ascii="Calibri" w:hAnsi="Calibri" w:cs="Segoe UI"/>
          <w:szCs w:val="18"/>
          <w:lang w:eastAsia="zh-TW"/>
        </w:rPr>
        <w:t>「</w:t>
      </w:r>
      <w:r w:rsidRPr="006F6C66">
        <w:rPr>
          <w:rFonts w:ascii="Calibri" w:hAnsi="Calibri" w:cs="Segoe UI"/>
          <w:b/>
          <w:color w:val="00188F"/>
          <w:szCs w:val="18"/>
          <w:lang w:eastAsia="zh-TW"/>
        </w:rPr>
        <w:t>有效租用戶</w:t>
      </w:r>
      <w:r w:rsidRPr="00E075E9">
        <w:rPr>
          <w:rFonts w:ascii="Calibri" w:hAnsi="Calibri" w:cs="Segoe UI"/>
          <w:szCs w:val="18"/>
          <w:lang w:eastAsia="zh-TW"/>
        </w:rPr>
        <w:t>」</w:t>
      </w:r>
      <w:r w:rsidRPr="006F6C66">
        <w:rPr>
          <w:rFonts w:ascii="Calibri" w:hAnsi="Calibri" w:cs="Segoe UI"/>
          <w:szCs w:val="18"/>
          <w:lang w:eastAsia="zh-TW"/>
        </w:rPr>
        <w:t>係指在管理入口網站具備有效的高可用性生產拓樸的租用戶，該管理入口網站</w:t>
      </w:r>
      <w:r w:rsidRPr="006F6C66">
        <w:rPr>
          <w:rFonts w:ascii="Calibri" w:hAnsi="Calibri" w:cs="Segoe UI"/>
          <w:szCs w:val="18"/>
          <w:lang w:eastAsia="zh-TW"/>
        </w:rPr>
        <w:t xml:space="preserve"> (A) </w:t>
      </w:r>
      <w:r w:rsidRPr="006F6C66">
        <w:rPr>
          <w:rFonts w:ascii="Calibri" w:hAnsi="Calibri" w:cs="Segoe UI"/>
          <w:szCs w:val="18"/>
          <w:lang w:eastAsia="zh-TW"/>
        </w:rPr>
        <w:t>已部署至合作夥伴應用程式服務，且</w:t>
      </w:r>
      <w:r w:rsidRPr="006F6C66">
        <w:rPr>
          <w:rFonts w:ascii="Calibri" w:hAnsi="Calibri" w:cs="Segoe UI"/>
          <w:szCs w:val="18"/>
          <w:lang w:eastAsia="zh-TW"/>
        </w:rPr>
        <w:t xml:space="preserve"> (B) </w:t>
      </w:r>
      <w:r w:rsidRPr="006F6C66">
        <w:rPr>
          <w:rFonts w:ascii="Calibri" w:hAnsi="Calibri" w:cs="Segoe UI"/>
          <w:szCs w:val="18"/>
          <w:lang w:eastAsia="zh-TW"/>
        </w:rPr>
        <w:t>擁有可讓使用者登入的有效資料庫。</w:t>
      </w:r>
    </w:p>
    <w:p w14:paraId="50248558" w14:textId="77777777" w:rsidR="00F0132F" w:rsidRPr="00E6773F" w:rsidRDefault="00F0132F" w:rsidP="00850361">
      <w:pPr>
        <w:spacing w:after="40"/>
        <w:rPr>
          <w:rFonts w:ascii="Calibri" w:hAnsi="Calibri"/>
          <w:sz w:val="18"/>
          <w:szCs w:val="18"/>
        </w:rPr>
      </w:pPr>
      <w:r w:rsidRPr="00E075E9">
        <w:rPr>
          <w:rFonts w:ascii="Calibri" w:hAnsi="Calibri" w:cs="Segoe UI"/>
          <w:sz w:val="18"/>
          <w:szCs w:val="18"/>
        </w:rPr>
        <w:t>「</w:t>
      </w:r>
      <w:r w:rsidRPr="006F6C66">
        <w:rPr>
          <w:rFonts w:ascii="Calibri" w:hAnsi="Calibri" w:cs="Segoe UI"/>
          <w:b/>
          <w:color w:val="00188F"/>
          <w:sz w:val="18"/>
          <w:szCs w:val="18"/>
        </w:rPr>
        <w:t>合作夥伴應用程式服務</w:t>
      </w:r>
      <w:r w:rsidRPr="00E075E9">
        <w:rPr>
          <w:rFonts w:ascii="Calibri" w:hAnsi="Calibri" w:cs="Segoe UI"/>
          <w:sz w:val="18"/>
          <w:szCs w:val="18"/>
        </w:rPr>
        <w:t>」</w:t>
      </w:r>
      <w:r w:rsidRPr="006F6C66">
        <w:rPr>
          <w:rFonts w:ascii="Calibri" w:hAnsi="Calibri" w:cs="Segoe UI"/>
          <w:sz w:val="18"/>
          <w:szCs w:val="18"/>
        </w:rPr>
        <w:t>係指建立於平台並與平台合併的合作夥伴應用程式，該平台</w:t>
      </w:r>
      <w:r w:rsidRPr="006F6C66">
        <w:rPr>
          <w:rFonts w:ascii="Calibri" w:hAnsi="Calibri" w:cs="Segoe UI"/>
          <w:sz w:val="18"/>
          <w:szCs w:val="18"/>
        </w:rPr>
        <w:t xml:space="preserve"> (A) </w:t>
      </w:r>
      <w:r w:rsidRPr="006F6C66">
        <w:rPr>
          <w:rFonts w:ascii="Calibri" w:hAnsi="Calibri" w:cs="Segoe UI"/>
          <w:sz w:val="18"/>
          <w:szCs w:val="18"/>
        </w:rPr>
        <w:t>用於處理組織實際的商業交易；且</w:t>
      </w:r>
      <w:r w:rsidRPr="006F6C66">
        <w:rPr>
          <w:rFonts w:ascii="Calibri" w:hAnsi="Calibri" w:cs="Segoe UI"/>
          <w:sz w:val="18"/>
          <w:szCs w:val="18"/>
        </w:rPr>
        <w:t xml:space="preserve"> (B) </w:t>
      </w:r>
      <w:r w:rsidRPr="006F6C66">
        <w:rPr>
          <w:rFonts w:ascii="Calibri" w:hAnsi="Calibri" w:cs="Segoe UI"/>
          <w:sz w:val="18"/>
          <w:szCs w:val="18"/>
        </w:rPr>
        <w:t>擁有保留的運算及儲存資源等於或大於合作夥伴針對適用之合作夥伴應用程式選定的其中一個調整單位。</w:t>
      </w:r>
    </w:p>
    <w:p w14:paraId="241C6E5E" w14:textId="77777777" w:rsidR="00F0132F" w:rsidRPr="006F6C66" w:rsidRDefault="00F0132F" w:rsidP="00850361">
      <w:pPr>
        <w:pStyle w:val="ProductList-Body"/>
        <w:spacing w:after="40"/>
        <w:rPr>
          <w:rFonts w:ascii="Calibri" w:hAnsi="Calibri"/>
          <w:lang w:eastAsia="zh-TW"/>
        </w:rPr>
      </w:pPr>
      <w:r w:rsidRPr="00E075E9">
        <w:rPr>
          <w:rFonts w:ascii="Calibri" w:hAnsi="Calibri"/>
          <w:szCs w:val="18"/>
          <w:lang w:eastAsia="zh-TW"/>
        </w:rPr>
        <w:t>「</w:t>
      </w:r>
      <w:r w:rsidRPr="006F6C66">
        <w:rPr>
          <w:rFonts w:ascii="Calibri" w:hAnsi="Calibri"/>
          <w:b/>
          <w:color w:val="00188F"/>
          <w:szCs w:val="18"/>
          <w:lang w:eastAsia="zh-TW"/>
        </w:rPr>
        <w:t>可用分鐘數上限</w:t>
      </w:r>
      <w:r w:rsidRPr="00E075E9">
        <w:rPr>
          <w:rFonts w:ascii="Calibri" w:hAnsi="Calibri"/>
          <w:szCs w:val="18"/>
          <w:lang w:eastAsia="zh-TW"/>
        </w:rPr>
        <w:t>」</w:t>
      </w:r>
      <w:r w:rsidRPr="006F6C66">
        <w:rPr>
          <w:rFonts w:ascii="Calibri" w:hAnsi="Calibri"/>
          <w:szCs w:val="18"/>
          <w:lang w:eastAsia="zh-TW"/>
        </w:rPr>
        <w:t>係指計費月份期間的總累積分鐘數，於該月份內有效的租用戶已透過有效的高可用性生產拓樸部署至合作夥伴應用程式服務。</w:t>
      </w:r>
    </w:p>
    <w:p w14:paraId="71C2C71D" w14:textId="77777777" w:rsidR="00F0132F" w:rsidRPr="006F6C66" w:rsidRDefault="00F0132F" w:rsidP="00850361">
      <w:pPr>
        <w:pStyle w:val="ProductList-Body"/>
        <w:spacing w:after="40"/>
        <w:rPr>
          <w:rFonts w:ascii="Calibri" w:hAnsi="Calibri"/>
          <w:lang w:eastAsia="zh-TW"/>
        </w:rPr>
      </w:pPr>
      <w:r w:rsidRPr="00E075E9">
        <w:rPr>
          <w:rFonts w:ascii="Calibri" w:hAnsi="Calibri" w:cs="Segoe UI"/>
          <w:szCs w:val="18"/>
          <w:lang w:eastAsia="zh-TW"/>
        </w:rPr>
        <w:t>「</w:t>
      </w:r>
      <w:r w:rsidRPr="006F6C66">
        <w:rPr>
          <w:rFonts w:ascii="Calibri" w:hAnsi="Calibri" w:cs="Segoe UI"/>
          <w:b/>
          <w:color w:val="00188F"/>
          <w:szCs w:val="18"/>
          <w:lang w:eastAsia="zh-TW"/>
        </w:rPr>
        <w:t>平台</w:t>
      </w:r>
      <w:r w:rsidRPr="00E075E9">
        <w:rPr>
          <w:rFonts w:ascii="Calibri" w:hAnsi="Calibri" w:cs="Segoe UI"/>
          <w:szCs w:val="18"/>
          <w:lang w:eastAsia="zh-TW"/>
        </w:rPr>
        <w:t>」</w:t>
      </w:r>
      <w:r w:rsidRPr="006F6C66">
        <w:rPr>
          <w:rFonts w:ascii="Calibri" w:hAnsi="Calibri" w:cs="Segoe UI"/>
          <w:szCs w:val="18"/>
          <w:lang w:eastAsia="zh-TW"/>
        </w:rPr>
        <w:t>係指服務的用戶端表單、</w:t>
      </w:r>
      <w:r w:rsidRPr="006F6C66">
        <w:rPr>
          <w:rFonts w:ascii="Calibri" w:hAnsi="Calibri" w:cs="Segoe UI"/>
          <w:szCs w:val="18"/>
          <w:lang w:eastAsia="zh-TW"/>
        </w:rPr>
        <w:t xml:space="preserve">SQL </w:t>
      </w:r>
      <w:r w:rsidRPr="006F6C66">
        <w:rPr>
          <w:rFonts w:ascii="Calibri" w:hAnsi="Calibri" w:cs="Segoe UI"/>
          <w:szCs w:val="18"/>
          <w:lang w:eastAsia="zh-TW"/>
        </w:rPr>
        <w:t>伺服器報告、批次作業和</w:t>
      </w:r>
      <w:r w:rsidRPr="006F6C66">
        <w:rPr>
          <w:rFonts w:ascii="Calibri" w:hAnsi="Calibri" w:cs="Segoe UI"/>
          <w:szCs w:val="18"/>
          <w:lang w:eastAsia="zh-TW"/>
        </w:rPr>
        <w:t xml:space="preserve"> API </w:t>
      </w:r>
      <w:r w:rsidRPr="006F6C66">
        <w:rPr>
          <w:rFonts w:ascii="Calibri" w:hAnsi="Calibri" w:cs="Segoe UI"/>
          <w:szCs w:val="18"/>
          <w:lang w:eastAsia="zh-TW"/>
        </w:rPr>
        <w:t>端點，或服務僅針對商業或零售用途提供的零售版</w:t>
      </w:r>
      <w:r w:rsidRPr="006F6C66">
        <w:rPr>
          <w:rFonts w:ascii="Calibri" w:hAnsi="Calibri" w:cs="Segoe UI"/>
          <w:szCs w:val="18"/>
          <w:lang w:eastAsia="zh-TW"/>
        </w:rPr>
        <w:t xml:space="preserve"> API</w:t>
      </w:r>
      <w:r w:rsidRPr="006F6C66">
        <w:rPr>
          <w:rFonts w:ascii="Calibri" w:hAnsi="Calibri" w:cs="Segoe UI"/>
          <w:szCs w:val="18"/>
          <w:lang w:eastAsia="zh-TW"/>
        </w:rPr>
        <w:t>。</w:t>
      </w:r>
    </w:p>
    <w:p w14:paraId="585DA1DD" w14:textId="77777777" w:rsidR="00F0132F" w:rsidRPr="006F6C66" w:rsidRDefault="00F0132F" w:rsidP="00850361">
      <w:pPr>
        <w:pStyle w:val="ProductList-Body"/>
        <w:spacing w:after="40"/>
        <w:rPr>
          <w:rFonts w:ascii="Calibri" w:hAnsi="Calibri"/>
          <w:lang w:eastAsia="zh-TW"/>
        </w:rPr>
      </w:pPr>
      <w:r w:rsidRPr="00E075E9">
        <w:rPr>
          <w:rFonts w:ascii="Calibri" w:hAnsi="Calibri"/>
          <w:szCs w:val="18"/>
          <w:lang w:eastAsia="zh-TW"/>
        </w:rPr>
        <w:t>「</w:t>
      </w:r>
      <w:r w:rsidRPr="006F6C66">
        <w:rPr>
          <w:rFonts w:ascii="Calibri" w:hAnsi="Calibri"/>
          <w:b/>
          <w:bCs/>
          <w:color w:val="00188F"/>
          <w:szCs w:val="18"/>
          <w:lang w:eastAsia="zh-TW"/>
        </w:rPr>
        <w:t>調整單位</w:t>
      </w:r>
      <w:r w:rsidRPr="00E075E9">
        <w:rPr>
          <w:rFonts w:ascii="Calibri" w:hAnsi="Calibri"/>
          <w:szCs w:val="18"/>
          <w:lang w:eastAsia="zh-TW"/>
        </w:rPr>
        <w:t>」</w:t>
      </w:r>
      <w:r w:rsidRPr="006F6C66">
        <w:rPr>
          <w:rFonts w:ascii="Calibri" w:hAnsi="Calibri"/>
          <w:color w:val="000000" w:themeColor="text1"/>
          <w:szCs w:val="18"/>
          <w:lang w:eastAsia="zh-TW"/>
        </w:rPr>
        <w:t>係指合作夥伴應用程式服務中所新增或移除之運算及儲存資源的單位。</w:t>
      </w:r>
    </w:p>
    <w:p w14:paraId="1B177EB8" w14:textId="77777777" w:rsidR="00F0132F" w:rsidRPr="006F6C66" w:rsidRDefault="00F0132F" w:rsidP="00850361">
      <w:pPr>
        <w:pStyle w:val="ProductList-Body"/>
        <w:rPr>
          <w:rFonts w:ascii="Calibri" w:hAnsi="Calibri"/>
          <w:lang w:eastAsia="zh-TW"/>
        </w:rPr>
      </w:pPr>
      <w:r w:rsidRPr="00E075E9">
        <w:rPr>
          <w:rFonts w:ascii="Calibri" w:hAnsi="Calibri"/>
          <w:szCs w:val="18"/>
          <w:lang w:eastAsia="zh-TW"/>
        </w:rPr>
        <w:t>「</w:t>
      </w:r>
      <w:r w:rsidRPr="006F6C66">
        <w:rPr>
          <w:rFonts w:ascii="Calibri" w:hAnsi="Calibri"/>
          <w:b/>
          <w:color w:val="00188F"/>
          <w:szCs w:val="18"/>
          <w:lang w:eastAsia="zh-TW"/>
        </w:rPr>
        <w:t>服務基礎架構</w:t>
      </w:r>
      <w:r w:rsidRPr="00E075E9">
        <w:rPr>
          <w:rFonts w:ascii="Calibri" w:hAnsi="Calibri"/>
          <w:szCs w:val="18"/>
          <w:lang w:eastAsia="zh-TW"/>
        </w:rPr>
        <w:t>」</w:t>
      </w:r>
      <w:r w:rsidRPr="006F6C66">
        <w:rPr>
          <w:rFonts w:ascii="Calibri" w:hAnsi="Calibri"/>
          <w:color w:val="000000" w:themeColor="text1"/>
          <w:szCs w:val="18"/>
          <w:lang w:eastAsia="zh-TW"/>
        </w:rPr>
        <w:t>係指</w:t>
      </w:r>
      <w:r w:rsidRPr="006F6C66">
        <w:rPr>
          <w:rFonts w:ascii="Calibri" w:hAnsi="Calibri"/>
          <w:color w:val="000000" w:themeColor="text1"/>
          <w:szCs w:val="18"/>
          <w:lang w:eastAsia="zh-TW"/>
        </w:rPr>
        <w:t xml:space="preserve"> Microsoft </w:t>
      </w:r>
      <w:r w:rsidRPr="006F6C66">
        <w:rPr>
          <w:rFonts w:ascii="Calibri" w:hAnsi="Calibri"/>
          <w:color w:val="000000" w:themeColor="text1"/>
          <w:szCs w:val="18"/>
          <w:lang w:eastAsia="zh-TW"/>
        </w:rPr>
        <w:t>針對服務所提供的授權、運算及儲存資源。</w:t>
      </w:r>
    </w:p>
    <w:p w14:paraId="6F650DBE" w14:textId="77777777" w:rsidR="00F0132F" w:rsidRPr="006F6C66" w:rsidRDefault="00F0132F" w:rsidP="00850361">
      <w:pPr>
        <w:pStyle w:val="ProductList-Body"/>
        <w:rPr>
          <w:rFonts w:ascii="Calibri" w:hAnsi="Calibri"/>
          <w:lang w:eastAsia="zh-TW"/>
        </w:rPr>
      </w:pPr>
    </w:p>
    <w:p w14:paraId="12CD1502" w14:textId="77777777" w:rsidR="00F0132F" w:rsidRPr="006F6C66" w:rsidRDefault="00F0132F" w:rsidP="00850361">
      <w:pPr>
        <w:pStyle w:val="ProductList-Body"/>
        <w:rPr>
          <w:rFonts w:ascii="Calibri" w:hAnsi="Calibri"/>
          <w:lang w:eastAsia="zh-TW"/>
        </w:rPr>
      </w:pPr>
      <w:r w:rsidRPr="006F6C66">
        <w:rPr>
          <w:rFonts w:ascii="Calibri" w:hAnsi="Calibri"/>
          <w:b/>
          <w:color w:val="00188F"/>
          <w:lang w:eastAsia="zh-TW"/>
        </w:rPr>
        <w:t>停機時間</w:t>
      </w:r>
      <w:r w:rsidRPr="00136F83">
        <w:rPr>
          <w:rFonts w:ascii="Calibri" w:hAnsi="Calibri"/>
          <w:lang w:eastAsia="zh-TW"/>
        </w:rPr>
        <w:t>：</w:t>
      </w:r>
      <w:r w:rsidRPr="006F6C66">
        <w:rPr>
          <w:rFonts w:ascii="Calibri" w:hAnsi="Calibri"/>
          <w:lang w:eastAsia="zh-TW"/>
        </w:rPr>
        <w:t>因</w:t>
      </w:r>
      <w:r w:rsidRPr="006F6C66">
        <w:rPr>
          <w:rFonts w:ascii="Calibri" w:hAnsi="Calibri"/>
          <w:lang w:eastAsia="zh-TW"/>
        </w:rPr>
        <w:t xml:space="preserve"> Microsoft </w:t>
      </w:r>
      <w:r w:rsidRPr="006F6C66">
        <w:rPr>
          <w:rFonts w:ascii="Calibri" w:hAnsi="Calibri"/>
          <w:lang w:eastAsia="zh-TW"/>
        </w:rPr>
        <w:t>從自動化狀態監控及系統記錄中判定未屆滿之平台或服務基礎架構發生錯誤，而使任何使用者無法登入其可用租用戶的時間期間。停機時間不包括排定停機時間、服務附加功能的無法取得、因修改服務而使服務變得無法存取，或超出調整單位容量的期間。</w:t>
      </w:r>
    </w:p>
    <w:p w14:paraId="60AB9F41" w14:textId="77777777" w:rsidR="00F0132F" w:rsidRPr="006F6C66" w:rsidRDefault="00F0132F" w:rsidP="00850361">
      <w:pPr>
        <w:pStyle w:val="ProductList-Body"/>
        <w:rPr>
          <w:rFonts w:ascii="Calibri" w:hAnsi="Calibri"/>
          <w:lang w:eastAsia="zh-TW"/>
        </w:rPr>
      </w:pPr>
    </w:p>
    <w:p w14:paraId="33095CED" w14:textId="77777777" w:rsidR="00590DC1" w:rsidRDefault="00590DC1" w:rsidP="00850361">
      <w:pPr>
        <w:pStyle w:val="ProductList-Body"/>
        <w:rPr>
          <w:lang w:eastAsia="zh-TW"/>
        </w:rPr>
      </w:pPr>
      <w:r w:rsidRPr="002D475C">
        <w:rPr>
          <w:b/>
          <w:color w:val="00188F"/>
          <w:lang w:eastAsia="zh-TW"/>
        </w:rPr>
        <w:t>每月上線時間百分比</w:t>
      </w:r>
      <w:r w:rsidRPr="00136F83">
        <w:rPr>
          <w:bCs/>
          <w:lang w:eastAsia="zh-TW"/>
        </w:rPr>
        <w:t>：</w:t>
      </w:r>
      <w:r w:rsidRPr="002D475C">
        <w:rPr>
          <w:lang w:eastAsia="zh-TW"/>
        </w:rPr>
        <w:t>特定有效租用戶在某一日曆月期間的每月上線時間百分比，採下列公式計算</w:t>
      </w:r>
      <w:r w:rsidRPr="00136F83">
        <w:rPr>
          <w:lang w:eastAsia="zh-TW"/>
        </w:rPr>
        <w:t>：</w:t>
      </w:r>
    </w:p>
    <w:p w14:paraId="093EC18C" w14:textId="77777777" w:rsidR="00590DC1" w:rsidRPr="002D475C" w:rsidRDefault="00590DC1" w:rsidP="00850361">
      <w:pPr>
        <w:pStyle w:val="ProductList-Body"/>
        <w:rPr>
          <w:lang w:eastAsia="zh-TW"/>
        </w:rPr>
      </w:pPr>
    </w:p>
    <w:p w14:paraId="4793DC58" w14:textId="77777777" w:rsidR="00590DC1" w:rsidRPr="00E6773F" w:rsidRDefault="00CF1257" w:rsidP="0085036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r>
                <w:rPr>
                  <w:rFonts w:ascii="Cambria Math" w:hAnsi="Cambria Math" w:cs="Calibri"/>
                  <w:sz w:val="18"/>
                  <w:szCs w:val="18"/>
                </w:rPr>
                <m:t xml:space="preserve"> </m:t>
              </m:r>
            </m:num>
            <m:den>
              <m:r>
                <w:rPr>
                  <w:rFonts w:ascii="Cambria Math" w:hAnsi="Cambria Math" w:cs="Cambria Math" w:hint="eastAsia"/>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0E78F68F" w14:textId="77777777" w:rsidR="00590DC1" w:rsidRDefault="00590DC1" w:rsidP="00850361">
      <w:pPr>
        <w:pStyle w:val="ProductList-Body"/>
        <w:rPr>
          <w:lang w:eastAsia="zh-TW"/>
        </w:rPr>
      </w:pPr>
      <w:r w:rsidRPr="002D475C">
        <w:rPr>
          <w:lang w:eastAsia="zh-TW"/>
        </w:rPr>
        <w:t>停機時間以使用者分鐘數計算，亦即每個月的停機時間為當月發生事件的總時間長度</w:t>
      </w:r>
      <w:r w:rsidRPr="002D475C">
        <w:rPr>
          <w:lang w:eastAsia="zh-TW"/>
        </w:rPr>
        <w:t xml:space="preserve"> (</w:t>
      </w:r>
      <w:r w:rsidRPr="002D475C">
        <w:rPr>
          <w:lang w:eastAsia="zh-TW"/>
        </w:rPr>
        <w:t>以分鐘計</w:t>
      </w:r>
      <w:r w:rsidRPr="002D475C">
        <w:rPr>
          <w:lang w:eastAsia="zh-TW"/>
        </w:rPr>
        <w:t>)</w:t>
      </w:r>
      <w:r w:rsidRPr="002D475C">
        <w:rPr>
          <w:lang w:eastAsia="zh-TW"/>
        </w:rPr>
        <w:t>，乘以受事件影響的使用者人數。</w:t>
      </w:r>
    </w:p>
    <w:p w14:paraId="51979694" w14:textId="77777777" w:rsidR="00590DC1" w:rsidRPr="002D475C" w:rsidRDefault="00590DC1" w:rsidP="00850361">
      <w:pPr>
        <w:pStyle w:val="ProductList-Body"/>
        <w:rPr>
          <w:lang w:eastAsia="zh-TW"/>
        </w:rPr>
      </w:pPr>
    </w:p>
    <w:p w14:paraId="3F78824F" w14:textId="77777777" w:rsidR="00F0132F" w:rsidRPr="00762915" w:rsidRDefault="00F0132F" w:rsidP="00293800">
      <w:pPr>
        <w:pStyle w:val="ProductList-Body"/>
        <w:keepNext/>
      </w:pPr>
      <w:r w:rsidRPr="00762915">
        <w:rPr>
          <w:b/>
          <w:color w:val="00188F"/>
        </w:rPr>
        <w:t>服務折讓</w:t>
      </w:r>
      <w:r w:rsidRPr="00136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132F" w:rsidRPr="00E6773F" w14:paraId="0D8C26B6" w14:textId="77777777" w:rsidTr="009A5C4E">
        <w:trPr>
          <w:tblHeader/>
        </w:trPr>
        <w:tc>
          <w:tcPr>
            <w:tcW w:w="5400" w:type="dxa"/>
            <w:shd w:val="clear" w:color="auto" w:fill="0072C6"/>
          </w:tcPr>
          <w:p w14:paraId="0D2BE2AD" w14:textId="77777777" w:rsidR="00F0132F" w:rsidRPr="00762915" w:rsidRDefault="00F0132F" w:rsidP="00850361">
            <w:pPr>
              <w:pStyle w:val="ProductList-OfferingBody"/>
              <w:jc w:val="center"/>
              <w:rPr>
                <w:color w:val="FFFFFF" w:themeColor="background1"/>
              </w:rPr>
            </w:pPr>
            <w:r w:rsidRPr="00762915">
              <w:rPr>
                <w:color w:val="FFFFFF" w:themeColor="background1"/>
              </w:rPr>
              <w:t>每月上線時間百分比</w:t>
            </w:r>
          </w:p>
        </w:tc>
        <w:tc>
          <w:tcPr>
            <w:tcW w:w="5400" w:type="dxa"/>
            <w:shd w:val="clear" w:color="auto" w:fill="0072C6"/>
          </w:tcPr>
          <w:p w14:paraId="67A3AF62" w14:textId="77777777" w:rsidR="00F0132F" w:rsidRPr="00762915" w:rsidRDefault="00F0132F" w:rsidP="00850361">
            <w:pPr>
              <w:pStyle w:val="ProductList-OfferingBody"/>
              <w:jc w:val="center"/>
              <w:rPr>
                <w:color w:val="FFFFFF" w:themeColor="background1"/>
              </w:rPr>
            </w:pPr>
            <w:r w:rsidRPr="00762915">
              <w:rPr>
                <w:color w:val="FFFFFF" w:themeColor="background1"/>
              </w:rPr>
              <w:t>服務折讓</w:t>
            </w:r>
          </w:p>
        </w:tc>
      </w:tr>
      <w:tr w:rsidR="00F0132F" w:rsidRPr="00E6773F" w14:paraId="111BFD97" w14:textId="77777777" w:rsidTr="009A5C4E">
        <w:tc>
          <w:tcPr>
            <w:tcW w:w="5400" w:type="dxa"/>
          </w:tcPr>
          <w:p w14:paraId="54B5BB01" w14:textId="77777777" w:rsidR="00F0132F" w:rsidRPr="00762915" w:rsidRDefault="00F0132F" w:rsidP="00850361">
            <w:pPr>
              <w:pStyle w:val="ProductList-OfferingBody"/>
              <w:jc w:val="center"/>
            </w:pPr>
            <w:r w:rsidRPr="00762915">
              <w:t>&lt; 99.</w:t>
            </w:r>
            <w:r w:rsidR="004E56D5">
              <w:t>9</w:t>
            </w:r>
            <w:r w:rsidRPr="00762915">
              <w:t>%</w:t>
            </w:r>
          </w:p>
        </w:tc>
        <w:tc>
          <w:tcPr>
            <w:tcW w:w="5400" w:type="dxa"/>
          </w:tcPr>
          <w:p w14:paraId="5AD3F99E" w14:textId="77777777" w:rsidR="00F0132F" w:rsidRPr="00762915" w:rsidRDefault="00F0132F" w:rsidP="00850361">
            <w:pPr>
              <w:pStyle w:val="ProductList-OfferingBody"/>
              <w:jc w:val="center"/>
            </w:pPr>
            <w:r w:rsidRPr="00762915">
              <w:t>25%</w:t>
            </w:r>
          </w:p>
        </w:tc>
      </w:tr>
      <w:tr w:rsidR="00F0132F" w:rsidRPr="00E6773F" w14:paraId="066D7485" w14:textId="77777777" w:rsidTr="009A5C4E">
        <w:tc>
          <w:tcPr>
            <w:tcW w:w="5400" w:type="dxa"/>
          </w:tcPr>
          <w:p w14:paraId="79DC3F80" w14:textId="77777777" w:rsidR="00F0132F" w:rsidRPr="00762915" w:rsidRDefault="00F0132F" w:rsidP="00850361">
            <w:pPr>
              <w:pStyle w:val="ProductList-OfferingBody"/>
              <w:jc w:val="center"/>
            </w:pPr>
            <w:r w:rsidRPr="00762915">
              <w:t>&lt; 99%</w:t>
            </w:r>
          </w:p>
        </w:tc>
        <w:tc>
          <w:tcPr>
            <w:tcW w:w="5400" w:type="dxa"/>
          </w:tcPr>
          <w:p w14:paraId="117D13CE" w14:textId="77777777" w:rsidR="00F0132F" w:rsidRPr="00762915" w:rsidRDefault="00F0132F" w:rsidP="00850361">
            <w:pPr>
              <w:pStyle w:val="ProductList-OfferingBody"/>
              <w:jc w:val="center"/>
            </w:pPr>
            <w:r w:rsidRPr="00762915">
              <w:t>50%</w:t>
            </w:r>
          </w:p>
        </w:tc>
      </w:tr>
      <w:tr w:rsidR="00F0132F" w:rsidRPr="00E6773F" w14:paraId="66F30D2F" w14:textId="77777777" w:rsidTr="009A5C4E">
        <w:tc>
          <w:tcPr>
            <w:tcW w:w="5400" w:type="dxa"/>
          </w:tcPr>
          <w:p w14:paraId="301BCC03" w14:textId="77777777" w:rsidR="00F0132F" w:rsidRPr="00762915" w:rsidRDefault="00F0132F" w:rsidP="00850361">
            <w:pPr>
              <w:pStyle w:val="ProductList-OfferingBody"/>
              <w:jc w:val="center"/>
            </w:pPr>
            <w:r w:rsidRPr="00762915">
              <w:t>&lt; 95%</w:t>
            </w:r>
          </w:p>
        </w:tc>
        <w:tc>
          <w:tcPr>
            <w:tcW w:w="5400" w:type="dxa"/>
          </w:tcPr>
          <w:p w14:paraId="356E63AF" w14:textId="77777777" w:rsidR="00F0132F" w:rsidRPr="00762915" w:rsidRDefault="00F0132F" w:rsidP="00850361">
            <w:pPr>
              <w:pStyle w:val="ProductList-OfferingBody"/>
              <w:jc w:val="center"/>
            </w:pPr>
            <w:r w:rsidRPr="00762915">
              <w:t>100%</w:t>
            </w:r>
          </w:p>
        </w:tc>
      </w:tr>
    </w:tbl>
    <w:bookmarkStart w:id="47" w:name="_Toc484160631"/>
    <w:bookmarkStart w:id="48" w:name="MicrosoftDynamics365forRetail"/>
    <w:bookmarkStart w:id="49" w:name="_Toc461003234"/>
    <w:bookmarkStart w:id="50" w:name="_Toc457821510"/>
    <w:bookmarkStart w:id="51" w:name="_Toc463347126"/>
    <w:p w14:paraId="13092A33"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183824A2" w14:textId="77777777" w:rsidR="006365DD" w:rsidRPr="0058041E" w:rsidRDefault="006365DD" w:rsidP="00850361">
      <w:pPr>
        <w:pStyle w:val="ProductList-OfferingGroupHeading"/>
        <w:tabs>
          <w:tab w:val="clear" w:pos="360"/>
        </w:tabs>
        <w:outlineLvl w:val="1"/>
        <w:rPr>
          <w:rFonts w:ascii="Calibri Light" w:hAnsi="Calibri Light"/>
        </w:rPr>
      </w:pPr>
      <w:bookmarkStart w:id="52" w:name="_Toc48204009"/>
      <w:bookmarkEnd w:id="47"/>
      <w:bookmarkEnd w:id="48"/>
      <w:bookmarkEnd w:id="49"/>
      <w:bookmarkEnd w:id="50"/>
      <w:bookmarkEnd w:id="51"/>
      <w:r w:rsidRPr="0058041E">
        <w:rPr>
          <w:rFonts w:ascii="Calibri Light" w:hAnsi="Calibri Light"/>
        </w:rPr>
        <w:t>Office 365 Services</w:t>
      </w:r>
      <w:bookmarkEnd w:id="52"/>
    </w:p>
    <w:p w14:paraId="3CE21CF0" w14:textId="77777777" w:rsidR="006365DD" w:rsidRPr="0058041E" w:rsidRDefault="006365DD" w:rsidP="00850361">
      <w:pPr>
        <w:pStyle w:val="ProductList-Offering2Heading"/>
        <w:tabs>
          <w:tab w:val="clear" w:pos="360"/>
        </w:tabs>
        <w:outlineLvl w:val="2"/>
        <w:rPr>
          <w:rFonts w:ascii="Calibri Light" w:hAnsi="Calibri Light"/>
        </w:rPr>
      </w:pPr>
      <w:bookmarkStart w:id="53" w:name="_Toc48204010"/>
      <w:r w:rsidRPr="0058041E">
        <w:rPr>
          <w:rFonts w:ascii="Calibri Light" w:hAnsi="Calibri Light"/>
        </w:rPr>
        <w:t>Duet Enterprise Online</w:t>
      </w:r>
      <w:bookmarkEnd w:id="53"/>
    </w:p>
    <w:p w14:paraId="497D04F8"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w:t>
      </w:r>
      <w:r w:rsidRPr="0058041E">
        <w:rPr>
          <w:rFonts w:ascii="Calibri" w:hAnsi="PMingLiU" w:hint="eastAsia"/>
          <w:b/>
          <w:color w:val="00188F"/>
          <w:lang w:eastAsia="zh-TW"/>
        </w:rPr>
        <w:t>機時</w:t>
      </w:r>
      <w:r>
        <w:rPr>
          <w:rFonts w:ascii="Calibri" w:hAnsi="PMingLiU" w:hint="eastAsia"/>
          <w:b/>
          <w:color w:val="00188F"/>
          <w:lang w:eastAsia="zh-TW"/>
        </w:rPr>
        <w:t>間</w:t>
      </w:r>
      <w:r w:rsidR="00E9079E" w:rsidRPr="00136F83">
        <w:rPr>
          <w:rFonts w:ascii="Calibri" w:hAnsi="PMingLiU" w:hint="eastAsia"/>
          <w:lang w:eastAsia="zh-TW"/>
        </w:rPr>
        <w:t>：</w:t>
      </w:r>
      <w:r>
        <w:rPr>
          <w:rFonts w:ascii="Calibri" w:hAnsi="PMingLiU" w:hint="eastAsia"/>
          <w:lang w:eastAsia="zh-TW"/>
        </w:rPr>
        <w:t>係指使用者無法針對其具備適當權限之服務進行讀取或寫入</w:t>
      </w:r>
      <w:r>
        <w:rPr>
          <w:rFonts w:ascii="Calibri" w:hAnsi="Calibri" w:hint="eastAsia"/>
          <w:lang w:eastAsia="zh-TW"/>
        </w:rPr>
        <w:t xml:space="preserve"> SharePoint Online </w:t>
      </w:r>
      <w:r>
        <w:rPr>
          <w:rFonts w:ascii="Calibri" w:hAnsi="PMingLiU" w:hint="eastAsia"/>
          <w:lang w:eastAsia="zh-TW"/>
        </w:rPr>
        <w:t>網站任何部分的期間。</w:t>
      </w:r>
    </w:p>
    <w:p w14:paraId="5C347981" w14:textId="77777777" w:rsidR="006365DD" w:rsidRDefault="006365DD" w:rsidP="00850361">
      <w:pPr>
        <w:pStyle w:val="ProductList-Body"/>
        <w:rPr>
          <w:rFonts w:ascii="Calibri" w:hAnsi="Calibri"/>
          <w:lang w:eastAsia="zh-TW"/>
        </w:rPr>
      </w:pPr>
    </w:p>
    <w:p w14:paraId="64263AC7"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PMingLiU" w:hint="eastAsia"/>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29A9DA3B" w14:textId="77777777" w:rsidR="003559A7" w:rsidRDefault="003559A7" w:rsidP="00850361">
      <w:pPr>
        <w:pStyle w:val="ProductList-Body"/>
        <w:rPr>
          <w:rFonts w:ascii="Calibri" w:hAnsi="Calibri"/>
          <w:lang w:eastAsia="zh-TW"/>
        </w:rPr>
      </w:pPr>
    </w:p>
    <w:p w14:paraId="7425DF86" w14:textId="77777777" w:rsidR="003559A7" w:rsidRPr="00E6773F" w:rsidRDefault="00CF1257"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6BFD0C91"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2A43B1E8"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服務折讓</w:t>
      </w:r>
      <w:r w:rsidR="00E9079E" w:rsidRPr="00136F83">
        <w:rPr>
          <w:rFonts w:ascii="Calibri" w:hAnsi="PMingLiU" w:hint="eastAsia"/>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20CBE291"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20CD445"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381D61"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6AA9AAAC"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F945D"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AB9CC2"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69483EDC"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056D6B"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4348B0"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5B159DFF"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A05D3C"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257C13"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675B2935" w14:textId="77777777" w:rsidR="006365DD" w:rsidRDefault="006365DD" w:rsidP="00850361">
      <w:pPr>
        <w:pStyle w:val="ProductList-Body"/>
        <w:rPr>
          <w:rFonts w:ascii="Calibri" w:hAnsi="Calibri"/>
          <w:lang w:val="zh-TW" w:eastAsia="zh-TW" w:bidi="zh-TW"/>
        </w:rPr>
      </w:pPr>
    </w:p>
    <w:p w14:paraId="2F48D3D6"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服務等級之例外</w:t>
      </w:r>
      <w:r w:rsidR="00E9079E" w:rsidRPr="00136F83">
        <w:rPr>
          <w:rFonts w:ascii="Calibri" w:hAnsi="PMingLiU" w:hint="eastAsia"/>
          <w:lang w:eastAsia="zh-TW"/>
        </w:rPr>
        <w:t>：</w:t>
      </w:r>
      <w:r>
        <w:rPr>
          <w:rFonts w:ascii="Calibri" w:hAnsi="PMingLiU" w:hint="eastAsia"/>
          <w:lang w:eastAsia="zh-TW"/>
        </w:rPr>
        <w:t>若無法讀取或寫入</w:t>
      </w:r>
      <w:r>
        <w:rPr>
          <w:rFonts w:ascii="Calibri" w:hAnsi="Calibri" w:hint="eastAsia"/>
          <w:lang w:eastAsia="zh-TW"/>
        </w:rPr>
        <w:t xml:space="preserve"> SharePoint Online </w:t>
      </w:r>
      <w:r>
        <w:rPr>
          <w:rFonts w:ascii="Calibri" w:hAnsi="PMingLiU" w:hint="eastAsia"/>
          <w:lang w:eastAsia="zh-TW"/>
        </w:rPr>
        <w:t>網站任何部分的情況，係肇因於非</w:t>
      </w:r>
      <w:r>
        <w:rPr>
          <w:rFonts w:ascii="Calibri" w:hAnsi="Calibri" w:hint="eastAsia"/>
          <w:lang w:eastAsia="zh-TW"/>
        </w:rPr>
        <w:t xml:space="preserve"> Microsoft </w:t>
      </w:r>
      <w:r>
        <w:rPr>
          <w:rFonts w:ascii="Calibri" w:hAnsi="PMingLiU" w:hint="eastAsia"/>
          <w:lang w:eastAsia="zh-TW"/>
        </w:rPr>
        <w:t>可控制的第三方軟體、設備或服務問題，或不屬於服務一部分且並非由</w:t>
      </w:r>
      <w:r>
        <w:rPr>
          <w:rFonts w:ascii="Calibri" w:hAnsi="Calibri" w:hint="eastAsia"/>
          <w:lang w:eastAsia="zh-TW"/>
        </w:rPr>
        <w:t xml:space="preserve"> Microsoft </w:t>
      </w:r>
      <w:r>
        <w:rPr>
          <w:rFonts w:ascii="Calibri" w:hAnsi="PMingLiU" w:hint="eastAsia"/>
          <w:lang w:eastAsia="zh-TW"/>
        </w:rPr>
        <w:t>執行的</w:t>
      </w:r>
      <w:r>
        <w:rPr>
          <w:rFonts w:ascii="Calibri" w:hAnsi="Calibri" w:hint="eastAsia"/>
          <w:lang w:eastAsia="zh-TW"/>
        </w:rPr>
        <w:t xml:space="preserve"> Microsoft </w:t>
      </w:r>
      <w:r>
        <w:rPr>
          <w:rFonts w:ascii="Calibri" w:hAnsi="PMingLiU" w:hint="eastAsia"/>
          <w:lang w:eastAsia="zh-TW"/>
        </w:rPr>
        <w:t>軟體問題，則不適用本</w:t>
      </w:r>
      <w:r>
        <w:rPr>
          <w:rFonts w:ascii="Calibri" w:hAnsi="Calibri" w:hint="eastAsia"/>
          <w:lang w:eastAsia="zh-TW"/>
        </w:rPr>
        <w:t xml:space="preserve"> SLA</w:t>
      </w:r>
      <w:r>
        <w:rPr>
          <w:rFonts w:ascii="Calibri" w:hAnsi="PMingLiU" w:hint="eastAsia"/>
          <w:lang w:eastAsia="zh-TW"/>
        </w:rPr>
        <w:t>。</w:t>
      </w:r>
    </w:p>
    <w:p w14:paraId="17F37CB4" w14:textId="77777777" w:rsidR="006365DD" w:rsidRDefault="006365DD" w:rsidP="00850361">
      <w:pPr>
        <w:pStyle w:val="ProductList-Body"/>
        <w:rPr>
          <w:rFonts w:ascii="Calibri" w:hAnsi="Calibri"/>
          <w:lang w:eastAsia="zh-TW"/>
        </w:rPr>
      </w:pPr>
    </w:p>
    <w:p w14:paraId="7303D590"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其他條款</w:t>
      </w:r>
      <w:r w:rsidR="00E9079E" w:rsidRPr="00136F83">
        <w:rPr>
          <w:rFonts w:ascii="Calibri" w:hAnsi="PMingLiU" w:hint="eastAsia"/>
          <w:lang w:eastAsia="zh-TW"/>
        </w:rPr>
        <w:t>：</w:t>
      </w:r>
      <w:r>
        <w:rPr>
          <w:rFonts w:ascii="Calibri" w:hAnsi="PMingLiU" w:hint="eastAsia"/>
          <w:lang w:eastAsia="zh-TW"/>
        </w:rPr>
        <w:t xml:space="preserve">　貴用戶唯有符合以</w:t>
      </w:r>
      <w:r>
        <w:rPr>
          <w:rFonts w:ascii="Calibri" w:hAnsi="Calibri" w:hint="eastAsia"/>
          <w:lang w:eastAsia="zh-TW"/>
        </w:rPr>
        <w:t xml:space="preserve"> Duet Enterprise Online </w:t>
      </w:r>
      <w:r>
        <w:rPr>
          <w:rFonts w:ascii="Calibri" w:hAnsi="PMingLiU" w:hint="eastAsia"/>
          <w:lang w:eastAsia="zh-TW"/>
        </w:rPr>
        <w:t>使用者訂閱使用權為先決條件訂購的</w:t>
      </w:r>
      <w:r>
        <w:rPr>
          <w:rFonts w:ascii="Calibri" w:hAnsi="Calibri" w:hint="eastAsia"/>
          <w:lang w:eastAsia="zh-TW"/>
        </w:rPr>
        <w:t xml:space="preserve"> SharePoint Online </w:t>
      </w:r>
      <w:r>
        <w:rPr>
          <w:rFonts w:ascii="Calibri" w:hAnsi="PMingLiU" w:hint="eastAsia"/>
          <w:lang w:eastAsia="zh-TW"/>
        </w:rPr>
        <w:t>計劃</w:t>
      </w:r>
      <w:r>
        <w:rPr>
          <w:rFonts w:ascii="Calibri" w:hAnsi="Calibri" w:hint="eastAsia"/>
          <w:lang w:eastAsia="zh-TW"/>
        </w:rPr>
        <w:t xml:space="preserve"> 2 </w:t>
      </w:r>
      <w:r>
        <w:rPr>
          <w:rFonts w:ascii="Calibri" w:hAnsi="PMingLiU" w:hint="eastAsia"/>
          <w:lang w:eastAsia="zh-TW"/>
        </w:rPr>
        <w:t>使用者訂閱使用權，方可適用</w:t>
      </w:r>
      <w:r>
        <w:rPr>
          <w:rFonts w:ascii="Calibri" w:hAnsi="Calibri" w:hint="eastAsia"/>
          <w:lang w:eastAsia="zh-TW"/>
        </w:rPr>
        <w:t xml:space="preserve"> Duet Enterprise Online </w:t>
      </w:r>
      <w:r>
        <w:rPr>
          <w:rFonts w:ascii="Calibri" w:hAnsi="PMingLiU" w:hint="eastAsia"/>
          <w:lang w:eastAsia="zh-TW"/>
        </w:rPr>
        <w:t>服務折讓。</w:t>
      </w:r>
    </w:p>
    <w:p w14:paraId="7DA88811" w14:textId="77777777" w:rsidR="00211242" w:rsidRDefault="00CF1257"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22370561" w14:textId="77777777" w:rsidR="006365DD" w:rsidRPr="0058041E" w:rsidRDefault="006365DD" w:rsidP="00850361">
      <w:pPr>
        <w:pStyle w:val="ProductList-Offering2Heading"/>
        <w:rPr>
          <w:rFonts w:ascii="Calibri Light" w:hAnsi="Calibri Light"/>
        </w:rPr>
      </w:pPr>
      <w:bookmarkStart w:id="54" w:name="_Toc48204011"/>
      <w:r w:rsidRPr="0058041E">
        <w:rPr>
          <w:rFonts w:ascii="Calibri Light" w:hAnsi="Calibri Light"/>
        </w:rPr>
        <w:t>Exchange Online</w:t>
      </w:r>
      <w:bookmarkEnd w:id="54"/>
    </w:p>
    <w:p w14:paraId="33D6258B"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PMingLiU" w:hint="eastAsia"/>
          <w:lang w:eastAsia="zh-TW"/>
        </w:rPr>
        <w:t>：</w:t>
      </w:r>
      <w:r>
        <w:rPr>
          <w:rFonts w:ascii="Calibri" w:hAnsi="PMingLiU" w:hint="eastAsia"/>
          <w:lang w:eastAsia="zh-TW"/>
        </w:rPr>
        <w:t>使用者無法以</w:t>
      </w:r>
      <w:r>
        <w:rPr>
          <w:rFonts w:ascii="Calibri" w:hAnsi="Calibri" w:hint="eastAsia"/>
          <w:lang w:eastAsia="zh-TW"/>
        </w:rPr>
        <w:t xml:space="preserve"> Outlook Web Access </w:t>
      </w:r>
      <w:r>
        <w:rPr>
          <w:rFonts w:ascii="Calibri" w:hAnsi="PMingLiU" w:hint="eastAsia"/>
          <w:lang w:eastAsia="zh-TW"/>
        </w:rPr>
        <w:t>傳送或接收電子郵件的期間。</w:t>
      </w:r>
      <w:r w:rsidR="00DE0056" w:rsidRPr="00D345BC">
        <w:rPr>
          <w:rFonts w:asciiTheme="majorHAnsi" w:hAnsiTheme="majorHAnsi"/>
          <w:lang w:eastAsia="zh-TW"/>
        </w:rPr>
        <w:t>本服務目前並無排定停機時間。</w:t>
      </w:r>
    </w:p>
    <w:p w14:paraId="396B0E07" w14:textId="77777777" w:rsidR="006365DD" w:rsidRDefault="006365DD" w:rsidP="00850361">
      <w:pPr>
        <w:pStyle w:val="ProductList-Body"/>
        <w:rPr>
          <w:rFonts w:ascii="Calibri" w:hAnsi="Calibri"/>
          <w:lang w:eastAsia="zh-TW"/>
        </w:rPr>
      </w:pPr>
    </w:p>
    <w:p w14:paraId="5B05F5C9"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PMingLiU" w:hint="eastAsia"/>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0EB318A8" w14:textId="77777777" w:rsidR="003559A7" w:rsidRDefault="003559A7" w:rsidP="00850361">
      <w:pPr>
        <w:pStyle w:val="ProductList-Body"/>
        <w:rPr>
          <w:rFonts w:ascii="Calibri" w:hAnsi="Calibri"/>
          <w:lang w:eastAsia="zh-TW"/>
        </w:rPr>
      </w:pPr>
    </w:p>
    <w:p w14:paraId="07C5A972" w14:textId="77777777" w:rsidR="003559A7" w:rsidRPr="00E6773F" w:rsidRDefault="00CF1257"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450227AC"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7EB8C03B" w14:textId="77777777" w:rsidR="006365DD" w:rsidRDefault="006365DD" w:rsidP="00850361">
      <w:pPr>
        <w:pStyle w:val="ProductList-Body"/>
        <w:rPr>
          <w:rFonts w:ascii="Calibri" w:hAnsi="Calibri"/>
          <w:lang w:eastAsia="zh-TW"/>
        </w:rPr>
      </w:pPr>
    </w:p>
    <w:p w14:paraId="10B393F8" w14:textId="77777777" w:rsidR="006365DD" w:rsidRPr="00C71F08" w:rsidRDefault="006365DD" w:rsidP="00850361">
      <w:pPr>
        <w:pStyle w:val="ProductList-Body"/>
        <w:rPr>
          <w:rFonts w:ascii="PMingLiU" w:hAnsi="PMingLiU"/>
          <w:lang w:eastAsia="zh-TW"/>
        </w:rPr>
      </w:pPr>
      <w:r w:rsidRPr="00C71F08">
        <w:rPr>
          <w:rFonts w:ascii="PMingLiU" w:hAnsi="PMingLiU" w:hint="eastAsia"/>
          <w:b/>
          <w:color w:val="00188F"/>
          <w:lang w:eastAsia="zh-TW"/>
        </w:rPr>
        <w:t>服務折讓</w:t>
      </w:r>
      <w:r w:rsidR="00E9079E" w:rsidRPr="00136F83">
        <w:rPr>
          <w:rFonts w:ascii="PMingLiU" w:hAnsi="PMingLiU" w:hint="eastAsia"/>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527103A1"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440405F" w14:textId="77777777" w:rsidR="006365DD" w:rsidRPr="00C71F08" w:rsidRDefault="006365DD" w:rsidP="00850361">
            <w:pPr>
              <w:pStyle w:val="ProductList-OfferingBody"/>
              <w:spacing w:line="256" w:lineRule="auto"/>
              <w:jc w:val="center"/>
              <w:rPr>
                <w:rFonts w:ascii="PMingLiU" w:hAnsi="PMingLiU"/>
                <w:color w:val="FFFFFF" w:themeColor="background1"/>
                <w:lang w:val="zh-TW" w:eastAsia="zh-TW" w:bidi="zh-TW"/>
              </w:rPr>
            </w:pPr>
            <w:r w:rsidRPr="00C71F08">
              <w:rPr>
                <w:rFonts w:ascii="PMingLiU"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F26DF4" w14:textId="77777777" w:rsidR="006365DD" w:rsidRPr="00C71F08" w:rsidRDefault="006365DD" w:rsidP="00850361">
            <w:pPr>
              <w:pStyle w:val="ProductList-OfferingBody"/>
              <w:spacing w:line="256" w:lineRule="auto"/>
              <w:jc w:val="center"/>
              <w:rPr>
                <w:rFonts w:ascii="PMingLiU" w:hAnsi="PMingLiU"/>
                <w:color w:val="FFFFFF" w:themeColor="background1"/>
                <w:lang w:val="zh-TW" w:eastAsia="zh-TW" w:bidi="zh-TW"/>
              </w:rPr>
            </w:pPr>
            <w:r w:rsidRPr="00C71F08">
              <w:rPr>
                <w:rFonts w:ascii="PMingLiU" w:hAnsi="PMingLiU" w:hint="eastAsia"/>
                <w:color w:val="FFFFFF" w:themeColor="background1"/>
                <w:lang w:eastAsia="zh-TW"/>
              </w:rPr>
              <w:t>服務折讓</w:t>
            </w:r>
          </w:p>
        </w:tc>
      </w:tr>
      <w:tr w:rsidR="006365DD" w:rsidRPr="00E6773F" w14:paraId="66140568"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51719"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73EB3A"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54C0CF91"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2051DB"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F107B0"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769EA8AF"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E7C559"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8A885F"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3FBA2B4C" w14:textId="77777777" w:rsidR="006365DD" w:rsidRDefault="006365DD" w:rsidP="00850361">
      <w:pPr>
        <w:pStyle w:val="ProductList-Body"/>
        <w:tabs>
          <w:tab w:val="clear" w:pos="360"/>
        </w:tabs>
        <w:rPr>
          <w:rFonts w:ascii="Calibri" w:hAnsi="Calibri"/>
          <w:lang w:val="zh-TW" w:eastAsia="zh-TW" w:bidi="zh-TW"/>
        </w:rPr>
      </w:pPr>
    </w:p>
    <w:p w14:paraId="641BE7D6" w14:textId="77777777" w:rsidR="006365DD" w:rsidRDefault="006365DD" w:rsidP="00850361">
      <w:pPr>
        <w:pStyle w:val="ProductList-Body"/>
        <w:tabs>
          <w:tab w:val="clear" w:pos="360"/>
        </w:tabs>
        <w:rPr>
          <w:rFonts w:ascii="Calibri" w:hAnsi="Calibri"/>
          <w:lang w:eastAsia="zh-TW"/>
        </w:rPr>
      </w:pPr>
      <w:r>
        <w:rPr>
          <w:rFonts w:ascii="Calibri" w:hAnsi="PMingLiU" w:hint="eastAsia"/>
          <w:b/>
          <w:color w:val="00188F"/>
          <w:lang w:eastAsia="zh-TW"/>
        </w:rPr>
        <w:t>其他條款</w:t>
      </w:r>
      <w:r w:rsidR="00E9079E" w:rsidRPr="00136F83">
        <w:rPr>
          <w:rFonts w:ascii="Calibri" w:hAnsi="PMingLiU" w:hint="eastAsia"/>
          <w:lang w:eastAsia="zh-TW"/>
        </w:rPr>
        <w:t>：</w:t>
      </w:r>
      <w:r>
        <w:rPr>
          <w:rFonts w:ascii="Calibri" w:hAnsi="PMingLiU" w:hint="eastAsia"/>
          <w:lang w:eastAsia="zh-TW"/>
        </w:rPr>
        <w:t>請參閱附錄</w:t>
      </w:r>
      <w:r>
        <w:rPr>
          <w:rFonts w:ascii="Calibri" w:hAnsi="Calibri" w:hint="eastAsia"/>
          <w:lang w:eastAsia="zh-TW"/>
        </w:rPr>
        <w:t xml:space="preserve"> 1 </w:t>
      </w:r>
      <w:r>
        <w:rPr>
          <w:rFonts w:ascii="Calibri" w:hAnsi="Calibri" w:hint="eastAsia"/>
          <w:lang w:eastAsia="zh-TW"/>
        </w:rPr>
        <w:t>–</w:t>
      </w:r>
      <w:r>
        <w:rPr>
          <w:rFonts w:ascii="Calibri" w:hAnsi="Calibri" w:hint="eastAsia"/>
          <w:lang w:eastAsia="zh-TW"/>
        </w:rPr>
        <w:t xml:space="preserve"> </w:t>
      </w:r>
      <w:r>
        <w:rPr>
          <w:rFonts w:ascii="Calibri" w:hAnsi="PMingLiU" w:hint="eastAsia"/>
          <w:lang w:eastAsia="zh-TW"/>
        </w:rPr>
        <w:t>病毒偵測與封鎖、垃圾郵件效益或誤判之服務等級承諾。</w:t>
      </w:r>
    </w:p>
    <w:p w14:paraId="4578FF18" w14:textId="77777777" w:rsidR="00211242" w:rsidRDefault="00CF1257"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3411698C" w14:textId="77777777" w:rsidR="006365DD" w:rsidRPr="0058041E" w:rsidRDefault="006365DD" w:rsidP="00293800">
      <w:pPr>
        <w:pStyle w:val="ProductList-Offering2Heading"/>
        <w:rPr>
          <w:rFonts w:ascii="Calibri Light" w:hAnsi="Calibri Light"/>
          <w:lang w:eastAsia="zh-TW"/>
        </w:rPr>
      </w:pPr>
      <w:bookmarkStart w:id="55" w:name="_Toc48204012"/>
      <w:r w:rsidRPr="0058041E">
        <w:rPr>
          <w:rFonts w:ascii="Calibri Light" w:hAnsi="Calibri Light"/>
          <w:lang w:eastAsia="zh-TW"/>
        </w:rPr>
        <w:t>Exchange Online Archiving</w:t>
      </w:r>
      <w:bookmarkEnd w:id="55"/>
    </w:p>
    <w:p w14:paraId="1B0B00AB"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PMingLiU" w:hint="eastAsia"/>
          <w:lang w:eastAsia="zh-TW"/>
        </w:rPr>
        <w:t>：</w:t>
      </w:r>
      <w:r>
        <w:rPr>
          <w:rFonts w:ascii="Calibri" w:hAnsi="PMingLiU" w:hint="eastAsia"/>
          <w:lang w:eastAsia="zh-TW"/>
        </w:rPr>
        <w:t>使用者無法存取封存之電子郵件訊息的期間。</w:t>
      </w:r>
      <w:r w:rsidR="00DE0056" w:rsidRPr="00D345BC">
        <w:rPr>
          <w:rFonts w:asciiTheme="majorHAnsi" w:hAnsiTheme="majorHAnsi"/>
          <w:lang w:eastAsia="zh-TW"/>
        </w:rPr>
        <w:t>本服務目前並無排定停機時間。</w:t>
      </w:r>
    </w:p>
    <w:p w14:paraId="10256DAD" w14:textId="77777777" w:rsidR="006365DD" w:rsidRDefault="006365DD" w:rsidP="00850361">
      <w:pPr>
        <w:pStyle w:val="ProductList-Body"/>
        <w:rPr>
          <w:rFonts w:ascii="Calibri" w:hAnsi="Calibri"/>
          <w:lang w:eastAsia="zh-TW"/>
        </w:rPr>
      </w:pPr>
    </w:p>
    <w:p w14:paraId="06ED3941"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PMingLiU" w:hint="eastAsia"/>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55BA16F4" w14:textId="77777777" w:rsidR="003559A7" w:rsidRDefault="003559A7" w:rsidP="00850361">
      <w:pPr>
        <w:pStyle w:val="ProductList-Body"/>
        <w:rPr>
          <w:rFonts w:ascii="Calibri" w:hAnsi="Calibri"/>
          <w:lang w:eastAsia="zh-TW"/>
        </w:rPr>
      </w:pPr>
    </w:p>
    <w:p w14:paraId="5F0F6C26" w14:textId="77777777" w:rsidR="003559A7" w:rsidRPr="00E6773F" w:rsidRDefault="00CF1257"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6DB4E204"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4F4FA917" w14:textId="77777777" w:rsidR="006365DD" w:rsidRDefault="006365DD" w:rsidP="00850361">
      <w:pPr>
        <w:pStyle w:val="ProductList-Body"/>
        <w:rPr>
          <w:rFonts w:ascii="Calibri" w:hAnsi="Calibri"/>
          <w:lang w:eastAsia="zh-TW"/>
        </w:rPr>
      </w:pPr>
    </w:p>
    <w:p w14:paraId="3E16B817"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服務折讓</w:t>
      </w:r>
      <w:r w:rsidR="00E9079E" w:rsidRPr="00136F83">
        <w:rPr>
          <w:rFonts w:ascii="Calibri" w:hAnsi="PMingLiU" w:hint="eastAsia"/>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5AB0943B"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A110F1"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613A513"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4E720456"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337C77"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3AC3B0"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000C05D5"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1D4970"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96FA46"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7E86CFAC"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486AE8"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3A3EC5"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14D9FDF6" w14:textId="77777777" w:rsidR="006365DD" w:rsidRDefault="006365DD" w:rsidP="00850361">
      <w:pPr>
        <w:pStyle w:val="ProductList-Body"/>
        <w:tabs>
          <w:tab w:val="clear" w:pos="360"/>
        </w:tabs>
        <w:rPr>
          <w:rFonts w:ascii="Calibri" w:hAnsi="Calibri"/>
          <w:lang w:val="zh-TW" w:eastAsia="zh-TW" w:bidi="zh-TW"/>
        </w:rPr>
      </w:pPr>
    </w:p>
    <w:p w14:paraId="09F07F3E"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服務等級之例外</w:t>
      </w:r>
      <w:r w:rsidR="00E9079E" w:rsidRPr="00136F83">
        <w:rPr>
          <w:rFonts w:ascii="Calibri" w:hAnsi="Calibri" w:hint="eastAsia"/>
          <w:bCs/>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不適用於透過</w:t>
      </w:r>
      <w:r>
        <w:rPr>
          <w:rFonts w:ascii="Calibri" w:hAnsi="Calibri" w:hint="eastAsia"/>
          <w:lang w:eastAsia="zh-TW"/>
        </w:rPr>
        <w:t xml:space="preserve"> 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w:t>
      </w:r>
      <w:r>
        <w:rPr>
          <w:rFonts w:ascii="Calibri" w:hAnsi="Calibri" w:hint="eastAsia"/>
          <w:lang w:eastAsia="zh-TW"/>
        </w:rPr>
        <w:t xml:space="preserve"> Enterprise CAL </w:t>
      </w:r>
      <w:r>
        <w:rPr>
          <w:rFonts w:ascii="Calibri" w:hAnsi="PMingLiU" w:hint="eastAsia"/>
          <w:lang w:eastAsia="zh-TW"/>
        </w:rPr>
        <w:t>套件。</w:t>
      </w:r>
    </w:p>
    <w:p w14:paraId="4DDF0C91" w14:textId="77777777" w:rsidR="00211242" w:rsidRDefault="00CF1257"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518E7798" w14:textId="77777777" w:rsidR="006365DD" w:rsidRPr="0058041E" w:rsidRDefault="006365DD" w:rsidP="00850361">
      <w:pPr>
        <w:pStyle w:val="ProductList-Offering2Heading"/>
        <w:rPr>
          <w:rFonts w:ascii="Calibri Light" w:hAnsi="Calibri Light"/>
        </w:rPr>
      </w:pPr>
      <w:bookmarkStart w:id="56" w:name="_Toc48204013"/>
      <w:r w:rsidRPr="0058041E">
        <w:rPr>
          <w:rFonts w:ascii="Calibri Light" w:hAnsi="Calibri Light"/>
        </w:rPr>
        <w:t>Exchange Online Protection</w:t>
      </w:r>
      <w:bookmarkEnd w:id="56"/>
    </w:p>
    <w:p w14:paraId="618EEB6B"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PMingLiU" w:hint="eastAsia"/>
          <w:lang w:eastAsia="zh-TW"/>
        </w:rPr>
        <w:t>：</w:t>
      </w:r>
      <w:r>
        <w:rPr>
          <w:rFonts w:ascii="Calibri" w:hAnsi="PMingLiU" w:hint="eastAsia"/>
          <w:lang w:eastAsia="zh-TW"/>
        </w:rPr>
        <w:t>網路無法接收或處理電子郵件訊息的期間。</w:t>
      </w:r>
      <w:r w:rsidR="00DE0056" w:rsidRPr="00D345BC">
        <w:rPr>
          <w:rFonts w:asciiTheme="majorHAnsi" w:hAnsiTheme="majorHAnsi"/>
          <w:lang w:eastAsia="zh-TW"/>
        </w:rPr>
        <w:t>本服務目前並無排定停機時間。</w:t>
      </w:r>
    </w:p>
    <w:p w14:paraId="42EA429C" w14:textId="77777777" w:rsidR="006365DD" w:rsidRDefault="006365DD" w:rsidP="00850361">
      <w:pPr>
        <w:pStyle w:val="ProductList-Body"/>
        <w:rPr>
          <w:rFonts w:ascii="Calibri" w:hAnsi="Calibri"/>
          <w:lang w:eastAsia="zh-TW"/>
        </w:rPr>
      </w:pPr>
    </w:p>
    <w:p w14:paraId="300A333D"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125C7977" w14:textId="77777777" w:rsidR="003559A7" w:rsidRDefault="003559A7" w:rsidP="00850361">
      <w:pPr>
        <w:pStyle w:val="ProductList-Body"/>
        <w:rPr>
          <w:rFonts w:ascii="Calibri" w:hAnsi="Calibri"/>
          <w:lang w:eastAsia="zh-TW"/>
        </w:rPr>
      </w:pPr>
    </w:p>
    <w:p w14:paraId="00AC7698" w14:textId="77777777" w:rsidR="003559A7" w:rsidRPr="00E6773F" w:rsidRDefault="00CF1257"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734E46B5"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1CFB9561" w14:textId="77777777" w:rsidR="0079262D" w:rsidRDefault="0079262D" w:rsidP="00850361">
      <w:pPr>
        <w:pStyle w:val="ProductList-Body"/>
        <w:rPr>
          <w:rFonts w:ascii="Calibri" w:hAnsi="PMingLiU"/>
          <w:b/>
          <w:color w:val="00188F"/>
          <w:lang w:eastAsia="zh-TW"/>
        </w:rPr>
      </w:pPr>
    </w:p>
    <w:p w14:paraId="7A9E6068" w14:textId="77777777" w:rsidR="006365DD" w:rsidRDefault="006365DD" w:rsidP="005C2552">
      <w:pPr>
        <w:pStyle w:val="ProductList-Body"/>
        <w:rPr>
          <w:rFonts w:ascii="Calibri" w:hAnsi="Calibri"/>
          <w:lang w:eastAsia="zh-TW"/>
        </w:rPr>
      </w:pPr>
      <w:r>
        <w:rPr>
          <w:rFonts w:ascii="Calibri" w:hAnsi="PMingLiU" w:hint="eastAsia"/>
          <w:b/>
          <w:color w:val="00188F"/>
          <w:lang w:eastAsia="zh-TW"/>
        </w:rPr>
        <w:t>服務折讓</w:t>
      </w:r>
      <w:r w:rsidR="00E9079E" w:rsidRPr="00136F83">
        <w:rPr>
          <w:rFonts w:ascii="Calibri" w:hAnsi="Calibri" w:hint="eastAsia"/>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3D120F37"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8E58280"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CC20C6"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31AE936B"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DE8F2A"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272477"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453BD9FE"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5A2D77"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8EED8B"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6D2F52C4"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26BFB7"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58C2B"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4B8720DD" w14:textId="77777777" w:rsidR="006365DD" w:rsidRDefault="006365DD" w:rsidP="00850361">
      <w:pPr>
        <w:pStyle w:val="ProductList-Body"/>
        <w:tabs>
          <w:tab w:val="clear" w:pos="360"/>
        </w:tabs>
        <w:rPr>
          <w:rFonts w:ascii="Calibri" w:hAnsi="Calibri"/>
          <w:lang w:val="zh-TW" w:eastAsia="zh-TW" w:bidi="zh-TW"/>
        </w:rPr>
      </w:pPr>
    </w:p>
    <w:p w14:paraId="1A049B46"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服務等級之例外</w:t>
      </w:r>
      <w:r w:rsidR="00E9079E" w:rsidRPr="00136F83">
        <w:rPr>
          <w:rFonts w:ascii="Calibri" w:hAnsi="Calibri" w:hint="eastAsia"/>
          <w:bCs/>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不適用於透過</w:t>
      </w:r>
      <w:r>
        <w:rPr>
          <w:rFonts w:ascii="Calibri" w:hAnsi="Calibri" w:hint="eastAsia"/>
          <w:lang w:eastAsia="zh-TW"/>
        </w:rPr>
        <w:t xml:space="preserve"> 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w:t>
      </w:r>
      <w:r>
        <w:rPr>
          <w:rFonts w:ascii="Calibri" w:hAnsi="Calibri" w:hint="eastAsia"/>
          <w:lang w:eastAsia="zh-TW"/>
        </w:rPr>
        <w:t xml:space="preserve"> Enterprise CAL </w:t>
      </w:r>
      <w:r>
        <w:rPr>
          <w:rFonts w:ascii="Calibri" w:hAnsi="PMingLiU" w:hint="eastAsia"/>
          <w:lang w:eastAsia="zh-TW"/>
        </w:rPr>
        <w:t>套件。</w:t>
      </w:r>
    </w:p>
    <w:p w14:paraId="3DC58FDE" w14:textId="77777777" w:rsidR="006365DD" w:rsidRDefault="006365DD" w:rsidP="00850361">
      <w:pPr>
        <w:pStyle w:val="ProductList-Body"/>
        <w:rPr>
          <w:rFonts w:ascii="Calibri" w:hAnsi="Calibri"/>
          <w:lang w:eastAsia="zh-TW"/>
        </w:rPr>
      </w:pPr>
    </w:p>
    <w:p w14:paraId="5F2CFD68"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其他條款</w:t>
      </w:r>
      <w:r w:rsidR="00E9079E" w:rsidRPr="00136F83">
        <w:rPr>
          <w:rFonts w:ascii="Calibri" w:hAnsi="Calibri" w:hint="eastAsia"/>
          <w:bCs/>
          <w:szCs w:val="18"/>
          <w:lang w:eastAsia="zh-TW"/>
        </w:rPr>
        <w:t>：</w:t>
      </w:r>
      <w:r>
        <w:rPr>
          <w:rFonts w:ascii="Calibri" w:hAnsi="PMingLiU" w:hint="eastAsia"/>
          <w:lang w:eastAsia="zh-TW"/>
        </w:rPr>
        <w:t>請參閱</w:t>
      </w:r>
      <w:r>
        <w:rPr>
          <w:rFonts w:ascii="Calibri" w:hAnsi="Calibri" w:hint="eastAsia"/>
          <w:lang w:eastAsia="zh-TW"/>
        </w:rPr>
        <w:t xml:space="preserve"> (i) </w:t>
      </w:r>
      <w:r>
        <w:rPr>
          <w:rFonts w:ascii="Calibri" w:hAnsi="PMingLiU" w:hint="eastAsia"/>
          <w:lang w:eastAsia="zh-TW"/>
        </w:rPr>
        <w:t>附錄</w:t>
      </w:r>
      <w:r>
        <w:rPr>
          <w:rFonts w:ascii="Calibri" w:hAnsi="Calibri" w:hint="eastAsia"/>
          <w:lang w:eastAsia="zh-TW"/>
        </w:rPr>
        <w:t xml:space="preserve"> 1 </w:t>
      </w:r>
      <w:r>
        <w:rPr>
          <w:rFonts w:ascii="Calibri" w:hAnsi="Calibri" w:hint="eastAsia"/>
          <w:lang w:eastAsia="zh-TW"/>
        </w:rPr>
        <w:t>–</w:t>
      </w:r>
      <w:r>
        <w:rPr>
          <w:rFonts w:ascii="Calibri" w:hAnsi="Calibri" w:hint="eastAsia"/>
          <w:lang w:eastAsia="zh-TW"/>
        </w:rPr>
        <w:t xml:space="preserve"> </w:t>
      </w:r>
      <w:r>
        <w:rPr>
          <w:rFonts w:ascii="Calibri" w:hAnsi="PMingLiU" w:hint="eastAsia"/>
          <w:lang w:eastAsia="zh-TW"/>
        </w:rPr>
        <w:t>病毒偵測與封鎖、垃圾郵件效益或誤判之服務等級承諾，以及</w:t>
      </w:r>
      <w:r>
        <w:rPr>
          <w:rFonts w:ascii="Calibri" w:hAnsi="Calibri" w:hint="eastAsia"/>
          <w:lang w:eastAsia="zh-TW"/>
        </w:rPr>
        <w:t xml:space="preserve"> (ii) </w:t>
      </w:r>
      <w:r>
        <w:rPr>
          <w:rFonts w:ascii="Calibri" w:hAnsi="PMingLiU" w:hint="eastAsia"/>
          <w:lang w:eastAsia="zh-TW"/>
        </w:rPr>
        <w:t>附錄</w:t>
      </w:r>
      <w:r>
        <w:rPr>
          <w:rFonts w:ascii="Calibri" w:hAnsi="Calibri" w:hint="eastAsia"/>
          <w:lang w:eastAsia="zh-TW"/>
        </w:rPr>
        <w:t xml:space="preserve"> 2 </w:t>
      </w:r>
      <w:r>
        <w:rPr>
          <w:rFonts w:ascii="Calibri" w:hAnsi="Calibri" w:hint="eastAsia"/>
          <w:lang w:eastAsia="zh-TW"/>
        </w:rPr>
        <w:t>–</w:t>
      </w:r>
      <w:r>
        <w:rPr>
          <w:rFonts w:ascii="Calibri" w:hAnsi="Calibri" w:hint="eastAsia"/>
          <w:lang w:eastAsia="zh-TW"/>
        </w:rPr>
        <w:t xml:space="preserve"> </w:t>
      </w:r>
      <w:r>
        <w:rPr>
          <w:rFonts w:ascii="Calibri" w:hAnsi="PMingLiU" w:hint="eastAsia"/>
          <w:lang w:eastAsia="zh-TW"/>
        </w:rPr>
        <w:t>上線時間與電子郵件傳送之服務等級承諾。</w:t>
      </w:r>
    </w:p>
    <w:bookmarkStart w:id="57" w:name="_Toc525207098"/>
    <w:bookmarkStart w:id="58" w:name="_Toc526859624"/>
    <w:p w14:paraId="00F1F025"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61ACB652" w14:textId="77777777" w:rsidR="00E6773F" w:rsidRPr="0026557B" w:rsidRDefault="00E6773F" w:rsidP="00850361">
      <w:pPr>
        <w:pBdr>
          <w:bottom w:val="single" w:sz="4" w:space="1" w:color="595959"/>
        </w:pBdr>
        <w:tabs>
          <w:tab w:val="left" w:pos="360"/>
          <w:tab w:val="left" w:pos="720"/>
          <w:tab w:val="left" w:pos="1080"/>
        </w:tabs>
        <w:spacing w:before="60" w:after="60" w:line="240" w:lineRule="auto"/>
        <w:ind w:firstLine="187"/>
        <w:outlineLvl w:val="2"/>
        <w:rPr>
          <w:rFonts w:ascii="Calibri Light" w:eastAsia="Calibri" w:hAnsi="Calibri Light" w:cs="Times New Roman"/>
          <w:b/>
          <w:color w:val="0072C6"/>
          <w:sz w:val="28"/>
          <w:lang w:val="en-US" w:eastAsia="en-US" w:bidi="ar-SA"/>
        </w:rPr>
      </w:pPr>
      <w:r w:rsidRPr="0026557B">
        <w:rPr>
          <w:rFonts w:ascii="Calibri Light" w:eastAsia="Calibri" w:hAnsi="Calibri Light" w:cs="Times New Roman"/>
          <w:b/>
          <w:color w:val="0072C6"/>
          <w:sz w:val="28"/>
          <w:lang w:val="en-US" w:eastAsia="en-US" w:bidi="ar-SA"/>
        </w:rPr>
        <w:t xml:space="preserve">Microsoft </w:t>
      </w:r>
      <w:bookmarkEnd w:id="57"/>
      <w:r w:rsidRPr="0026557B">
        <w:rPr>
          <w:rFonts w:ascii="Calibri Light" w:eastAsia="Calibri" w:hAnsi="Calibri Light" w:cs="Times New Roman"/>
          <w:b/>
          <w:color w:val="0072C6"/>
          <w:sz w:val="28"/>
          <w:lang w:val="en-US" w:eastAsia="en-US" w:bidi="ar-SA"/>
        </w:rPr>
        <w:t>MyAnalytics</w:t>
      </w:r>
      <w:bookmarkEnd w:id="58"/>
    </w:p>
    <w:p w14:paraId="39DB44B3" w14:textId="77777777" w:rsidR="00E6773F" w:rsidRPr="005F7230" w:rsidRDefault="00E6773F" w:rsidP="00850361">
      <w:pPr>
        <w:pStyle w:val="ProductList-Body"/>
      </w:pPr>
      <w:r w:rsidRPr="005F7230">
        <w:rPr>
          <w:b/>
          <w:color w:val="00188F"/>
        </w:rPr>
        <w:t>停機時間</w:t>
      </w:r>
      <w:r w:rsidRPr="00136F83">
        <w:t>：</w:t>
      </w:r>
      <w:r w:rsidRPr="005F7230">
        <w:rPr>
          <w:iCs/>
        </w:rPr>
        <w:t>係指使用者無法存取</w:t>
      </w:r>
      <w:r w:rsidRPr="005F7230">
        <w:rPr>
          <w:iCs/>
        </w:rPr>
        <w:t xml:space="preserve"> MyAnalytics </w:t>
      </w:r>
      <w:r w:rsidRPr="005F7230">
        <w:rPr>
          <w:iCs/>
        </w:rPr>
        <w:t>儀表板的期間</w:t>
      </w:r>
      <w:r w:rsidRPr="005F7230">
        <w:rPr>
          <w:i/>
        </w:rPr>
        <w:t>。</w:t>
      </w:r>
    </w:p>
    <w:p w14:paraId="2BE769DC" w14:textId="77777777" w:rsidR="002F4645" w:rsidRPr="0046179A" w:rsidRDefault="002F4645" w:rsidP="00850361">
      <w:pPr>
        <w:pStyle w:val="ProductList-Body"/>
      </w:pPr>
    </w:p>
    <w:p w14:paraId="67D4E6CD" w14:textId="77777777" w:rsidR="002F4645" w:rsidRPr="0046179A" w:rsidRDefault="002F4645" w:rsidP="00850361">
      <w:pPr>
        <w:pStyle w:val="ProductList-Body"/>
      </w:pPr>
      <w:r w:rsidRPr="0046179A">
        <w:rPr>
          <w:b/>
          <w:color w:val="00188F"/>
        </w:rPr>
        <w:t>每月上線時間百分比</w:t>
      </w:r>
      <w:r w:rsidRPr="00136F83">
        <w:rPr>
          <w:bCs/>
        </w:rPr>
        <w:t>：</w:t>
      </w:r>
      <w:r w:rsidRPr="0046179A">
        <w:t>每月上線時間百分比係利用下列公式計算</w:t>
      </w:r>
      <w:r w:rsidRPr="00136F83">
        <w:t>：</w:t>
      </w:r>
    </w:p>
    <w:p w14:paraId="6DA7240E" w14:textId="77777777" w:rsidR="002F4645" w:rsidRPr="0046179A" w:rsidRDefault="002F4645" w:rsidP="00850361">
      <w:pPr>
        <w:pStyle w:val="ProductList-Body"/>
      </w:pPr>
    </w:p>
    <w:p w14:paraId="401F2845" w14:textId="77777777" w:rsidR="002F4645" w:rsidRPr="00E6773F" w:rsidRDefault="00CF1257" w:rsidP="0085036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num>
            <m:den>
              <m:r>
                <w:rPr>
                  <w:rFonts w:ascii="Cambria Math" w:hAnsi="Cambria Math" w:cs="Cambria Math" w:hint="eastAsia"/>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0658AA39" w14:textId="77777777" w:rsidR="002F4645" w:rsidRPr="0046179A" w:rsidRDefault="002F4645" w:rsidP="00850361">
      <w:pPr>
        <w:pStyle w:val="ProductList-Body"/>
        <w:rPr>
          <w:lang w:eastAsia="zh-TW"/>
        </w:rPr>
      </w:pPr>
      <w:r w:rsidRPr="0046179A">
        <w:rPr>
          <w:lang w:eastAsia="zh-TW"/>
        </w:rPr>
        <w:t>停機時間以使用者分鐘數計算，亦即每個月的停機時間為當月發生事件的總時間長度</w:t>
      </w:r>
      <w:r w:rsidRPr="0046179A">
        <w:rPr>
          <w:lang w:eastAsia="zh-TW"/>
        </w:rPr>
        <w:t xml:space="preserve"> (</w:t>
      </w:r>
      <w:r w:rsidRPr="0046179A">
        <w:rPr>
          <w:lang w:eastAsia="zh-TW"/>
        </w:rPr>
        <w:t>以分鐘計</w:t>
      </w:r>
      <w:r w:rsidRPr="0046179A">
        <w:rPr>
          <w:lang w:eastAsia="zh-TW"/>
        </w:rPr>
        <w:t>)</w:t>
      </w:r>
      <w:r w:rsidRPr="0046179A">
        <w:rPr>
          <w:lang w:eastAsia="zh-TW"/>
        </w:rPr>
        <w:t>，乘以受事件影響的使用者人數。</w:t>
      </w:r>
    </w:p>
    <w:p w14:paraId="1287074E" w14:textId="77777777" w:rsidR="002F4645" w:rsidRPr="0046179A" w:rsidRDefault="002F4645" w:rsidP="00850361">
      <w:pPr>
        <w:pStyle w:val="ProductList-Body"/>
        <w:rPr>
          <w:lang w:eastAsia="zh-TW"/>
        </w:rPr>
      </w:pPr>
    </w:p>
    <w:p w14:paraId="612FF075" w14:textId="77777777" w:rsidR="002F4645" w:rsidRPr="0046179A" w:rsidRDefault="002F4645" w:rsidP="00850361">
      <w:pPr>
        <w:pStyle w:val="ProductList-Body"/>
      </w:pPr>
      <w:r w:rsidRPr="0046179A">
        <w:rPr>
          <w:b/>
          <w:color w:val="00188F"/>
        </w:rPr>
        <w:t>服務折讓</w:t>
      </w:r>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4645" w:rsidRPr="00E6773F" w14:paraId="0CAE4A21" w14:textId="77777777" w:rsidTr="00573C38">
        <w:trPr>
          <w:tblHeader/>
        </w:trPr>
        <w:tc>
          <w:tcPr>
            <w:tcW w:w="5400" w:type="dxa"/>
            <w:shd w:val="clear" w:color="auto" w:fill="0072C6"/>
          </w:tcPr>
          <w:p w14:paraId="0728B065" w14:textId="77777777" w:rsidR="002F4645" w:rsidRPr="0046179A" w:rsidRDefault="002F4645" w:rsidP="00850361">
            <w:pPr>
              <w:pStyle w:val="ProductList-OfferingBody"/>
              <w:jc w:val="center"/>
              <w:rPr>
                <w:color w:val="FFFFFF" w:themeColor="background1"/>
              </w:rPr>
            </w:pPr>
            <w:r w:rsidRPr="0046179A">
              <w:rPr>
                <w:color w:val="FFFFFF" w:themeColor="background1"/>
              </w:rPr>
              <w:t>每月上線時間百分比</w:t>
            </w:r>
          </w:p>
        </w:tc>
        <w:tc>
          <w:tcPr>
            <w:tcW w:w="5400" w:type="dxa"/>
            <w:shd w:val="clear" w:color="auto" w:fill="0072C6"/>
          </w:tcPr>
          <w:p w14:paraId="3F03B7C8" w14:textId="77777777" w:rsidR="002F4645" w:rsidRPr="0046179A" w:rsidRDefault="002F4645" w:rsidP="00850361">
            <w:pPr>
              <w:pStyle w:val="ProductList-OfferingBody"/>
              <w:jc w:val="center"/>
              <w:rPr>
                <w:color w:val="FFFFFF" w:themeColor="background1"/>
              </w:rPr>
            </w:pPr>
            <w:r w:rsidRPr="0046179A">
              <w:rPr>
                <w:color w:val="FFFFFF" w:themeColor="background1"/>
              </w:rPr>
              <w:t>服務折讓</w:t>
            </w:r>
          </w:p>
        </w:tc>
      </w:tr>
      <w:tr w:rsidR="002F4645" w:rsidRPr="00E6773F" w14:paraId="0162DDF6" w14:textId="77777777" w:rsidTr="00573C38">
        <w:tc>
          <w:tcPr>
            <w:tcW w:w="5400" w:type="dxa"/>
          </w:tcPr>
          <w:p w14:paraId="155E78A2" w14:textId="77777777" w:rsidR="002F4645" w:rsidRPr="0046179A" w:rsidRDefault="002F4645" w:rsidP="00850361">
            <w:pPr>
              <w:pStyle w:val="ProductList-OfferingBody"/>
              <w:jc w:val="center"/>
            </w:pPr>
            <w:r w:rsidRPr="0046179A">
              <w:t>&lt; 99.9%</w:t>
            </w:r>
          </w:p>
        </w:tc>
        <w:tc>
          <w:tcPr>
            <w:tcW w:w="5400" w:type="dxa"/>
          </w:tcPr>
          <w:p w14:paraId="64468B82" w14:textId="77777777" w:rsidR="002F4645" w:rsidRPr="0046179A" w:rsidRDefault="002F4645" w:rsidP="00850361">
            <w:pPr>
              <w:pStyle w:val="ProductList-OfferingBody"/>
              <w:jc w:val="center"/>
            </w:pPr>
            <w:r w:rsidRPr="0046179A">
              <w:t>25%</w:t>
            </w:r>
          </w:p>
        </w:tc>
      </w:tr>
      <w:tr w:rsidR="002F4645" w:rsidRPr="00E6773F" w14:paraId="5C250E29" w14:textId="77777777" w:rsidTr="00573C38">
        <w:tc>
          <w:tcPr>
            <w:tcW w:w="5400" w:type="dxa"/>
          </w:tcPr>
          <w:p w14:paraId="48E9D0C7" w14:textId="77777777" w:rsidR="002F4645" w:rsidRPr="0046179A" w:rsidRDefault="002F4645" w:rsidP="00850361">
            <w:pPr>
              <w:pStyle w:val="ProductList-OfferingBody"/>
              <w:jc w:val="center"/>
            </w:pPr>
            <w:r w:rsidRPr="0046179A">
              <w:t>&lt; 99%</w:t>
            </w:r>
          </w:p>
        </w:tc>
        <w:tc>
          <w:tcPr>
            <w:tcW w:w="5400" w:type="dxa"/>
          </w:tcPr>
          <w:p w14:paraId="4CFB34CA" w14:textId="77777777" w:rsidR="002F4645" w:rsidRPr="0046179A" w:rsidRDefault="002F4645" w:rsidP="00850361">
            <w:pPr>
              <w:pStyle w:val="ProductList-OfferingBody"/>
              <w:jc w:val="center"/>
            </w:pPr>
            <w:r w:rsidRPr="0046179A">
              <w:t>50%</w:t>
            </w:r>
          </w:p>
        </w:tc>
      </w:tr>
      <w:tr w:rsidR="002F4645" w:rsidRPr="00E6773F" w14:paraId="42EB9151" w14:textId="77777777" w:rsidTr="00573C38">
        <w:tc>
          <w:tcPr>
            <w:tcW w:w="5400" w:type="dxa"/>
          </w:tcPr>
          <w:p w14:paraId="149D2080" w14:textId="77777777" w:rsidR="002F4645" w:rsidRPr="0046179A" w:rsidRDefault="002F4645" w:rsidP="00850361">
            <w:pPr>
              <w:pStyle w:val="ProductList-OfferingBody"/>
              <w:jc w:val="center"/>
            </w:pPr>
            <w:r w:rsidRPr="0046179A">
              <w:t>&lt; 95%</w:t>
            </w:r>
          </w:p>
        </w:tc>
        <w:tc>
          <w:tcPr>
            <w:tcW w:w="5400" w:type="dxa"/>
          </w:tcPr>
          <w:p w14:paraId="6AF48DAA" w14:textId="77777777" w:rsidR="002F4645" w:rsidRPr="0046179A" w:rsidRDefault="002F4645" w:rsidP="00850361">
            <w:pPr>
              <w:pStyle w:val="ProductList-OfferingBody"/>
              <w:jc w:val="center"/>
            </w:pPr>
            <w:r w:rsidRPr="0046179A">
              <w:t>100%</w:t>
            </w:r>
          </w:p>
        </w:tc>
      </w:tr>
    </w:tbl>
    <w:bookmarkStart w:id="59" w:name="Stream"/>
    <w:bookmarkStart w:id="60" w:name="_Toc525207099"/>
    <w:bookmarkStart w:id="61" w:name="_Toc526859625"/>
    <w:p w14:paraId="5C966A45"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4E13B4DB" w14:textId="77777777" w:rsidR="00136F83" w:rsidRPr="00B97344" w:rsidRDefault="00136F83" w:rsidP="00850361">
      <w:pPr>
        <w:pStyle w:val="ProductList-Offering2Heading"/>
        <w:outlineLvl w:val="2"/>
        <w:rPr>
          <w:rFonts w:ascii="Calibri Light" w:hAnsi="Calibri Light" w:cstheme="minorHAnsi"/>
        </w:rPr>
      </w:pPr>
      <w:bookmarkStart w:id="62" w:name="_Toc48204014"/>
      <w:r w:rsidRPr="00B97344">
        <w:rPr>
          <w:rFonts w:ascii="Calibri Light" w:hAnsi="Calibri Light" w:cstheme="minorHAnsi"/>
        </w:rPr>
        <w:t>Microsoft Stream</w:t>
      </w:r>
      <w:bookmarkEnd w:id="62"/>
    </w:p>
    <w:bookmarkEnd w:id="59"/>
    <w:p w14:paraId="650E1324" w14:textId="77777777" w:rsidR="00136F83" w:rsidRPr="0001328A" w:rsidRDefault="00136F83" w:rsidP="00850361">
      <w:pPr>
        <w:pStyle w:val="ProductList-Body"/>
        <w:rPr>
          <w:rFonts w:cstheme="minorHAnsi"/>
          <w:spacing w:val="-2"/>
          <w:szCs w:val="18"/>
        </w:rPr>
      </w:pPr>
      <w:r w:rsidRPr="0001328A">
        <w:rPr>
          <w:rFonts w:cstheme="minorHAnsi"/>
          <w:b/>
          <w:color w:val="00188F"/>
          <w:spacing w:val="-2"/>
          <w:szCs w:val="18"/>
        </w:rPr>
        <w:t>停機時間</w:t>
      </w:r>
      <w:r w:rsidRPr="00136F83">
        <w:rPr>
          <w:rFonts w:cstheme="minorHAnsi"/>
          <w:spacing w:val="-2"/>
          <w:szCs w:val="18"/>
        </w:rPr>
        <w:t>：</w:t>
      </w:r>
      <w:r w:rsidRPr="0001328A">
        <w:rPr>
          <w:rFonts w:cstheme="minorHAnsi"/>
          <w:spacing w:val="-2"/>
          <w:szCs w:val="18"/>
        </w:rPr>
        <w:t>使用者在具備適當權限及有效內容</w:t>
      </w:r>
      <w:r w:rsidRPr="0001328A">
        <w:rPr>
          <w:rFonts w:cstheme="minorHAnsi"/>
          <w:spacing w:val="-2"/>
          <w:szCs w:val="18"/>
        </w:rPr>
        <w:t xml:space="preserve"> (</w:t>
      </w:r>
      <w:r w:rsidRPr="0001328A">
        <w:rPr>
          <w:rFonts w:cstheme="minorHAnsi"/>
          <w:spacing w:val="-2"/>
          <w:szCs w:val="18"/>
        </w:rPr>
        <w:t>不含不支援案例</w:t>
      </w:r>
      <w:r w:rsidRPr="0001328A">
        <w:rPr>
          <w:rFonts w:cstheme="minorHAnsi"/>
          <w:spacing w:val="-2"/>
          <w:szCs w:val="18"/>
        </w:rPr>
        <w:t xml:space="preserve">) </w:t>
      </w:r>
      <w:r w:rsidRPr="0001328A">
        <w:rPr>
          <w:rFonts w:cstheme="minorHAnsi"/>
          <w:spacing w:val="-2"/>
          <w:szCs w:val="18"/>
        </w:rPr>
        <w:t>的情況下，無法上傳、播放、刪除影片或編輯影片中繼資料的任何期間</w:t>
      </w:r>
      <w:r w:rsidRPr="0001328A">
        <w:rPr>
          <w:rFonts w:cstheme="minorHAnsi"/>
          <w:spacing w:val="-2"/>
          <w:szCs w:val="18"/>
          <w:vertAlign w:val="superscript"/>
        </w:rPr>
        <w:t>1</w:t>
      </w:r>
      <w:r w:rsidRPr="0001328A">
        <w:rPr>
          <w:rFonts w:cstheme="minorHAnsi"/>
          <w:spacing w:val="-2"/>
          <w:szCs w:val="18"/>
        </w:rPr>
        <w:t>。</w:t>
      </w:r>
    </w:p>
    <w:p w14:paraId="68014742" w14:textId="77777777" w:rsidR="00136F83" w:rsidRPr="007E6B00" w:rsidRDefault="00136F83" w:rsidP="00850361">
      <w:pPr>
        <w:pStyle w:val="ProductList-Body"/>
        <w:rPr>
          <w:rFonts w:cstheme="minorHAnsi"/>
          <w:szCs w:val="18"/>
        </w:rPr>
      </w:pPr>
    </w:p>
    <w:p w14:paraId="1417A07F" w14:textId="77777777" w:rsidR="00136F83" w:rsidRPr="007E6B00" w:rsidRDefault="00136F83" w:rsidP="00850361">
      <w:pPr>
        <w:pStyle w:val="ProductList-Body"/>
        <w:rPr>
          <w:rFonts w:cstheme="minorHAnsi"/>
          <w:szCs w:val="18"/>
        </w:rPr>
      </w:pPr>
      <w:r w:rsidRPr="007E6B00">
        <w:rPr>
          <w:rFonts w:cstheme="minorHAnsi"/>
          <w:b/>
          <w:color w:val="00188F"/>
          <w:szCs w:val="18"/>
        </w:rPr>
        <w:t>每月上線時間百分比</w:t>
      </w:r>
      <w:r w:rsidRPr="00136F83">
        <w:rPr>
          <w:rFonts w:cstheme="minorHAnsi"/>
          <w:szCs w:val="18"/>
        </w:rPr>
        <w:t>：</w:t>
      </w:r>
      <w:r w:rsidRPr="007E6B00">
        <w:rPr>
          <w:rFonts w:cstheme="minorHAnsi"/>
          <w:szCs w:val="18"/>
        </w:rPr>
        <w:t>每月上線時間百分比係利用下列公式計算</w:t>
      </w:r>
      <w:r w:rsidRPr="00136F83">
        <w:rPr>
          <w:rFonts w:cstheme="minorHAnsi"/>
          <w:szCs w:val="18"/>
        </w:rPr>
        <w:t>：</w:t>
      </w:r>
    </w:p>
    <w:p w14:paraId="6974E2BA" w14:textId="77777777" w:rsidR="00136F83" w:rsidRPr="0090222F" w:rsidRDefault="00136F83" w:rsidP="00850361">
      <w:pPr>
        <w:pStyle w:val="ProductList-Body"/>
        <w:rPr>
          <w:rFonts w:cstheme="minorHAnsi"/>
        </w:rPr>
      </w:pPr>
    </w:p>
    <w:p w14:paraId="442AFB6C" w14:textId="77777777" w:rsidR="00136F83" w:rsidRPr="00C66045" w:rsidRDefault="00CF1257" w:rsidP="00850361">
      <w:pPr>
        <w:pStyle w:val="ListParagraph"/>
        <w:spacing w:line="259" w:lineRule="auto"/>
        <w:rPr>
          <w:rFonts w:ascii="Cambria Math" w:hAnsi="Cambria Math" w:cs="Tahoma"/>
          <w:i/>
          <w:sz w:val="12"/>
          <w:szCs w:val="12"/>
          <w:lang w:eastAsia="zh-TW"/>
        </w:rPr>
      </w:pPr>
      <m:oMathPara>
        <m:oMath>
          <m:f>
            <m:fPr>
              <m:ctrlPr>
                <w:rPr>
                  <w:rFonts w:ascii="Cambria Math" w:hAnsi="Cambria Math" w:cs="Tahoma"/>
                  <w:i/>
                  <w:sz w:val="18"/>
                  <w:szCs w:val="18"/>
                </w:rPr>
              </m:ctrlPr>
            </m:fPr>
            <m:num>
              <m:r>
                <m:rPr>
                  <m:nor/>
                </m:rPr>
                <w:rPr>
                  <w:rFonts w:ascii="Cambria Math" w:hAnsi="Cambria Math" w:cs="MS Mincho"/>
                  <w:i/>
                  <w:sz w:val="18"/>
                  <w:szCs w:val="18"/>
                  <w:lang w:eastAsia="zh-TW"/>
                </w:rPr>
                <m:t>使用者分鐘數</m:t>
              </m:r>
              <m:r>
                <m:rPr>
                  <m:nor/>
                </m:rPr>
                <w:rPr>
                  <w:rFonts w:ascii="Cambria Math" w:hAnsi="Cambria Math" w:cs="Tahoma"/>
                  <w:i/>
                  <w:sz w:val="18"/>
                  <w:szCs w:val="18"/>
                  <w:lang w:eastAsia="zh-TW"/>
                </w:rPr>
                <m:t xml:space="preserve"> – </m:t>
              </m:r>
              <m:r>
                <m:rPr>
                  <m:nor/>
                </m:rPr>
                <w:rPr>
                  <w:rFonts w:ascii="Cambria Math" w:hAnsi="Cambria Math" w:cs="MS Mincho"/>
                  <w:i/>
                  <w:sz w:val="18"/>
                  <w:szCs w:val="18"/>
                  <w:lang w:eastAsia="zh-TW"/>
                </w:rPr>
                <m:t>停機時間</m:t>
              </m:r>
            </m:num>
            <m:den>
              <m:r>
                <m:rPr>
                  <m:nor/>
                </m:rPr>
                <w:rPr>
                  <w:rFonts w:ascii="Cambria Math" w:hAnsi="Cambria Math" w:cs="MS Mincho"/>
                  <w:i/>
                  <w:sz w:val="18"/>
                  <w:szCs w:val="18"/>
                  <w:lang w:eastAsia="zh-TW"/>
                </w:rPr>
                <m:t>使用者分鐘數</m:t>
              </m:r>
            </m:den>
          </m:f>
          <m:r>
            <w:rPr>
              <w:rFonts w:ascii="Cambria Math" w:hAnsi="Cambria Math" w:cs="Tahoma"/>
              <w:sz w:val="18"/>
              <w:szCs w:val="18"/>
              <w:lang w:eastAsia="zh-TW"/>
            </w:rPr>
            <m:t xml:space="preserve"> </m:t>
          </m:r>
          <m:r>
            <w:rPr>
              <w:rFonts w:ascii="Cambria Math" w:hAnsi="Cambria Math" w:cs="Calibri"/>
              <w:sz w:val="18"/>
              <w:szCs w:val="18"/>
              <w:lang w:eastAsia="zh-TW"/>
            </w:rPr>
            <m:t>x</m:t>
          </m:r>
          <m:r>
            <w:rPr>
              <w:rFonts w:ascii="Cambria Math" w:hAnsi="Cambria Math" w:cs="Tahoma"/>
              <w:sz w:val="18"/>
              <w:szCs w:val="18"/>
              <w:lang w:eastAsia="zh-TW"/>
            </w:rPr>
            <m:t xml:space="preserve"> 100</m:t>
          </m:r>
        </m:oMath>
      </m:oMathPara>
    </w:p>
    <w:p w14:paraId="3FFC2FC2" w14:textId="77777777" w:rsidR="00136F83" w:rsidRPr="0090222F" w:rsidRDefault="00136F83" w:rsidP="00850361">
      <w:pPr>
        <w:pStyle w:val="ProductList-Body"/>
        <w:rPr>
          <w:rFonts w:cstheme="minorHAnsi"/>
        </w:rPr>
      </w:pPr>
      <w:r w:rsidRPr="0090222F">
        <w:rPr>
          <w:rFonts w:cstheme="minorHAnsi"/>
        </w:rPr>
        <w:t>停機時間以使用者分鐘數計算，亦即每個月的停機時間為當月發生事件的總時間長度</w:t>
      </w:r>
      <w:r w:rsidRPr="0090222F">
        <w:rPr>
          <w:rFonts w:cstheme="minorHAnsi"/>
        </w:rPr>
        <w:t xml:space="preserve"> (</w:t>
      </w:r>
      <w:r w:rsidRPr="0090222F">
        <w:rPr>
          <w:rFonts w:cstheme="minorHAnsi"/>
        </w:rPr>
        <w:t>以分鐘計</w:t>
      </w:r>
      <w:r w:rsidRPr="0090222F">
        <w:rPr>
          <w:rFonts w:cstheme="minorHAnsi"/>
        </w:rPr>
        <w:t>)</w:t>
      </w:r>
      <w:r w:rsidRPr="0090222F">
        <w:rPr>
          <w:rFonts w:cstheme="minorHAnsi"/>
        </w:rPr>
        <w:t>，乘以受事件影響的使用者人數。</w:t>
      </w:r>
    </w:p>
    <w:p w14:paraId="48C0F0EE" w14:textId="77777777" w:rsidR="00136F83" w:rsidRPr="0090222F" w:rsidRDefault="00136F83" w:rsidP="00850361">
      <w:pPr>
        <w:pStyle w:val="ProductList-Body"/>
        <w:rPr>
          <w:rFonts w:cstheme="minorHAnsi"/>
        </w:rPr>
      </w:pPr>
    </w:p>
    <w:p w14:paraId="2CE7B0EE" w14:textId="77777777" w:rsidR="00136F83" w:rsidRPr="0090222F" w:rsidRDefault="00136F83" w:rsidP="00850361">
      <w:pPr>
        <w:pStyle w:val="ProductList-Body"/>
        <w:rPr>
          <w:rFonts w:cstheme="minorHAnsi"/>
        </w:rPr>
      </w:pPr>
      <w:r w:rsidRPr="0090222F">
        <w:rPr>
          <w:rFonts w:cstheme="minorHAnsi"/>
          <w:b/>
          <w:color w:val="00188F"/>
        </w:rPr>
        <w:t>服務等級承諾</w:t>
      </w:r>
      <w:r w:rsidRPr="00136F83">
        <w:rPr>
          <w:rFonts w:cstheme="minorHAnsi"/>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136F83" w:rsidRPr="00E6773F" w14:paraId="5E9CCFFA" w14:textId="77777777" w:rsidTr="00211242">
        <w:trPr>
          <w:tblHeader/>
        </w:trPr>
        <w:tc>
          <w:tcPr>
            <w:tcW w:w="2500" w:type="pct"/>
            <w:shd w:val="clear" w:color="auto" w:fill="0072C6"/>
          </w:tcPr>
          <w:p w14:paraId="4F7B6577" w14:textId="77777777" w:rsidR="00136F83" w:rsidRPr="0090222F" w:rsidRDefault="00136F83" w:rsidP="00850361">
            <w:pPr>
              <w:pStyle w:val="ProductList-OfferingBody"/>
              <w:jc w:val="center"/>
              <w:rPr>
                <w:rFonts w:cstheme="minorHAnsi"/>
                <w:color w:val="FFFFFF" w:themeColor="background1"/>
              </w:rPr>
            </w:pPr>
            <w:r w:rsidRPr="0090222F">
              <w:rPr>
                <w:rFonts w:cstheme="minorHAnsi"/>
                <w:color w:val="FFFFFF" w:themeColor="background1"/>
              </w:rPr>
              <w:t>每月上線時間百分比</w:t>
            </w:r>
          </w:p>
        </w:tc>
        <w:tc>
          <w:tcPr>
            <w:tcW w:w="2500" w:type="pct"/>
            <w:shd w:val="clear" w:color="auto" w:fill="0072C6"/>
          </w:tcPr>
          <w:p w14:paraId="4BF05940" w14:textId="77777777" w:rsidR="00136F83" w:rsidRPr="0090222F" w:rsidRDefault="00136F83" w:rsidP="00850361">
            <w:pPr>
              <w:pStyle w:val="ProductList-OfferingBody"/>
              <w:jc w:val="center"/>
              <w:rPr>
                <w:rFonts w:cstheme="minorHAnsi"/>
                <w:color w:val="FFFFFF" w:themeColor="background1"/>
              </w:rPr>
            </w:pPr>
            <w:r w:rsidRPr="0090222F">
              <w:rPr>
                <w:rFonts w:cstheme="minorHAnsi"/>
                <w:color w:val="FFFFFF" w:themeColor="background1"/>
              </w:rPr>
              <w:t>服務折讓</w:t>
            </w:r>
          </w:p>
        </w:tc>
      </w:tr>
      <w:tr w:rsidR="00136F83" w:rsidRPr="00E6773F" w14:paraId="364D6CD1" w14:textId="77777777" w:rsidTr="00211242">
        <w:tc>
          <w:tcPr>
            <w:tcW w:w="2500" w:type="pct"/>
          </w:tcPr>
          <w:p w14:paraId="40E3A0F5" w14:textId="77777777" w:rsidR="00136F83" w:rsidRPr="0090222F" w:rsidRDefault="00136F83" w:rsidP="00850361">
            <w:pPr>
              <w:pStyle w:val="ProductList-OfferingBody"/>
              <w:jc w:val="center"/>
              <w:rPr>
                <w:rFonts w:cstheme="minorHAnsi"/>
              </w:rPr>
            </w:pPr>
            <w:r w:rsidRPr="0090222F">
              <w:rPr>
                <w:rFonts w:cstheme="minorHAnsi"/>
              </w:rPr>
              <w:t>&lt; 99.9%</w:t>
            </w:r>
          </w:p>
        </w:tc>
        <w:tc>
          <w:tcPr>
            <w:tcW w:w="2500" w:type="pct"/>
          </w:tcPr>
          <w:p w14:paraId="77A2A97F" w14:textId="77777777" w:rsidR="00136F83" w:rsidRPr="0090222F" w:rsidRDefault="00136F83" w:rsidP="00850361">
            <w:pPr>
              <w:pStyle w:val="ProductList-OfferingBody"/>
              <w:jc w:val="center"/>
              <w:rPr>
                <w:rFonts w:cstheme="minorHAnsi"/>
              </w:rPr>
            </w:pPr>
            <w:r w:rsidRPr="0090222F">
              <w:rPr>
                <w:rFonts w:cstheme="minorHAnsi"/>
              </w:rPr>
              <w:t>25%</w:t>
            </w:r>
          </w:p>
        </w:tc>
      </w:tr>
      <w:tr w:rsidR="00136F83" w:rsidRPr="00E6773F" w14:paraId="7EBB24E0" w14:textId="77777777" w:rsidTr="00211242">
        <w:tc>
          <w:tcPr>
            <w:tcW w:w="2500" w:type="pct"/>
          </w:tcPr>
          <w:p w14:paraId="5354552F" w14:textId="77777777" w:rsidR="00136F83" w:rsidRPr="0090222F" w:rsidRDefault="00136F83" w:rsidP="00850361">
            <w:pPr>
              <w:pStyle w:val="ProductList-OfferingBody"/>
              <w:jc w:val="center"/>
              <w:rPr>
                <w:rFonts w:cstheme="minorHAnsi"/>
              </w:rPr>
            </w:pPr>
            <w:r w:rsidRPr="0090222F">
              <w:rPr>
                <w:rFonts w:cstheme="minorHAnsi"/>
              </w:rPr>
              <w:t>&lt; 99%</w:t>
            </w:r>
          </w:p>
        </w:tc>
        <w:tc>
          <w:tcPr>
            <w:tcW w:w="2500" w:type="pct"/>
          </w:tcPr>
          <w:p w14:paraId="6554BBF2" w14:textId="77777777" w:rsidR="00136F83" w:rsidRPr="0090222F" w:rsidRDefault="00136F83" w:rsidP="00850361">
            <w:pPr>
              <w:pStyle w:val="ProductList-OfferingBody"/>
              <w:jc w:val="center"/>
              <w:rPr>
                <w:rFonts w:cstheme="minorHAnsi"/>
              </w:rPr>
            </w:pPr>
            <w:r w:rsidRPr="0090222F">
              <w:rPr>
                <w:rFonts w:cstheme="minorHAnsi"/>
              </w:rPr>
              <w:t>50%</w:t>
            </w:r>
          </w:p>
        </w:tc>
      </w:tr>
      <w:tr w:rsidR="00136F83" w:rsidRPr="00E6773F" w14:paraId="26DB24BD" w14:textId="77777777" w:rsidTr="00211242">
        <w:tc>
          <w:tcPr>
            <w:tcW w:w="2500" w:type="pct"/>
          </w:tcPr>
          <w:p w14:paraId="6C82B024" w14:textId="77777777" w:rsidR="00136F83" w:rsidRPr="0090222F" w:rsidRDefault="00136F83" w:rsidP="00850361">
            <w:pPr>
              <w:pStyle w:val="ProductList-OfferingBody"/>
              <w:jc w:val="center"/>
              <w:rPr>
                <w:rFonts w:cstheme="minorHAnsi"/>
              </w:rPr>
            </w:pPr>
            <w:r w:rsidRPr="0090222F">
              <w:rPr>
                <w:rFonts w:cstheme="minorHAnsi"/>
              </w:rPr>
              <w:t>&lt; 95%</w:t>
            </w:r>
          </w:p>
        </w:tc>
        <w:tc>
          <w:tcPr>
            <w:tcW w:w="2500" w:type="pct"/>
          </w:tcPr>
          <w:p w14:paraId="6CAC3E33" w14:textId="77777777" w:rsidR="00136F83" w:rsidRPr="0090222F" w:rsidRDefault="00136F83" w:rsidP="00850361">
            <w:pPr>
              <w:pStyle w:val="ProductList-OfferingBody"/>
              <w:jc w:val="center"/>
              <w:rPr>
                <w:rFonts w:cstheme="minorHAnsi"/>
              </w:rPr>
            </w:pPr>
            <w:r w:rsidRPr="0090222F">
              <w:rPr>
                <w:rFonts w:cstheme="minorHAnsi"/>
              </w:rPr>
              <w:t>100%</w:t>
            </w:r>
          </w:p>
        </w:tc>
      </w:tr>
    </w:tbl>
    <w:p w14:paraId="401D2407" w14:textId="77777777" w:rsidR="00136F83" w:rsidRPr="0090222F" w:rsidRDefault="00136F83" w:rsidP="00850361">
      <w:pPr>
        <w:pStyle w:val="ProductList-Body"/>
        <w:rPr>
          <w:rFonts w:cstheme="minorHAnsi"/>
        </w:rPr>
      </w:pPr>
    </w:p>
    <w:p w14:paraId="38FBF151" w14:textId="77777777" w:rsidR="00136F83" w:rsidRPr="0090222F" w:rsidRDefault="00136F83" w:rsidP="00850361">
      <w:pPr>
        <w:pStyle w:val="ProductList-Body"/>
        <w:rPr>
          <w:rFonts w:cstheme="minorHAnsi"/>
          <w:lang w:eastAsia="zh-TW"/>
        </w:rPr>
      </w:pPr>
      <w:r w:rsidRPr="0090222F">
        <w:rPr>
          <w:rFonts w:cstheme="minorHAnsi"/>
          <w:b/>
          <w:color w:val="00188F"/>
          <w:lang w:eastAsia="zh-TW"/>
        </w:rPr>
        <w:t>服務等級例外</w:t>
      </w:r>
      <w:r w:rsidRPr="00136F83">
        <w:rPr>
          <w:rFonts w:cstheme="minorHAnsi"/>
          <w:lang w:eastAsia="zh-TW"/>
        </w:rPr>
        <w:t>：</w:t>
      </w:r>
      <w:r w:rsidRPr="0090222F">
        <w:rPr>
          <w:rFonts w:cstheme="minorHAnsi"/>
          <w:lang w:eastAsia="zh-TW"/>
        </w:rPr>
        <w:t xml:space="preserve">Microsoft Stream </w:t>
      </w:r>
      <w:r w:rsidRPr="0090222F">
        <w:rPr>
          <w:rFonts w:cstheme="minorHAnsi"/>
          <w:lang w:eastAsia="zh-TW"/>
        </w:rPr>
        <w:t>的任何免費層皆未提供</w:t>
      </w:r>
      <w:r w:rsidRPr="0090222F">
        <w:rPr>
          <w:rFonts w:cstheme="minorHAnsi"/>
          <w:lang w:eastAsia="zh-TW"/>
        </w:rPr>
        <w:t xml:space="preserve"> SLA</w:t>
      </w:r>
      <w:r w:rsidRPr="0090222F">
        <w:rPr>
          <w:rFonts w:cstheme="minorHAnsi"/>
          <w:lang w:eastAsia="zh-TW"/>
        </w:rPr>
        <w:t>。</w:t>
      </w:r>
      <w:r w:rsidRPr="0090222F">
        <w:rPr>
          <w:rFonts w:cstheme="minorHAnsi"/>
          <w:lang w:eastAsia="zh-TW"/>
        </w:rPr>
        <w:br/>
      </w:r>
    </w:p>
    <w:p w14:paraId="346582EC" w14:textId="77777777" w:rsidR="00136F83" w:rsidRPr="0090222F" w:rsidRDefault="00136F83" w:rsidP="00850361">
      <w:pPr>
        <w:spacing w:after="0" w:line="240" w:lineRule="auto"/>
        <w:rPr>
          <w:rFonts w:cstheme="minorHAnsi"/>
          <w:sz w:val="18"/>
        </w:rPr>
      </w:pPr>
      <w:r w:rsidRPr="0090222F">
        <w:rPr>
          <w:rFonts w:cstheme="minorHAnsi"/>
          <w:sz w:val="18"/>
          <w:vertAlign w:val="superscript"/>
        </w:rPr>
        <w:t>1</w:t>
      </w:r>
      <w:r w:rsidRPr="0090222F">
        <w:rPr>
          <w:rFonts w:cstheme="minorHAnsi"/>
          <w:sz w:val="18"/>
        </w:rPr>
        <w:t>不支援案例可能包括在不支援的裝置</w:t>
      </w:r>
      <w:r w:rsidRPr="0090222F">
        <w:rPr>
          <w:rFonts w:cstheme="minorHAnsi"/>
          <w:sz w:val="18"/>
        </w:rPr>
        <w:t>/</w:t>
      </w:r>
      <w:r w:rsidRPr="0090222F">
        <w:rPr>
          <w:rFonts w:cstheme="minorHAnsi"/>
          <w:sz w:val="18"/>
        </w:rPr>
        <w:t>作業系統上播放、用戶端網路問題以及使用者錯誤。</w:t>
      </w:r>
    </w:p>
    <w:p w14:paraId="1177C711" w14:textId="77777777" w:rsidR="00211242" w:rsidRDefault="00CF1257"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3669C6FB" w14:textId="77777777" w:rsidR="00E6773F" w:rsidRPr="00BA15FF" w:rsidRDefault="00E6773F" w:rsidP="005C2552">
      <w:pPr>
        <w:pBdr>
          <w:bottom w:val="single" w:sz="4" w:space="1" w:color="595959"/>
        </w:pBdr>
        <w:tabs>
          <w:tab w:val="left" w:pos="360"/>
          <w:tab w:val="left" w:pos="720"/>
          <w:tab w:val="left" w:pos="1080"/>
        </w:tabs>
        <w:spacing w:before="60" w:after="60" w:line="240" w:lineRule="auto"/>
        <w:ind w:firstLine="187"/>
        <w:outlineLvl w:val="2"/>
        <w:rPr>
          <w:rFonts w:ascii="Calibri Light" w:eastAsia="Calibri" w:hAnsi="Calibri Light" w:cs="Times New Roman"/>
          <w:b/>
          <w:color w:val="0072C6"/>
          <w:sz w:val="28"/>
          <w:lang w:val="en-US" w:bidi="ar-SA"/>
        </w:rPr>
      </w:pPr>
      <w:r w:rsidRPr="00BA15FF">
        <w:rPr>
          <w:rFonts w:ascii="Calibri Light" w:eastAsia="Calibri" w:hAnsi="Calibri Light" w:cs="Times New Roman"/>
          <w:b/>
          <w:color w:val="0072C6"/>
          <w:sz w:val="28"/>
          <w:lang w:val="en-US" w:bidi="ar-SA"/>
        </w:rPr>
        <w:t xml:space="preserve">Microsoft </w:t>
      </w:r>
      <w:bookmarkEnd w:id="60"/>
      <w:r w:rsidRPr="00BA15FF">
        <w:rPr>
          <w:rFonts w:ascii="Calibri Light" w:eastAsia="Calibri" w:hAnsi="Calibri Light" w:cs="Times New Roman"/>
          <w:b/>
          <w:color w:val="0072C6"/>
          <w:sz w:val="28"/>
          <w:lang w:val="en-US" w:bidi="ar-SA"/>
        </w:rPr>
        <w:t>Teams</w:t>
      </w:r>
      <w:bookmarkEnd w:id="61"/>
    </w:p>
    <w:p w14:paraId="13035B0F" w14:textId="77777777" w:rsidR="00E6773F" w:rsidRPr="005F7230" w:rsidRDefault="00E6773F" w:rsidP="00850361">
      <w:pPr>
        <w:pStyle w:val="ProductList-Body"/>
      </w:pPr>
      <w:r w:rsidRPr="005F7230">
        <w:rPr>
          <w:b/>
          <w:color w:val="00188F"/>
          <w:lang w:eastAsia="zh-TW"/>
        </w:rPr>
        <w:t>停機時間</w:t>
      </w:r>
      <w:r w:rsidRPr="00136F83">
        <w:rPr>
          <w:lang w:eastAsia="zh-TW"/>
        </w:rPr>
        <w:t>：</w:t>
      </w:r>
      <w:r w:rsidRPr="005F7230">
        <w:rPr>
          <w:lang w:eastAsia="zh-TW"/>
        </w:rPr>
        <w:t>係指使用者無法</w:t>
      </w:r>
      <w:r w:rsidRPr="005F7230">
        <w:rPr>
          <w:szCs w:val="18"/>
          <w:lang w:eastAsia="zh-TW"/>
        </w:rPr>
        <w:t>看到目前狀態、進行立即訊息交談或啟動線上會議的期間</w:t>
      </w:r>
      <w:r w:rsidRPr="005F7230">
        <w:rPr>
          <w:lang w:eastAsia="zh-TW"/>
        </w:rPr>
        <w:t>。</w:t>
      </w:r>
      <w:r w:rsidRPr="005F7230">
        <w:rPr>
          <w:vertAlign w:val="superscript"/>
        </w:rPr>
        <w:t>1</w:t>
      </w:r>
    </w:p>
    <w:p w14:paraId="02C91A0E" w14:textId="77777777" w:rsidR="00573C38" w:rsidRDefault="00573C38" w:rsidP="00850361">
      <w:pPr>
        <w:pStyle w:val="ProductList-Body"/>
        <w:rPr>
          <w:lang w:eastAsia="zh-TW"/>
        </w:rPr>
      </w:pPr>
    </w:p>
    <w:p w14:paraId="77F94920" w14:textId="77777777" w:rsidR="00573C38" w:rsidRDefault="00573C38" w:rsidP="00850361">
      <w:pPr>
        <w:pStyle w:val="ProductList-Body"/>
      </w:pPr>
      <w:r>
        <w:rPr>
          <w:rFonts w:hint="eastAsia"/>
          <w:b/>
          <w:color w:val="00188F"/>
        </w:rPr>
        <w:t>每月上線時間百分比</w:t>
      </w:r>
      <w:r w:rsidRPr="00136F83">
        <w:rPr>
          <w:rFonts w:hint="eastAsia"/>
          <w:bCs/>
        </w:rPr>
        <w:t>：</w:t>
      </w:r>
      <w:r>
        <w:rPr>
          <w:rFonts w:hint="eastAsia"/>
        </w:rPr>
        <w:t>每月上線時間百分比係利用下列公式計算</w:t>
      </w:r>
      <w:r w:rsidRPr="00136F83">
        <w:rPr>
          <w:rFonts w:hint="eastAsia"/>
        </w:rPr>
        <w:t>：</w:t>
      </w:r>
    </w:p>
    <w:p w14:paraId="317739C1" w14:textId="77777777" w:rsidR="00573C38" w:rsidRDefault="00573C38" w:rsidP="00850361">
      <w:pPr>
        <w:pStyle w:val="ProductList-Body"/>
      </w:pPr>
    </w:p>
    <w:p w14:paraId="45EF6586" w14:textId="77777777" w:rsidR="00573C38" w:rsidRPr="00E6773F" w:rsidRDefault="00CF1257" w:rsidP="0085036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hint="eastAsia"/>
                  <w:sz w:val="18"/>
                  <w:szCs w:val="18"/>
                </w:rPr>
                <m:t>使用者分鐘數</m:t>
              </m:r>
              <m:r>
                <w:rPr>
                  <w:rFonts w:ascii="Cambria Math" w:hAnsi="Cambria Math" w:cs="Calibri"/>
                  <w:sz w:val="18"/>
                  <w:szCs w:val="18"/>
                </w:rPr>
                <m:t xml:space="preserve"> – </m:t>
              </m:r>
              <m:r>
                <w:rPr>
                  <w:rFonts w:ascii="Cambria Math" w:hAnsi="Cambria Math" w:cs="Calibri" w:hint="eastAsia"/>
                  <w:sz w:val="18"/>
                  <w:szCs w:val="18"/>
                </w:rPr>
                <m:t>停機時間</m:t>
              </m:r>
              <m:r>
                <w:rPr>
                  <w:rFonts w:ascii="Cambria Math" w:hAnsi="Cambria Math" w:cs="Calibri"/>
                  <w:sz w:val="18"/>
                  <w:szCs w:val="18"/>
                </w:rPr>
                <m:t xml:space="preserve"> </m:t>
              </m:r>
            </m:num>
            <m:den>
              <m:r>
                <w:rPr>
                  <w:rFonts w:ascii="Cambria Math" w:hAnsi="Cambria Math" w:cs="Calibri" w:hint="eastAsia"/>
                  <w:sz w:val="18"/>
                  <w:szCs w:val="18"/>
                </w:rPr>
                <m:t>使用者分鐘數</m:t>
              </m:r>
            </m:den>
          </m:f>
          <m:r>
            <w:rPr>
              <w:rFonts w:ascii="Cambria Math" w:hAnsi="Cambria Math" w:cs="Calibri"/>
              <w:sz w:val="18"/>
              <w:szCs w:val="18"/>
            </w:rPr>
            <m:t xml:space="preserve"> x 100</m:t>
          </m:r>
        </m:oMath>
      </m:oMathPara>
    </w:p>
    <w:p w14:paraId="0C16994E" w14:textId="77777777" w:rsidR="00573C38" w:rsidRDefault="00573C38" w:rsidP="00850361">
      <w:pPr>
        <w:pStyle w:val="ProductList-Body"/>
        <w:rPr>
          <w:lang w:eastAsia="zh-TW"/>
        </w:rPr>
      </w:pPr>
      <w:r>
        <w:rPr>
          <w:rFonts w:hint="eastAsia"/>
          <w:lang w:eastAsia="zh-TW"/>
        </w:rPr>
        <w:t>停機時間以使用者分鐘數計算，亦即每個月的停機時間為當月發生事件的總時間長度</w:t>
      </w:r>
      <w:r>
        <w:rPr>
          <w:rFonts w:hint="eastAsia"/>
          <w:lang w:eastAsia="zh-TW"/>
        </w:rPr>
        <w:t xml:space="preserve"> (</w:t>
      </w:r>
      <w:r>
        <w:rPr>
          <w:rFonts w:hint="eastAsia"/>
          <w:lang w:eastAsia="zh-TW"/>
        </w:rPr>
        <w:t>以分鐘計</w:t>
      </w:r>
      <w:r>
        <w:rPr>
          <w:rFonts w:hint="eastAsia"/>
          <w:lang w:eastAsia="zh-TW"/>
        </w:rPr>
        <w:t>)</w:t>
      </w:r>
      <w:r>
        <w:rPr>
          <w:rFonts w:hint="eastAsia"/>
          <w:lang w:eastAsia="zh-TW"/>
        </w:rPr>
        <w:t>，乘以受事件影響的使用者人數。</w:t>
      </w:r>
    </w:p>
    <w:p w14:paraId="5A03EDB9" w14:textId="77777777" w:rsidR="00573C38" w:rsidRDefault="00573C38" w:rsidP="00850361">
      <w:pPr>
        <w:pStyle w:val="ProductList-Body"/>
        <w:rPr>
          <w:lang w:eastAsia="zh-TW"/>
        </w:rPr>
      </w:pPr>
    </w:p>
    <w:p w14:paraId="63C3A85F" w14:textId="77777777" w:rsidR="00573C38" w:rsidRDefault="00573C38" w:rsidP="00850361">
      <w:pPr>
        <w:pStyle w:val="ProductList-Body"/>
      </w:pPr>
      <w:r>
        <w:rPr>
          <w:rFonts w:hint="eastAsia"/>
          <w:b/>
          <w:color w:val="00188F"/>
        </w:rPr>
        <w:t>服務折讓</w:t>
      </w:r>
      <w:r w:rsidRPr="00136F83">
        <w:rPr>
          <w:rFonts w:hint="eastAsia"/>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3C38" w:rsidRPr="00E6773F" w14:paraId="63B19DE6" w14:textId="77777777" w:rsidTr="00573C3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1F405E" w14:textId="77777777" w:rsidR="00573C38" w:rsidRDefault="00573C38" w:rsidP="00850361">
            <w:pPr>
              <w:pStyle w:val="ProductList-OfferingBody"/>
              <w:spacing w:line="276" w:lineRule="auto"/>
              <w:jc w:val="center"/>
              <w:rPr>
                <w:color w:val="FFFFFF" w:themeColor="background1"/>
              </w:rPr>
            </w:pPr>
            <w:r>
              <w:rPr>
                <w:rFonts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DF539A8" w14:textId="77777777" w:rsidR="00573C38" w:rsidRDefault="00573C38" w:rsidP="00850361">
            <w:pPr>
              <w:pStyle w:val="ProductList-OfferingBody"/>
              <w:spacing w:line="276" w:lineRule="auto"/>
              <w:jc w:val="center"/>
              <w:rPr>
                <w:color w:val="FFFFFF" w:themeColor="background1"/>
              </w:rPr>
            </w:pPr>
            <w:r>
              <w:rPr>
                <w:rFonts w:hint="eastAsia"/>
                <w:color w:val="FFFFFF" w:themeColor="background1"/>
              </w:rPr>
              <w:t>服務折讓</w:t>
            </w:r>
          </w:p>
        </w:tc>
      </w:tr>
      <w:tr w:rsidR="00573C38" w:rsidRPr="00E6773F" w14:paraId="48FBCDD9" w14:textId="77777777" w:rsidTr="00573C3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035F6A" w14:textId="77777777" w:rsidR="00573C38" w:rsidRDefault="00573C38" w:rsidP="00850361">
            <w:pPr>
              <w:pStyle w:val="ProductList-OfferingBody"/>
              <w:spacing w:line="276" w:lineRule="auto"/>
              <w:jc w:val="center"/>
            </w:pPr>
            <w:r>
              <w:rPr>
                <w:rFonts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3DB4" w14:textId="77777777" w:rsidR="00573C38" w:rsidRDefault="00573C38" w:rsidP="00850361">
            <w:pPr>
              <w:pStyle w:val="ProductList-OfferingBody"/>
              <w:spacing w:line="276" w:lineRule="auto"/>
              <w:jc w:val="center"/>
            </w:pPr>
            <w:r>
              <w:rPr>
                <w:rFonts w:hint="eastAsia"/>
              </w:rPr>
              <w:t>25%</w:t>
            </w:r>
          </w:p>
        </w:tc>
      </w:tr>
      <w:tr w:rsidR="00573C38" w:rsidRPr="00E6773F" w14:paraId="4F425364" w14:textId="77777777" w:rsidTr="00573C3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14E528" w14:textId="77777777" w:rsidR="00573C38" w:rsidRDefault="00573C38" w:rsidP="00850361">
            <w:pPr>
              <w:pStyle w:val="ProductList-OfferingBody"/>
              <w:spacing w:line="276" w:lineRule="auto"/>
              <w:jc w:val="center"/>
            </w:pPr>
            <w:r>
              <w:rPr>
                <w:rFonts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A81BE0" w14:textId="77777777" w:rsidR="00573C38" w:rsidRDefault="00573C38" w:rsidP="00850361">
            <w:pPr>
              <w:pStyle w:val="ProductList-OfferingBody"/>
              <w:spacing w:line="276" w:lineRule="auto"/>
              <w:jc w:val="center"/>
            </w:pPr>
            <w:r>
              <w:rPr>
                <w:rFonts w:hint="eastAsia"/>
              </w:rPr>
              <w:t>50%</w:t>
            </w:r>
          </w:p>
        </w:tc>
      </w:tr>
      <w:tr w:rsidR="00573C38" w:rsidRPr="00E6773F" w14:paraId="03719ACF" w14:textId="77777777" w:rsidTr="00573C3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85F633" w14:textId="77777777" w:rsidR="00573C38" w:rsidRDefault="00573C38" w:rsidP="00850361">
            <w:pPr>
              <w:pStyle w:val="ProductList-OfferingBody"/>
              <w:spacing w:line="276" w:lineRule="auto"/>
              <w:jc w:val="center"/>
            </w:pPr>
            <w:r>
              <w:rPr>
                <w:rFonts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42D852" w14:textId="77777777" w:rsidR="00573C38" w:rsidRDefault="00573C38" w:rsidP="00850361">
            <w:pPr>
              <w:pStyle w:val="ProductList-OfferingBody"/>
              <w:spacing w:line="276" w:lineRule="auto"/>
              <w:jc w:val="center"/>
            </w:pPr>
            <w:r>
              <w:rPr>
                <w:rFonts w:hint="eastAsia"/>
              </w:rPr>
              <w:t>100%</w:t>
            </w:r>
          </w:p>
        </w:tc>
      </w:tr>
    </w:tbl>
    <w:p w14:paraId="384CA295" w14:textId="77777777" w:rsidR="00E6773F" w:rsidRPr="005F7230" w:rsidRDefault="00E6773F" w:rsidP="00850361">
      <w:pPr>
        <w:pStyle w:val="ProductList-Body"/>
        <w:rPr>
          <w:lang w:eastAsia="zh-TW"/>
        </w:rPr>
      </w:pPr>
      <w:r w:rsidRPr="005F7230">
        <w:rPr>
          <w:vertAlign w:val="superscript"/>
          <w:lang w:eastAsia="zh-TW"/>
        </w:rPr>
        <w:t>1</w:t>
      </w:r>
      <w:r w:rsidRPr="005F7230">
        <w:rPr>
          <w:sz w:val="16"/>
          <w:szCs w:val="16"/>
          <w:lang w:eastAsia="zh-TW"/>
        </w:rPr>
        <w:t>線上會議功能僅適用於商務用</w:t>
      </w:r>
      <w:r w:rsidRPr="005F7230">
        <w:rPr>
          <w:sz w:val="16"/>
          <w:szCs w:val="16"/>
          <w:lang w:eastAsia="zh-TW"/>
        </w:rPr>
        <w:t xml:space="preserve"> Skype Online </w:t>
      </w:r>
      <w:r w:rsidRPr="005F7230">
        <w:rPr>
          <w:sz w:val="16"/>
          <w:szCs w:val="16"/>
          <w:lang w:eastAsia="zh-TW"/>
        </w:rPr>
        <w:t>方案</w:t>
      </w:r>
      <w:r w:rsidRPr="005F7230">
        <w:rPr>
          <w:sz w:val="16"/>
          <w:szCs w:val="16"/>
          <w:lang w:eastAsia="zh-TW"/>
        </w:rPr>
        <w:t xml:space="preserve"> 2 </w:t>
      </w:r>
      <w:r w:rsidRPr="005F7230">
        <w:rPr>
          <w:sz w:val="16"/>
          <w:szCs w:val="16"/>
          <w:lang w:eastAsia="zh-TW"/>
        </w:rPr>
        <w:t>服務之授權使用者。</w:t>
      </w:r>
    </w:p>
    <w:p w14:paraId="3B1C88A1" w14:textId="77777777" w:rsidR="00211242" w:rsidRDefault="00CF1257"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56669B83" w14:textId="0CEF5EC6" w:rsidR="006365DD" w:rsidRPr="0058041E" w:rsidRDefault="007E284C" w:rsidP="00850361">
      <w:pPr>
        <w:pStyle w:val="ProductList-Offering2Heading"/>
        <w:rPr>
          <w:rFonts w:ascii="Calibri Light" w:hAnsi="Calibri Light"/>
          <w:lang w:eastAsia="zh-TW"/>
        </w:rPr>
      </w:pPr>
      <w:bookmarkStart w:id="63" w:name="_Hlk37926720"/>
      <w:bookmarkStart w:id="64" w:name="_Toc48204015"/>
      <w:r w:rsidRPr="007E284C">
        <w:rPr>
          <w:rFonts w:ascii="Calibri Light" w:hAnsi="Calibri Light"/>
          <w:lang w:val="en-US" w:eastAsia="zh-TW"/>
        </w:rPr>
        <w:t xml:space="preserve">Microsoft 365 Apps for </w:t>
      </w:r>
      <w:r w:rsidR="00F03EDC">
        <w:rPr>
          <w:rFonts w:ascii="Calibri Light" w:hAnsi="Calibri Light"/>
          <w:lang w:val="en-US" w:eastAsia="zh-TW"/>
        </w:rPr>
        <w:t>b</w:t>
      </w:r>
      <w:r w:rsidRPr="007E284C">
        <w:rPr>
          <w:rFonts w:ascii="Calibri Light" w:hAnsi="Calibri Light"/>
          <w:lang w:val="en-US" w:eastAsia="zh-TW"/>
        </w:rPr>
        <w:t>usiness</w:t>
      </w:r>
      <w:bookmarkEnd w:id="63"/>
      <w:bookmarkEnd w:id="64"/>
    </w:p>
    <w:p w14:paraId="3968E328"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Calibri" w:hint="eastAsia"/>
          <w:bCs/>
          <w:szCs w:val="18"/>
          <w:lang w:eastAsia="zh-TW"/>
        </w:rPr>
        <w:t>：</w:t>
      </w:r>
      <w:r>
        <w:rPr>
          <w:rFonts w:ascii="Calibri" w:hAnsi="PMingLiU" w:hint="eastAsia"/>
          <w:szCs w:val="18"/>
          <w:lang w:eastAsia="zh-TW"/>
        </w:rPr>
        <w:t>因為</w:t>
      </w:r>
      <w:r>
        <w:rPr>
          <w:rFonts w:ascii="Calibri" w:hAnsi="Calibri" w:hint="eastAsia"/>
          <w:szCs w:val="18"/>
          <w:lang w:eastAsia="zh-TW"/>
        </w:rPr>
        <w:t xml:space="preserve"> Office 365 </w:t>
      </w:r>
      <w:r>
        <w:rPr>
          <w:rFonts w:ascii="Calibri" w:hAnsi="PMingLiU" w:hint="eastAsia"/>
          <w:szCs w:val="18"/>
          <w:lang w:eastAsia="zh-TW"/>
        </w:rPr>
        <w:t>啟用問題而將</w:t>
      </w:r>
      <w:r>
        <w:rPr>
          <w:rFonts w:ascii="Calibri" w:hAnsi="Calibri" w:hint="eastAsia"/>
          <w:szCs w:val="18"/>
          <w:lang w:eastAsia="zh-TW"/>
        </w:rPr>
        <w:t xml:space="preserve"> Office </w:t>
      </w:r>
      <w:r>
        <w:rPr>
          <w:rFonts w:ascii="Calibri" w:hAnsi="PMingLiU" w:hint="eastAsia"/>
          <w:szCs w:val="18"/>
          <w:lang w:eastAsia="zh-TW"/>
        </w:rPr>
        <w:t>應用程式轉至限制功能模式的期間</w:t>
      </w:r>
      <w:r>
        <w:rPr>
          <w:rFonts w:ascii="Calibri" w:hAnsi="PMingLiU" w:hint="eastAsia"/>
          <w:lang w:eastAsia="zh-TW"/>
        </w:rPr>
        <w:t>。</w:t>
      </w:r>
    </w:p>
    <w:p w14:paraId="07DF44F6" w14:textId="77777777" w:rsidR="006365DD" w:rsidRDefault="006365DD" w:rsidP="00850361">
      <w:pPr>
        <w:pStyle w:val="ProductList-Body"/>
        <w:rPr>
          <w:rFonts w:ascii="Calibri" w:hAnsi="Calibri"/>
          <w:lang w:eastAsia="zh-TW"/>
        </w:rPr>
      </w:pPr>
    </w:p>
    <w:p w14:paraId="146882AA" w14:textId="5E674033" w:rsidR="003559A7"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08697446" w14:textId="77777777" w:rsidR="003559A7" w:rsidRPr="00E6773F" w:rsidRDefault="00CF1257"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509E63F7"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676DDFF5" w14:textId="77777777" w:rsidR="006365DD" w:rsidRDefault="006365DD" w:rsidP="00850361">
      <w:pPr>
        <w:pStyle w:val="ProductList-Body"/>
        <w:rPr>
          <w:rFonts w:ascii="Calibri" w:hAnsi="Calibri"/>
          <w:lang w:eastAsia="zh-TW"/>
        </w:rPr>
      </w:pPr>
    </w:p>
    <w:p w14:paraId="7D35A30D"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服務折讓</w:t>
      </w:r>
      <w:r w:rsidR="00E9079E" w:rsidRPr="00136F83">
        <w:rPr>
          <w:rFonts w:ascii="Calibri" w:hAnsi="Calibri" w:hint="eastAsia"/>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3C4857DA" w14:textId="77777777" w:rsidTr="00776F7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BD1CE4"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0A1159"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7D7B2F0F" w14:textId="77777777" w:rsidTr="00776F7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5F1BD7"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BBD22F"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2FB296A7" w14:textId="77777777" w:rsidTr="00776F7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C9586B"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51F862"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54008DAF" w14:textId="77777777" w:rsidTr="00776F7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4A5058"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F92B57"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bookmarkStart w:id="65" w:name="_Toc477262542"/>
    <w:bookmarkStart w:id="66" w:name="_Toc457821517"/>
    <w:bookmarkStart w:id="67" w:name="_Toc480808092"/>
    <w:p w14:paraId="50B25DD5"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66DBB9F1" w14:textId="3D35D081" w:rsidR="006365DD" w:rsidRPr="0058041E" w:rsidRDefault="007E284C" w:rsidP="00850361">
      <w:pPr>
        <w:pStyle w:val="ProductList-Offering2Heading"/>
        <w:rPr>
          <w:rFonts w:ascii="Calibri Light" w:hAnsi="Calibri Light"/>
        </w:rPr>
      </w:pPr>
      <w:bookmarkStart w:id="68" w:name="_Hlk37926721"/>
      <w:bookmarkStart w:id="69" w:name="_Toc48204016"/>
      <w:bookmarkEnd w:id="65"/>
      <w:bookmarkEnd w:id="66"/>
      <w:bookmarkEnd w:id="67"/>
      <w:r w:rsidRPr="007E284C">
        <w:rPr>
          <w:rFonts w:ascii="Calibri Light" w:hAnsi="Calibri Light"/>
          <w:lang w:val="en-US"/>
        </w:rPr>
        <w:t>Microsoft 365 Apps for enterprise</w:t>
      </w:r>
      <w:bookmarkEnd w:id="68"/>
      <w:bookmarkEnd w:id="69"/>
    </w:p>
    <w:p w14:paraId="1679390E"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Calibri" w:hint="eastAsia"/>
          <w:bCs/>
          <w:szCs w:val="18"/>
          <w:lang w:eastAsia="zh-TW"/>
        </w:rPr>
        <w:t>：</w:t>
      </w:r>
      <w:r>
        <w:rPr>
          <w:rFonts w:ascii="Calibri" w:hAnsi="PMingLiU" w:hint="eastAsia"/>
          <w:szCs w:val="18"/>
          <w:lang w:eastAsia="zh-TW"/>
        </w:rPr>
        <w:t>因為</w:t>
      </w:r>
      <w:r>
        <w:rPr>
          <w:rFonts w:ascii="Calibri" w:hAnsi="Calibri" w:hint="eastAsia"/>
          <w:szCs w:val="18"/>
          <w:lang w:eastAsia="zh-TW"/>
        </w:rPr>
        <w:t xml:space="preserve"> Office 365 </w:t>
      </w:r>
      <w:r>
        <w:rPr>
          <w:rFonts w:ascii="Calibri" w:hAnsi="PMingLiU" w:hint="eastAsia"/>
          <w:szCs w:val="18"/>
          <w:lang w:eastAsia="zh-TW"/>
        </w:rPr>
        <w:t>啟用問題而將</w:t>
      </w:r>
      <w:r>
        <w:rPr>
          <w:rFonts w:ascii="Calibri" w:hAnsi="Calibri" w:hint="eastAsia"/>
          <w:szCs w:val="18"/>
          <w:lang w:eastAsia="zh-TW"/>
        </w:rPr>
        <w:t xml:space="preserve"> Office </w:t>
      </w:r>
      <w:r>
        <w:rPr>
          <w:rFonts w:ascii="Calibri" w:hAnsi="PMingLiU" w:hint="eastAsia"/>
          <w:szCs w:val="18"/>
          <w:lang w:eastAsia="zh-TW"/>
        </w:rPr>
        <w:t>應用程式轉至限制功能模式的期間。</w:t>
      </w:r>
    </w:p>
    <w:p w14:paraId="438E9425" w14:textId="77777777" w:rsidR="006365DD" w:rsidRDefault="006365DD" w:rsidP="00850361">
      <w:pPr>
        <w:pStyle w:val="ProductList-Body"/>
        <w:rPr>
          <w:rFonts w:ascii="Calibri" w:hAnsi="Calibri"/>
          <w:lang w:eastAsia="zh-TW"/>
        </w:rPr>
      </w:pPr>
    </w:p>
    <w:p w14:paraId="4FD622E9"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65062BD2" w14:textId="77777777" w:rsidR="003559A7" w:rsidRDefault="003559A7" w:rsidP="00850361">
      <w:pPr>
        <w:pStyle w:val="ProductList-Body"/>
        <w:rPr>
          <w:rFonts w:ascii="Calibri" w:hAnsi="Calibri"/>
          <w:lang w:eastAsia="zh-TW"/>
        </w:rPr>
      </w:pPr>
    </w:p>
    <w:p w14:paraId="38CBF5B3" w14:textId="77777777" w:rsidR="003559A7" w:rsidRPr="00E6773F" w:rsidRDefault="00CF1257"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039DA8C6"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5260781D" w14:textId="77777777" w:rsidR="006365DD" w:rsidRDefault="006365DD" w:rsidP="00850361">
      <w:pPr>
        <w:pStyle w:val="ProductList-Body"/>
        <w:rPr>
          <w:rFonts w:ascii="Calibri" w:hAnsi="Calibri"/>
          <w:lang w:eastAsia="zh-TW"/>
        </w:rPr>
      </w:pPr>
    </w:p>
    <w:p w14:paraId="59ECD59D"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服務折讓</w:t>
      </w:r>
      <w:r w:rsidR="00E9079E" w:rsidRPr="00136F83">
        <w:rPr>
          <w:rFonts w:ascii="Calibri" w:hAnsi="Calibri" w:hint="eastAsia"/>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51BF2DF7"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DCBC325"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D0A5DD9"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1DB5B2FF"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53384B"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A36DBC"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06E4B505"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A0911D"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EBF361"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1D85EB99"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01400F" w14:textId="77777777" w:rsidR="006365DD" w:rsidRDefault="006365DD" w:rsidP="00293800">
            <w:pPr>
              <w:pStyle w:val="ProductList-OfferingBody"/>
              <w:keepNext/>
              <w:spacing w:line="257"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033E9D" w14:textId="77777777" w:rsidR="006365DD" w:rsidRDefault="006365DD" w:rsidP="00293800">
            <w:pPr>
              <w:pStyle w:val="ProductList-OfferingBody"/>
              <w:keepNext/>
              <w:spacing w:line="257" w:lineRule="auto"/>
              <w:jc w:val="center"/>
              <w:rPr>
                <w:rFonts w:ascii="Calibri" w:hAnsi="Calibri"/>
                <w:lang w:val="zh-TW" w:eastAsia="zh-TW" w:bidi="zh-TW"/>
              </w:rPr>
            </w:pPr>
            <w:r>
              <w:rPr>
                <w:rFonts w:ascii="Calibri" w:hAnsi="Calibri" w:hint="eastAsia"/>
              </w:rPr>
              <w:t>100%</w:t>
            </w:r>
          </w:p>
        </w:tc>
      </w:tr>
    </w:tbl>
    <w:p w14:paraId="0CA6F364" w14:textId="77777777" w:rsidR="00211242" w:rsidRDefault="00CF1257"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4829A2FB" w14:textId="77777777" w:rsidR="007E284C" w:rsidRPr="0090222F" w:rsidRDefault="007E284C" w:rsidP="007E284C">
      <w:pPr>
        <w:pStyle w:val="ProductList-Offering2Heading"/>
        <w:rPr>
          <w:rFonts w:asciiTheme="minorHAnsi" w:hAnsiTheme="minorHAnsi" w:cstheme="minorHAnsi"/>
        </w:rPr>
      </w:pPr>
      <w:bookmarkStart w:id="70" w:name="_Toc48204017"/>
      <w:r w:rsidRPr="00B97344">
        <w:rPr>
          <w:rFonts w:ascii="Calibri Light" w:hAnsi="Calibri Light" w:cstheme="minorHAnsi"/>
        </w:rPr>
        <w:t>Office 365</w:t>
      </w:r>
      <w:r w:rsidRPr="0090222F">
        <w:rPr>
          <w:rFonts w:asciiTheme="minorHAnsi" w:hAnsiTheme="minorHAnsi" w:cstheme="minorHAnsi"/>
        </w:rPr>
        <w:t xml:space="preserve"> </w:t>
      </w:r>
      <w:r w:rsidRPr="0090222F">
        <w:rPr>
          <w:rFonts w:asciiTheme="minorHAnsi" w:hAnsiTheme="minorHAnsi" w:cstheme="minorHAnsi"/>
        </w:rPr>
        <w:t>進階合規性</w:t>
      </w:r>
      <w:bookmarkEnd w:id="70"/>
    </w:p>
    <w:p w14:paraId="005E5AC4" w14:textId="77777777" w:rsidR="007E284C" w:rsidRPr="0090222F" w:rsidRDefault="007E284C" w:rsidP="007E284C">
      <w:pPr>
        <w:pStyle w:val="ProductList-Body"/>
        <w:tabs>
          <w:tab w:val="clear" w:pos="360"/>
        </w:tabs>
        <w:rPr>
          <w:rFonts w:cstheme="minorHAnsi"/>
        </w:rPr>
      </w:pPr>
      <w:r w:rsidRPr="0090222F">
        <w:rPr>
          <w:rFonts w:cstheme="minorHAnsi"/>
          <w:b/>
          <w:bCs/>
          <w:color w:val="00188F"/>
        </w:rPr>
        <w:t>停機時間</w:t>
      </w:r>
      <w:r w:rsidRPr="00136F83">
        <w:rPr>
          <w:rFonts w:cstheme="minorHAnsi"/>
        </w:rPr>
        <w:t>：</w:t>
      </w:r>
      <w:r w:rsidRPr="0090222F">
        <w:rPr>
          <w:rFonts w:cstheme="minorHAnsi"/>
        </w:rPr>
        <w:t>因為</w:t>
      </w:r>
      <w:r w:rsidRPr="0090222F">
        <w:rPr>
          <w:rFonts w:cstheme="minorHAnsi"/>
        </w:rPr>
        <w:t xml:space="preserve"> Office 365 </w:t>
      </w:r>
      <w:r w:rsidRPr="0090222F">
        <w:rPr>
          <w:rFonts w:cstheme="minorHAnsi"/>
        </w:rPr>
        <w:t>問題而將</w:t>
      </w:r>
      <w:r w:rsidRPr="0090222F">
        <w:rPr>
          <w:rFonts w:cstheme="minorHAnsi"/>
        </w:rPr>
        <w:t xml:space="preserve"> Office 365 </w:t>
      </w:r>
      <w:r w:rsidRPr="0090222F">
        <w:rPr>
          <w:rFonts w:cstheme="minorHAnsi"/>
        </w:rPr>
        <w:t>進階合規性的客戶加密箱元件設定成限制功能模式的任何期間。</w:t>
      </w:r>
    </w:p>
    <w:p w14:paraId="3ECCD40A" w14:textId="77777777" w:rsidR="007E284C" w:rsidRPr="00E010C1" w:rsidRDefault="007E284C" w:rsidP="007E284C">
      <w:pPr>
        <w:pStyle w:val="ProductList-Body"/>
        <w:ind w:left="360"/>
      </w:pPr>
    </w:p>
    <w:p w14:paraId="52EF5E5F" w14:textId="77777777" w:rsidR="007E284C" w:rsidRPr="00E010C1" w:rsidRDefault="007E284C" w:rsidP="007E284C">
      <w:pPr>
        <w:pStyle w:val="ProductList-Body"/>
        <w:tabs>
          <w:tab w:val="clear" w:pos="360"/>
        </w:tabs>
        <w:rPr>
          <w:lang w:eastAsia="zh-TW"/>
        </w:rPr>
      </w:pPr>
      <w:r w:rsidRPr="00E010C1">
        <w:rPr>
          <w:b/>
          <w:bCs/>
          <w:color w:val="00188F"/>
          <w:lang w:eastAsia="zh-TW"/>
        </w:rPr>
        <w:t>每月上線時間百分比</w:t>
      </w:r>
      <w:r w:rsidRPr="00136F83">
        <w:rPr>
          <w:bCs/>
          <w:lang w:eastAsia="zh-TW"/>
        </w:rPr>
        <w:t>：</w:t>
      </w:r>
      <w:r w:rsidRPr="00E010C1">
        <w:rPr>
          <w:lang w:eastAsia="zh-TW"/>
        </w:rPr>
        <w:t>每月上線時間百分比係利用下列公式計算</w:t>
      </w:r>
      <w:r w:rsidRPr="00136F83">
        <w:rPr>
          <w:lang w:eastAsia="zh-TW"/>
        </w:rPr>
        <w:t>：</w:t>
      </w:r>
    </w:p>
    <w:p w14:paraId="44044977" w14:textId="77777777" w:rsidR="007E284C" w:rsidRPr="00E010C1" w:rsidRDefault="007E284C" w:rsidP="007E284C">
      <w:pPr>
        <w:pStyle w:val="ProductList-Body"/>
        <w:ind w:left="360"/>
        <w:rPr>
          <w:lang w:eastAsia="zh-TW"/>
        </w:rPr>
      </w:pPr>
    </w:p>
    <w:p w14:paraId="738323BB" w14:textId="77777777" w:rsidR="007E284C" w:rsidRPr="00E6773F" w:rsidRDefault="00CF1257" w:rsidP="007E284C">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num>
            <m:den>
              <m:r>
                <w:rPr>
                  <w:rFonts w:ascii="Cambria Math" w:hAnsi="Cambria Math" w:cs="Cambria Math" w:hint="eastAsia"/>
                  <w:sz w:val="18"/>
                  <w:szCs w:val="18"/>
                </w:rPr>
                <m:t>使用者分鐘數</m:t>
              </m:r>
            </m:den>
          </m:f>
          <m:r>
            <w:rPr>
              <w:rFonts w:ascii="Cambria Math" w:hAnsi="Cambria Math"/>
              <w:sz w:val="18"/>
              <w:szCs w:val="18"/>
            </w:rPr>
            <m:t xml:space="preserve"> </m:t>
          </m:r>
          <m:r>
            <w:rPr>
              <w:rFonts w:ascii="Cambria Math" w:hAnsi="Cambria Math" w:cs="Cambria Math"/>
              <w:sz w:val="18"/>
              <w:szCs w:val="18"/>
            </w:rPr>
            <m:t>x</m:t>
          </m:r>
          <m:r>
            <w:rPr>
              <w:rFonts w:ascii="Cambria Math" w:hAnsi="Cambria Math"/>
              <w:sz w:val="18"/>
              <w:szCs w:val="18"/>
            </w:rPr>
            <m:t xml:space="preserve"> 100</m:t>
          </m:r>
        </m:oMath>
      </m:oMathPara>
    </w:p>
    <w:p w14:paraId="08FEC468" w14:textId="77777777" w:rsidR="007E284C" w:rsidRPr="00E010C1" w:rsidRDefault="007E284C" w:rsidP="007E284C">
      <w:pPr>
        <w:pStyle w:val="ProductList-Body"/>
        <w:tabs>
          <w:tab w:val="clear" w:pos="360"/>
        </w:tabs>
        <w:rPr>
          <w:lang w:eastAsia="zh-TW"/>
        </w:rPr>
      </w:pPr>
      <w:r w:rsidRPr="00E010C1">
        <w:rPr>
          <w:lang w:eastAsia="zh-TW"/>
        </w:rPr>
        <w:t>停機時間以使用者分鐘數計算，亦即每個月的停機時間為當月發生事件的總時間長度</w:t>
      </w:r>
      <w:r w:rsidRPr="00E010C1">
        <w:rPr>
          <w:lang w:eastAsia="zh-TW"/>
        </w:rPr>
        <w:t xml:space="preserve"> (</w:t>
      </w:r>
      <w:r w:rsidRPr="00E010C1">
        <w:rPr>
          <w:lang w:eastAsia="zh-TW"/>
        </w:rPr>
        <w:t>以分鐘計</w:t>
      </w:r>
      <w:r w:rsidRPr="00E010C1">
        <w:rPr>
          <w:lang w:eastAsia="zh-TW"/>
        </w:rPr>
        <w:t>)</w:t>
      </w:r>
      <w:r w:rsidRPr="00E010C1">
        <w:rPr>
          <w:lang w:eastAsia="zh-TW"/>
        </w:rPr>
        <w:t>，乘以受事件影響的使用者人數。</w:t>
      </w:r>
    </w:p>
    <w:p w14:paraId="30C18CD8" w14:textId="77777777" w:rsidR="007E284C" w:rsidRPr="00E010C1" w:rsidRDefault="007E284C" w:rsidP="007E284C">
      <w:pPr>
        <w:pStyle w:val="ProductList-Body"/>
        <w:ind w:left="360"/>
        <w:rPr>
          <w:lang w:eastAsia="zh-TW"/>
        </w:rPr>
      </w:pPr>
    </w:p>
    <w:p w14:paraId="0C4503C1" w14:textId="77777777" w:rsidR="007E284C" w:rsidRPr="00E010C1" w:rsidRDefault="007E284C" w:rsidP="007E284C">
      <w:pPr>
        <w:pStyle w:val="ProductList-Body"/>
      </w:pPr>
      <w:r w:rsidRPr="00E010C1">
        <w:rPr>
          <w:b/>
          <w:bCs/>
          <w:color w:val="00188F"/>
        </w:rPr>
        <w:t>服務折讓</w:t>
      </w:r>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284C" w:rsidRPr="00E6773F" w14:paraId="23A01C55" w14:textId="77777777" w:rsidTr="005C2552">
        <w:trPr>
          <w:tblHeader/>
        </w:trPr>
        <w:tc>
          <w:tcPr>
            <w:tcW w:w="5400" w:type="dxa"/>
            <w:shd w:val="clear" w:color="auto" w:fill="0072C6"/>
          </w:tcPr>
          <w:p w14:paraId="4EADA8F4" w14:textId="77777777" w:rsidR="007E284C" w:rsidRPr="00E010C1" w:rsidRDefault="007E284C" w:rsidP="005C2552">
            <w:pPr>
              <w:pStyle w:val="ProductList-OfferingBody"/>
              <w:jc w:val="center"/>
              <w:rPr>
                <w:color w:val="FFFFFF" w:themeColor="background1"/>
              </w:rPr>
            </w:pPr>
            <w:r w:rsidRPr="00E010C1">
              <w:rPr>
                <w:color w:val="FFFFFF" w:themeColor="background1"/>
              </w:rPr>
              <w:t>每月上線時間百分比</w:t>
            </w:r>
          </w:p>
        </w:tc>
        <w:tc>
          <w:tcPr>
            <w:tcW w:w="5400" w:type="dxa"/>
            <w:shd w:val="clear" w:color="auto" w:fill="0072C6"/>
          </w:tcPr>
          <w:p w14:paraId="77376810" w14:textId="77777777" w:rsidR="007E284C" w:rsidRPr="00E010C1" w:rsidRDefault="007E284C" w:rsidP="005C2552">
            <w:pPr>
              <w:pStyle w:val="ProductList-OfferingBody"/>
              <w:jc w:val="center"/>
              <w:rPr>
                <w:color w:val="FFFFFF" w:themeColor="background1"/>
              </w:rPr>
            </w:pPr>
            <w:r w:rsidRPr="00E010C1">
              <w:rPr>
                <w:color w:val="FFFFFF" w:themeColor="background1"/>
              </w:rPr>
              <w:t>服務折讓</w:t>
            </w:r>
          </w:p>
        </w:tc>
      </w:tr>
      <w:tr w:rsidR="007E284C" w:rsidRPr="00E6773F" w14:paraId="2D79BBB8" w14:textId="77777777" w:rsidTr="005C2552">
        <w:tc>
          <w:tcPr>
            <w:tcW w:w="5400" w:type="dxa"/>
          </w:tcPr>
          <w:p w14:paraId="506BBFB8" w14:textId="77777777" w:rsidR="007E284C" w:rsidRPr="00E010C1" w:rsidRDefault="007E284C" w:rsidP="005C2552">
            <w:pPr>
              <w:pStyle w:val="ProductList-OfferingBody"/>
              <w:jc w:val="center"/>
            </w:pPr>
            <w:r w:rsidRPr="00E010C1">
              <w:t>&lt; 99.9%</w:t>
            </w:r>
          </w:p>
        </w:tc>
        <w:tc>
          <w:tcPr>
            <w:tcW w:w="5400" w:type="dxa"/>
          </w:tcPr>
          <w:p w14:paraId="50A6E3B0" w14:textId="77777777" w:rsidR="007E284C" w:rsidRPr="00E010C1" w:rsidRDefault="007E284C" w:rsidP="005C2552">
            <w:pPr>
              <w:pStyle w:val="ProductList-OfferingBody"/>
              <w:jc w:val="center"/>
            </w:pPr>
            <w:r w:rsidRPr="00E010C1">
              <w:t>25%</w:t>
            </w:r>
          </w:p>
        </w:tc>
      </w:tr>
      <w:tr w:rsidR="007E284C" w:rsidRPr="00E6773F" w14:paraId="3533E517" w14:textId="77777777" w:rsidTr="005C2552">
        <w:tc>
          <w:tcPr>
            <w:tcW w:w="5400" w:type="dxa"/>
          </w:tcPr>
          <w:p w14:paraId="32234116" w14:textId="77777777" w:rsidR="007E284C" w:rsidRPr="00E010C1" w:rsidRDefault="007E284C" w:rsidP="005C2552">
            <w:pPr>
              <w:pStyle w:val="ProductList-OfferingBody"/>
              <w:jc w:val="center"/>
            </w:pPr>
            <w:r w:rsidRPr="00E010C1">
              <w:t>&lt; 99%</w:t>
            </w:r>
          </w:p>
        </w:tc>
        <w:tc>
          <w:tcPr>
            <w:tcW w:w="5400" w:type="dxa"/>
          </w:tcPr>
          <w:p w14:paraId="0D84A829" w14:textId="77777777" w:rsidR="007E284C" w:rsidRPr="00E010C1" w:rsidRDefault="007E284C" w:rsidP="005C2552">
            <w:pPr>
              <w:pStyle w:val="ProductList-OfferingBody"/>
              <w:jc w:val="center"/>
            </w:pPr>
            <w:r w:rsidRPr="00E010C1">
              <w:t>50%</w:t>
            </w:r>
          </w:p>
        </w:tc>
      </w:tr>
      <w:tr w:rsidR="007E284C" w:rsidRPr="00E6773F" w14:paraId="198F923C" w14:textId="77777777" w:rsidTr="005C2552">
        <w:tc>
          <w:tcPr>
            <w:tcW w:w="5400" w:type="dxa"/>
          </w:tcPr>
          <w:p w14:paraId="22E8860A" w14:textId="77777777" w:rsidR="007E284C" w:rsidRPr="00E010C1" w:rsidRDefault="007E284C" w:rsidP="005C2552">
            <w:pPr>
              <w:pStyle w:val="ProductList-OfferingBody"/>
              <w:jc w:val="center"/>
            </w:pPr>
            <w:r w:rsidRPr="00E010C1">
              <w:t>&lt; 95%</w:t>
            </w:r>
          </w:p>
        </w:tc>
        <w:tc>
          <w:tcPr>
            <w:tcW w:w="5400" w:type="dxa"/>
          </w:tcPr>
          <w:p w14:paraId="4D6AE993" w14:textId="77777777" w:rsidR="007E284C" w:rsidRPr="00E010C1" w:rsidRDefault="007E284C" w:rsidP="005C2552">
            <w:pPr>
              <w:pStyle w:val="ProductList-OfferingBody"/>
              <w:jc w:val="center"/>
            </w:pPr>
            <w:r w:rsidRPr="00E010C1">
              <w:t>100%</w:t>
            </w:r>
          </w:p>
        </w:tc>
      </w:tr>
    </w:tbl>
    <w:p w14:paraId="33E9B581" w14:textId="77777777" w:rsidR="007E284C" w:rsidRDefault="00CF1257" w:rsidP="007E284C">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7E284C" w:rsidRPr="00D013FB">
          <w:rPr>
            <w:rStyle w:val="Hyperlink"/>
            <w:rFonts w:ascii="Calibri" w:hAnsi="PMingLiU" w:hint="eastAsia"/>
            <w:color w:val="0563C1"/>
            <w:sz w:val="16"/>
            <w:szCs w:val="16"/>
            <w:lang w:eastAsia="zh-TW"/>
          </w:rPr>
          <w:t>目錄</w:t>
        </w:r>
      </w:hyperlink>
      <w:r w:rsidR="007E284C" w:rsidRPr="00D013FB">
        <w:rPr>
          <w:rFonts w:ascii="Calibri" w:hAnsi="Calibri" w:hint="eastAsia"/>
          <w:sz w:val="16"/>
          <w:szCs w:val="16"/>
          <w:lang w:eastAsia="zh-TW"/>
        </w:rPr>
        <w:t xml:space="preserve"> / </w:t>
      </w:r>
      <w:hyperlink w:anchor="Definitions" w:tooltip="定義" w:history="1">
        <w:r w:rsidR="007E284C" w:rsidRPr="00D013FB">
          <w:rPr>
            <w:rStyle w:val="Hyperlink"/>
            <w:rFonts w:ascii="Calibri" w:hAnsi="PMingLiU" w:hint="eastAsia"/>
            <w:color w:val="0563C1"/>
            <w:sz w:val="16"/>
            <w:szCs w:val="16"/>
            <w:lang w:eastAsia="zh-TW"/>
          </w:rPr>
          <w:t>定義</w:t>
        </w:r>
      </w:hyperlink>
    </w:p>
    <w:p w14:paraId="23DE41DD" w14:textId="77777777" w:rsidR="006365DD" w:rsidRPr="0058041E" w:rsidRDefault="006365DD" w:rsidP="00850361">
      <w:pPr>
        <w:pStyle w:val="ProductList-Offering2Heading"/>
        <w:rPr>
          <w:rFonts w:ascii="Calibri Light" w:hAnsi="Calibri Light"/>
        </w:rPr>
      </w:pPr>
      <w:bookmarkStart w:id="71" w:name="_Toc48204018"/>
      <w:r w:rsidRPr="0058041E">
        <w:rPr>
          <w:rFonts w:ascii="Calibri Light" w:hAnsi="Calibri Light"/>
        </w:rPr>
        <w:t>Office Online</w:t>
      </w:r>
      <w:bookmarkEnd w:id="71"/>
    </w:p>
    <w:p w14:paraId="20917AC0"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Calibri" w:hint="eastAsia"/>
          <w:bCs/>
          <w:szCs w:val="18"/>
          <w:lang w:eastAsia="zh-TW"/>
        </w:rPr>
        <w:t>：</w:t>
      </w:r>
      <w:r>
        <w:rPr>
          <w:rFonts w:ascii="Calibri" w:hAnsi="PMingLiU" w:hint="eastAsia"/>
          <w:szCs w:val="18"/>
          <w:lang w:eastAsia="zh-TW"/>
        </w:rPr>
        <w:t>使用者無法針對其具備適當權限之服務，使用</w:t>
      </w:r>
      <w:r>
        <w:rPr>
          <w:rFonts w:ascii="Calibri" w:hAnsi="Calibri" w:hint="eastAsia"/>
          <w:szCs w:val="18"/>
          <w:lang w:eastAsia="zh-TW"/>
        </w:rPr>
        <w:t xml:space="preserve"> Web </w:t>
      </w:r>
      <w:r>
        <w:rPr>
          <w:rFonts w:ascii="Calibri" w:hAnsi="PMingLiU" w:hint="eastAsia"/>
          <w:szCs w:val="18"/>
          <w:lang w:eastAsia="zh-TW"/>
        </w:rPr>
        <w:t>應用程式檢視或編輯任何儲存於</w:t>
      </w:r>
      <w:r>
        <w:rPr>
          <w:rFonts w:ascii="Calibri" w:hAnsi="Calibri" w:hint="eastAsia"/>
          <w:szCs w:val="18"/>
          <w:lang w:eastAsia="zh-TW"/>
        </w:rPr>
        <w:t xml:space="preserve"> SharePoint Online </w:t>
      </w:r>
      <w:r>
        <w:rPr>
          <w:rFonts w:ascii="Calibri" w:hAnsi="PMingLiU" w:hint="eastAsia"/>
          <w:szCs w:val="18"/>
          <w:lang w:eastAsia="zh-TW"/>
        </w:rPr>
        <w:t>網站上的</w:t>
      </w:r>
      <w:r>
        <w:rPr>
          <w:rFonts w:ascii="Calibri" w:hAnsi="Calibri" w:hint="eastAsia"/>
          <w:szCs w:val="18"/>
          <w:lang w:eastAsia="zh-TW"/>
        </w:rPr>
        <w:t xml:space="preserve"> Office </w:t>
      </w:r>
      <w:r>
        <w:rPr>
          <w:rFonts w:ascii="Calibri" w:hAnsi="PMingLiU" w:hint="eastAsia"/>
          <w:szCs w:val="18"/>
          <w:lang w:eastAsia="zh-TW"/>
        </w:rPr>
        <w:t>文件</w:t>
      </w:r>
      <w:r>
        <w:rPr>
          <w:rFonts w:ascii="Calibri" w:hAnsi="PMingLiU" w:hint="eastAsia"/>
          <w:lang w:eastAsia="zh-TW"/>
        </w:rPr>
        <w:t>。</w:t>
      </w:r>
    </w:p>
    <w:p w14:paraId="081EEBD3" w14:textId="77777777" w:rsidR="006365DD" w:rsidRDefault="006365DD" w:rsidP="00850361">
      <w:pPr>
        <w:pStyle w:val="ProductList-Body"/>
        <w:rPr>
          <w:rFonts w:ascii="Calibri" w:hAnsi="Calibri"/>
          <w:lang w:eastAsia="zh-TW"/>
        </w:rPr>
      </w:pPr>
    </w:p>
    <w:p w14:paraId="15F7DDDB" w14:textId="3A16DA3E" w:rsidR="004D2CA9" w:rsidRPr="00BC6A88" w:rsidRDefault="006365DD" w:rsidP="00850361">
      <w:pPr>
        <w:pStyle w:val="ProductList-Body"/>
        <w:rPr>
          <w:rFonts w:ascii="Calibri" w:hAnsi="PMingLiU"/>
          <w:lang w:val="en-US"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6106CBEF" w14:textId="77777777" w:rsidR="003559A7" w:rsidRPr="00E6773F" w:rsidRDefault="00CF1257"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5CCA8490"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604C6200" w14:textId="77777777" w:rsidR="006365DD" w:rsidRDefault="006365DD" w:rsidP="00850361">
      <w:pPr>
        <w:pStyle w:val="ProductList-Body"/>
        <w:rPr>
          <w:rFonts w:ascii="Calibri" w:hAnsi="Calibri"/>
          <w:lang w:eastAsia="zh-TW"/>
        </w:rPr>
      </w:pPr>
    </w:p>
    <w:p w14:paraId="6D588419" w14:textId="77777777" w:rsidR="006365DD" w:rsidRPr="004E378E" w:rsidRDefault="006365DD" w:rsidP="00850361">
      <w:pPr>
        <w:pStyle w:val="ProductList-Body"/>
        <w:rPr>
          <w:rFonts w:ascii="Calibri" w:hAnsi="Calibri"/>
          <w:b/>
          <w:lang w:eastAsia="zh-TW"/>
        </w:rPr>
      </w:pPr>
      <w:r>
        <w:rPr>
          <w:rFonts w:ascii="Calibri" w:hAnsi="PMingLiU" w:hint="eastAsia"/>
          <w:b/>
          <w:color w:val="00188F"/>
          <w:lang w:eastAsia="zh-TW"/>
        </w:rPr>
        <w:t>服務折讓</w:t>
      </w:r>
      <w:r w:rsidR="00E9079E" w:rsidRPr="00136F83">
        <w:rPr>
          <w:rFonts w:ascii="Calibri" w:hAnsi="Calibri" w:hint="eastAsia"/>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6D4F52BE"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D094B6"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E5FE09"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18D1D113"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263B10"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B487FD"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0A49FBA4"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4E896A"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FA743D"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618F7DC8"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476DE3"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4F76DA"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233A7FAE" w14:textId="1640FFA5" w:rsidR="00831674" w:rsidRPr="00831674" w:rsidRDefault="00CF1257"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246F9EE9" w14:textId="16CBCB14" w:rsidR="006365DD" w:rsidRPr="0058041E" w:rsidRDefault="006365DD" w:rsidP="00850361">
      <w:pPr>
        <w:pStyle w:val="ProductList-Offering2Heading"/>
        <w:rPr>
          <w:rFonts w:ascii="Calibri Light" w:hAnsi="Calibri Light"/>
          <w:lang w:eastAsia="zh-TW"/>
        </w:rPr>
      </w:pPr>
      <w:bookmarkStart w:id="72" w:name="_Toc48204019"/>
      <w:r w:rsidRPr="0058041E">
        <w:rPr>
          <w:rFonts w:ascii="Calibri Light" w:hAnsi="Calibri Light"/>
          <w:lang w:eastAsia="zh-TW"/>
        </w:rPr>
        <w:t xml:space="preserve">Office 365 </w:t>
      </w:r>
      <w:r w:rsidRPr="0058041E">
        <w:rPr>
          <w:rFonts w:ascii="Calibri Light" w:hAnsi="Calibri Light"/>
          <w:lang w:eastAsia="zh-TW"/>
        </w:rPr>
        <w:t>影片</w:t>
      </w:r>
      <w:bookmarkEnd w:id="72"/>
    </w:p>
    <w:p w14:paraId="69300B29"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Calibri" w:hint="eastAsia"/>
          <w:bCs/>
          <w:szCs w:val="18"/>
          <w:lang w:eastAsia="zh-TW"/>
        </w:rPr>
        <w:t>：</w:t>
      </w:r>
      <w:r>
        <w:rPr>
          <w:rFonts w:ascii="Calibri" w:hAnsi="PMingLiU" w:hint="eastAsia"/>
          <w:szCs w:val="18"/>
          <w:lang w:eastAsia="zh-TW"/>
        </w:rPr>
        <w:t>使用者無法在具備適當權限及有效內容的情況下，於影片入口網站上傳或編輯影片的期間。</w:t>
      </w:r>
    </w:p>
    <w:p w14:paraId="73291EC6" w14:textId="77777777" w:rsidR="006365DD" w:rsidRDefault="006365DD" w:rsidP="00850361">
      <w:pPr>
        <w:pStyle w:val="ProductList-Body"/>
        <w:rPr>
          <w:rFonts w:ascii="Calibri" w:hAnsi="Calibri"/>
          <w:lang w:eastAsia="zh-TW"/>
        </w:rPr>
      </w:pPr>
    </w:p>
    <w:p w14:paraId="0B8E8DF1"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76E7FB56" w14:textId="77777777" w:rsidR="003559A7" w:rsidRDefault="003559A7" w:rsidP="00850361">
      <w:pPr>
        <w:pStyle w:val="ProductList-Body"/>
        <w:rPr>
          <w:rFonts w:ascii="Calibri" w:hAnsi="Calibri"/>
          <w:lang w:eastAsia="zh-TW"/>
        </w:rPr>
      </w:pPr>
    </w:p>
    <w:p w14:paraId="3CA21990" w14:textId="77777777" w:rsidR="003559A7" w:rsidRPr="00E6773F" w:rsidRDefault="00CF1257"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31BB84F3"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01E83DBD" w14:textId="77777777" w:rsidR="006365DD" w:rsidRDefault="006365DD" w:rsidP="00850361">
      <w:pPr>
        <w:pStyle w:val="ProductList-Body"/>
        <w:rPr>
          <w:rFonts w:ascii="Calibri" w:hAnsi="Calibri"/>
          <w:lang w:eastAsia="zh-TW"/>
        </w:rPr>
      </w:pPr>
    </w:p>
    <w:p w14:paraId="45953EDF"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服務等級承諾</w:t>
      </w:r>
      <w:r w:rsidR="00E9079E" w:rsidRPr="00136F83">
        <w:rPr>
          <w:rFonts w:ascii="Calibri" w:hAnsi="Calibri" w:hint="eastAsia"/>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74CFC229"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99C83C"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A35A65"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67114324"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588745"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4A3CF5"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24D55646"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49A880"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D209F8"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4B5F245C"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5B737A"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69E410"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0E53E724" w14:textId="77777777" w:rsidR="00211242" w:rsidRDefault="00CF1257"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30F2435B" w14:textId="77777777" w:rsidR="006365DD" w:rsidRPr="0058041E" w:rsidRDefault="006365DD" w:rsidP="00850361">
      <w:pPr>
        <w:pStyle w:val="ProductList-Offering2Heading"/>
        <w:rPr>
          <w:rFonts w:ascii="Calibri Light" w:hAnsi="Calibri Light"/>
        </w:rPr>
      </w:pPr>
      <w:bookmarkStart w:id="73" w:name="_Toc48204020"/>
      <w:r w:rsidRPr="0058041E">
        <w:rPr>
          <w:rFonts w:ascii="Calibri Light" w:hAnsi="Calibri Light"/>
        </w:rPr>
        <w:t>商務用</w:t>
      </w:r>
      <w:r w:rsidRPr="0058041E">
        <w:rPr>
          <w:rFonts w:ascii="Calibri Light" w:hAnsi="Calibri Light"/>
        </w:rPr>
        <w:t xml:space="preserve"> OneDrive</w:t>
      </w:r>
      <w:bookmarkEnd w:id="73"/>
    </w:p>
    <w:p w14:paraId="590EC6DC"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Calibri" w:hint="eastAsia"/>
          <w:bCs/>
          <w:szCs w:val="18"/>
          <w:lang w:eastAsia="zh-TW"/>
        </w:rPr>
        <w:t>：</w:t>
      </w:r>
      <w:r>
        <w:rPr>
          <w:rFonts w:ascii="Calibri" w:hAnsi="PMingLiU" w:hint="eastAsia"/>
          <w:szCs w:val="18"/>
          <w:lang w:eastAsia="zh-TW"/>
        </w:rPr>
        <w:t>使用者無法檢視或編輯儲存於個人商務用</w:t>
      </w:r>
      <w:r>
        <w:rPr>
          <w:rFonts w:ascii="Calibri" w:hAnsi="Calibri" w:hint="eastAsia"/>
          <w:szCs w:val="18"/>
          <w:lang w:eastAsia="zh-TW"/>
        </w:rPr>
        <w:t xml:space="preserve"> OneDrive </w:t>
      </w:r>
      <w:r>
        <w:rPr>
          <w:rFonts w:ascii="Calibri" w:hAnsi="PMingLiU" w:hint="eastAsia"/>
          <w:szCs w:val="18"/>
          <w:lang w:eastAsia="zh-TW"/>
        </w:rPr>
        <w:t>儲存空間上之檔案的期間。</w:t>
      </w:r>
    </w:p>
    <w:p w14:paraId="26EFC6BB" w14:textId="77777777" w:rsidR="006365DD" w:rsidRDefault="006365DD" w:rsidP="00850361">
      <w:pPr>
        <w:pStyle w:val="ProductList-Body"/>
        <w:rPr>
          <w:rFonts w:ascii="Calibri" w:hAnsi="Calibri"/>
          <w:lang w:eastAsia="zh-TW"/>
        </w:rPr>
      </w:pPr>
    </w:p>
    <w:p w14:paraId="57A7C17C"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59B68BCF" w14:textId="77777777" w:rsidR="003559A7" w:rsidRDefault="003559A7" w:rsidP="00850361">
      <w:pPr>
        <w:pStyle w:val="ProductList-Body"/>
        <w:rPr>
          <w:rFonts w:ascii="Calibri" w:hAnsi="Calibri"/>
          <w:lang w:eastAsia="zh-TW"/>
        </w:rPr>
      </w:pPr>
    </w:p>
    <w:p w14:paraId="4B1E7544" w14:textId="77777777" w:rsidR="003559A7" w:rsidRPr="00E6773F" w:rsidRDefault="00CF1257"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6A858F36"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20D3FED5" w14:textId="77777777" w:rsidR="006365DD" w:rsidRDefault="006365DD" w:rsidP="00850361">
      <w:pPr>
        <w:pStyle w:val="ProductList-Body"/>
        <w:rPr>
          <w:rFonts w:ascii="Calibri" w:hAnsi="Calibri"/>
          <w:lang w:eastAsia="zh-TW"/>
        </w:rPr>
      </w:pPr>
    </w:p>
    <w:p w14:paraId="7FE400A6" w14:textId="77777777" w:rsidR="006365DD" w:rsidRPr="00D80F7B" w:rsidRDefault="006365DD" w:rsidP="00850361">
      <w:pPr>
        <w:pStyle w:val="ProductList-Body"/>
        <w:rPr>
          <w:rFonts w:ascii="Calibri" w:hAnsi="Calibri"/>
          <w:b/>
          <w:lang w:eastAsia="zh-TW"/>
        </w:rPr>
      </w:pPr>
      <w:r>
        <w:rPr>
          <w:rFonts w:ascii="Calibri" w:hAnsi="PMingLiU" w:hint="eastAsia"/>
          <w:b/>
          <w:color w:val="00188F"/>
          <w:lang w:eastAsia="zh-TW"/>
        </w:rPr>
        <w:t>服務折讓</w:t>
      </w:r>
      <w:r w:rsidR="00E9079E" w:rsidRPr="00136F83">
        <w:rPr>
          <w:rFonts w:ascii="Calibri" w:hAnsi="Calibri" w:hint="eastAsia"/>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0C87E6FA"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8F9E740"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6296155"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2280A24F"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B4CA47"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C0EE3E"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6F891CE8"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DF65C0"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F414F"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4CB91BA5"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26ECBC"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54DD43"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43D6FE75" w14:textId="77777777" w:rsidR="00211242" w:rsidRDefault="00CF1257"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18893194" w14:textId="36D8CCED" w:rsidR="006365DD" w:rsidRPr="0058041E" w:rsidRDefault="006365DD" w:rsidP="00BC6A88">
      <w:pPr>
        <w:pStyle w:val="ProductList-Offering2Heading"/>
        <w:rPr>
          <w:rFonts w:ascii="Calibri Light" w:hAnsi="Calibri Light"/>
        </w:rPr>
      </w:pPr>
      <w:bookmarkStart w:id="74" w:name="_Toc48204021"/>
      <w:r w:rsidRPr="0058041E">
        <w:rPr>
          <w:rFonts w:ascii="Calibri Light" w:hAnsi="Calibri Light"/>
        </w:rPr>
        <w:t>Project</w:t>
      </w:r>
      <w:bookmarkEnd w:id="74"/>
    </w:p>
    <w:p w14:paraId="623FBE20"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Calibri" w:hint="eastAsia"/>
          <w:bCs/>
          <w:szCs w:val="18"/>
          <w:lang w:eastAsia="zh-TW"/>
        </w:rPr>
        <w:t>：</w:t>
      </w:r>
      <w:r>
        <w:rPr>
          <w:rFonts w:ascii="Calibri" w:hAnsi="PMingLiU" w:hint="eastAsia"/>
          <w:szCs w:val="18"/>
          <w:lang w:eastAsia="zh-TW"/>
        </w:rPr>
        <w:t>使用者無法針對其具備適當權限之服務，利用</w:t>
      </w:r>
      <w:r>
        <w:rPr>
          <w:rFonts w:ascii="Calibri" w:hAnsi="Calibri" w:hint="eastAsia"/>
          <w:szCs w:val="18"/>
          <w:lang w:eastAsia="zh-TW"/>
        </w:rPr>
        <w:t xml:space="preserve"> Project Web </w:t>
      </w:r>
      <w:r>
        <w:rPr>
          <w:rFonts w:ascii="Calibri" w:hAnsi="PMingLiU" w:hint="eastAsia"/>
          <w:szCs w:val="18"/>
          <w:lang w:eastAsia="zh-TW"/>
        </w:rPr>
        <w:t>應用程式進行讀取或寫入</w:t>
      </w:r>
      <w:r>
        <w:rPr>
          <w:rFonts w:ascii="Calibri" w:hAnsi="Calibri" w:hint="eastAsia"/>
          <w:szCs w:val="18"/>
          <w:lang w:eastAsia="zh-TW"/>
        </w:rPr>
        <w:t xml:space="preserve"> SharePoint Online </w:t>
      </w:r>
      <w:r>
        <w:rPr>
          <w:rFonts w:ascii="Calibri" w:hAnsi="PMingLiU" w:hint="eastAsia"/>
          <w:szCs w:val="18"/>
          <w:lang w:eastAsia="zh-TW"/>
        </w:rPr>
        <w:t>網站任何部分的期間。</w:t>
      </w:r>
    </w:p>
    <w:p w14:paraId="426DB6C7" w14:textId="77777777" w:rsidR="006365DD" w:rsidRDefault="006365DD" w:rsidP="00850361">
      <w:pPr>
        <w:pStyle w:val="ProductList-Body"/>
        <w:rPr>
          <w:rFonts w:ascii="Calibri" w:hAnsi="Calibri"/>
          <w:lang w:eastAsia="zh-TW"/>
        </w:rPr>
      </w:pPr>
    </w:p>
    <w:p w14:paraId="0609D261"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41D87DCC" w14:textId="77777777" w:rsidR="003559A7" w:rsidRDefault="003559A7" w:rsidP="00850361">
      <w:pPr>
        <w:pStyle w:val="ProductList-Body"/>
        <w:rPr>
          <w:rFonts w:ascii="Calibri" w:hAnsi="Calibri"/>
          <w:lang w:eastAsia="zh-TW"/>
        </w:rPr>
      </w:pPr>
    </w:p>
    <w:p w14:paraId="295EDB8B" w14:textId="77777777" w:rsidR="003559A7" w:rsidRPr="00E6773F" w:rsidRDefault="00CF1257"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37193492"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5D028D0B" w14:textId="77777777" w:rsidR="006365DD" w:rsidRDefault="006365DD" w:rsidP="00850361">
      <w:pPr>
        <w:pStyle w:val="ProductList-Body"/>
        <w:rPr>
          <w:rFonts w:ascii="Calibri" w:hAnsi="Calibri"/>
          <w:lang w:eastAsia="zh-TW"/>
        </w:rPr>
      </w:pPr>
    </w:p>
    <w:p w14:paraId="45E9CE31" w14:textId="77777777" w:rsidR="006365DD" w:rsidRPr="00D80F7B" w:rsidRDefault="006365DD" w:rsidP="00850361">
      <w:pPr>
        <w:pStyle w:val="ProductList-Body"/>
        <w:rPr>
          <w:rFonts w:ascii="Calibri" w:hAnsi="Calibri"/>
          <w:b/>
        </w:rPr>
      </w:pPr>
      <w:r>
        <w:rPr>
          <w:rFonts w:ascii="Calibri" w:hAnsi="PMingLiU" w:hint="eastAsia"/>
          <w:b/>
          <w:color w:val="00188F"/>
        </w:rPr>
        <w:t>服務折讓</w:t>
      </w:r>
      <w:r w:rsidR="00E9079E"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587C5191"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597F68F"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DA8DBD"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RPr="00E6773F" w14:paraId="7B1BE129"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521393"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C5B775"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3A64289B"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99E40B"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CE6777"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032A954B"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769D1F"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768DCB"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29ECB90E" w14:textId="77777777" w:rsidR="00211242" w:rsidRDefault="00CF1257"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16EDC344" w14:textId="77777777" w:rsidR="006365DD" w:rsidRPr="00987DAF" w:rsidRDefault="006365DD" w:rsidP="00850361">
      <w:pPr>
        <w:pStyle w:val="ProductList-Offering2Heading"/>
        <w:rPr>
          <w:rFonts w:ascii="Calibri Light" w:hAnsi="Calibri Light"/>
          <w:lang w:eastAsia="zh-TW"/>
        </w:rPr>
      </w:pPr>
      <w:bookmarkStart w:id="75" w:name="_Toc48204022"/>
      <w:r w:rsidRPr="00987DAF">
        <w:rPr>
          <w:rFonts w:ascii="Calibri Light" w:hAnsi="Calibri Light"/>
          <w:lang w:eastAsia="zh-TW"/>
        </w:rPr>
        <w:t>SharePoint Online</w:t>
      </w:r>
      <w:bookmarkEnd w:id="75"/>
    </w:p>
    <w:p w14:paraId="3A68BCC1"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Calibri" w:hint="eastAsia"/>
          <w:bCs/>
          <w:szCs w:val="18"/>
          <w:lang w:eastAsia="zh-TW"/>
        </w:rPr>
        <w:t>：</w:t>
      </w:r>
      <w:r>
        <w:rPr>
          <w:rFonts w:ascii="Calibri" w:hAnsi="PMingLiU" w:hint="eastAsia"/>
          <w:szCs w:val="18"/>
          <w:lang w:eastAsia="zh-TW"/>
        </w:rPr>
        <w:t>係指使用者無法針對其具備適當權限之服務進行讀取或寫入</w:t>
      </w:r>
      <w:r>
        <w:rPr>
          <w:rFonts w:ascii="Calibri" w:hAnsi="Calibri" w:hint="eastAsia"/>
          <w:szCs w:val="18"/>
          <w:lang w:eastAsia="zh-TW"/>
        </w:rPr>
        <w:t xml:space="preserve"> SharePoint Online </w:t>
      </w:r>
      <w:r>
        <w:rPr>
          <w:rFonts w:ascii="Calibri" w:hAnsi="PMingLiU" w:hint="eastAsia"/>
          <w:szCs w:val="18"/>
          <w:lang w:eastAsia="zh-TW"/>
        </w:rPr>
        <w:t>網站任何部分的期間。</w:t>
      </w:r>
    </w:p>
    <w:p w14:paraId="5F1E02AA" w14:textId="77777777" w:rsidR="006365DD" w:rsidRDefault="006365DD" w:rsidP="00850361">
      <w:pPr>
        <w:pStyle w:val="ProductList-Body"/>
        <w:rPr>
          <w:rFonts w:ascii="Calibri" w:hAnsi="Calibri"/>
          <w:lang w:eastAsia="zh-TW"/>
        </w:rPr>
      </w:pPr>
    </w:p>
    <w:p w14:paraId="1D5929B3"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4B164C00" w14:textId="77777777" w:rsidR="003559A7" w:rsidRPr="00E6773F" w:rsidRDefault="00CF1257"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316E83A1"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77BC7E71" w14:textId="77777777" w:rsidR="006365DD" w:rsidRDefault="006365DD" w:rsidP="00850361">
      <w:pPr>
        <w:pStyle w:val="ProductList-Body"/>
        <w:rPr>
          <w:rFonts w:ascii="Calibri" w:hAnsi="Calibri"/>
          <w:lang w:eastAsia="zh-TW"/>
        </w:rPr>
      </w:pPr>
    </w:p>
    <w:p w14:paraId="154BB5C8" w14:textId="77777777" w:rsidR="006365DD" w:rsidRPr="00D80F7B" w:rsidRDefault="006365DD" w:rsidP="00850361">
      <w:pPr>
        <w:pStyle w:val="ProductList-Body"/>
        <w:rPr>
          <w:rFonts w:ascii="Calibri" w:hAnsi="Calibri"/>
          <w:b/>
        </w:rPr>
      </w:pPr>
      <w:r>
        <w:rPr>
          <w:rFonts w:ascii="Calibri" w:hAnsi="PMingLiU" w:hint="eastAsia"/>
          <w:b/>
          <w:color w:val="00188F"/>
        </w:rPr>
        <w:t>服務折讓</w:t>
      </w:r>
      <w:r w:rsidR="00E9079E"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4A789312"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896F88"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887EE2"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RPr="00E6773F" w14:paraId="16E5BC61"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AEF3D5"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CCE122"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2F62133F"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78A5B7"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7A141A"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35520F37"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891DA5"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4320E8"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79840CCC" w14:textId="77777777" w:rsidR="00211242" w:rsidRDefault="00CF1257"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373646A9" w14:textId="77777777" w:rsidR="006365DD" w:rsidRPr="00987DAF" w:rsidRDefault="006365DD" w:rsidP="00850361">
      <w:pPr>
        <w:pStyle w:val="ProductList-Offering2Heading"/>
        <w:rPr>
          <w:rFonts w:ascii="Calibri Light" w:hAnsi="Calibri Light"/>
        </w:rPr>
      </w:pPr>
      <w:bookmarkStart w:id="76" w:name="_Toc48204023"/>
      <w:r w:rsidRPr="00987DAF">
        <w:rPr>
          <w:rFonts w:ascii="Calibri Light" w:hAnsi="Calibri Light"/>
        </w:rPr>
        <w:t>商務用</w:t>
      </w:r>
      <w:r w:rsidRPr="00987DAF">
        <w:rPr>
          <w:rFonts w:ascii="Calibri Light" w:hAnsi="Calibri Light"/>
        </w:rPr>
        <w:t xml:space="preserve"> Skype Online</w:t>
      </w:r>
      <w:bookmarkEnd w:id="76"/>
    </w:p>
    <w:p w14:paraId="38418B46"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Calibri" w:hint="eastAsia"/>
          <w:bCs/>
          <w:szCs w:val="18"/>
          <w:lang w:eastAsia="zh-TW"/>
        </w:rPr>
        <w:t>：</w:t>
      </w:r>
      <w:r>
        <w:rPr>
          <w:rFonts w:ascii="Calibri" w:hAnsi="PMingLiU" w:hint="eastAsia"/>
          <w:szCs w:val="18"/>
          <w:lang w:eastAsia="zh-TW"/>
        </w:rPr>
        <w:t>使用者無法檢視登入狀態、進行即時訊息溝通或發起線上會議的期間。</w:t>
      </w:r>
      <w:r>
        <w:rPr>
          <w:rFonts w:ascii="Calibri" w:hAnsi="Calibri" w:hint="eastAsia"/>
          <w:szCs w:val="16"/>
          <w:vertAlign w:val="superscript"/>
          <w:lang w:eastAsia="zh-TW"/>
        </w:rPr>
        <w:t>1</w:t>
      </w:r>
    </w:p>
    <w:p w14:paraId="4588DA04" w14:textId="77777777" w:rsidR="006365DD" w:rsidRDefault="006365DD" w:rsidP="00850361">
      <w:pPr>
        <w:pStyle w:val="ProductList-Body"/>
        <w:rPr>
          <w:rFonts w:ascii="Calibri" w:hAnsi="Calibri"/>
          <w:lang w:eastAsia="zh-TW"/>
        </w:rPr>
      </w:pPr>
    </w:p>
    <w:p w14:paraId="2E20A046"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34B16895" w14:textId="77777777" w:rsidR="003559A7" w:rsidRDefault="003559A7" w:rsidP="00850361">
      <w:pPr>
        <w:pStyle w:val="ProductList-Body"/>
        <w:rPr>
          <w:rFonts w:ascii="Calibri" w:hAnsi="Calibri"/>
          <w:lang w:eastAsia="zh-TW"/>
        </w:rPr>
      </w:pPr>
    </w:p>
    <w:p w14:paraId="1505FD17" w14:textId="77777777" w:rsidR="003559A7" w:rsidRPr="00E6773F" w:rsidRDefault="00CF1257"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21CB107B"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06441036" w14:textId="77777777" w:rsidR="006365DD" w:rsidRDefault="006365DD" w:rsidP="00850361">
      <w:pPr>
        <w:pStyle w:val="ProductList-Body"/>
        <w:rPr>
          <w:rFonts w:ascii="Calibri" w:hAnsi="Calibri"/>
          <w:lang w:eastAsia="zh-TW"/>
        </w:rPr>
      </w:pPr>
    </w:p>
    <w:p w14:paraId="7C2E8CB4" w14:textId="77777777" w:rsidR="006365DD" w:rsidRDefault="006365DD" w:rsidP="00850361">
      <w:pPr>
        <w:pStyle w:val="ProductList-Body"/>
        <w:rPr>
          <w:rFonts w:ascii="Calibri" w:hAnsi="Calibri"/>
        </w:rPr>
      </w:pPr>
      <w:r>
        <w:rPr>
          <w:rFonts w:ascii="Calibri" w:hAnsi="PMingLiU" w:hint="eastAsia"/>
          <w:b/>
          <w:color w:val="00188F"/>
        </w:rPr>
        <w:t>服務折讓</w:t>
      </w:r>
      <w:r w:rsidR="00E9079E"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27D29BE2"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D8D239"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9059FDC"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RPr="00E6773F" w14:paraId="1B8D3EAD"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B2E23A"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9D9C98"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02444DF7"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AA22F4" w14:textId="77777777" w:rsidR="006365DD" w:rsidRDefault="006365DD" w:rsidP="00850361">
            <w:pPr>
              <w:pStyle w:val="ProductList-OfferingBody"/>
              <w:spacing w:line="257"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0BB5A4" w14:textId="77777777" w:rsidR="006365DD" w:rsidRDefault="006365DD" w:rsidP="00850361">
            <w:pPr>
              <w:pStyle w:val="ProductList-OfferingBody"/>
              <w:spacing w:line="257" w:lineRule="auto"/>
              <w:jc w:val="center"/>
              <w:rPr>
                <w:rFonts w:ascii="Calibri" w:hAnsi="Calibri"/>
                <w:lang w:val="zh-TW" w:eastAsia="zh-TW" w:bidi="zh-TW"/>
              </w:rPr>
            </w:pPr>
            <w:r>
              <w:rPr>
                <w:rFonts w:ascii="Calibri" w:hAnsi="Calibri" w:hint="eastAsia"/>
              </w:rPr>
              <w:t>50%</w:t>
            </w:r>
          </w:p>
        </w:tc>
      </w:tr>
      <w:tr w:rsidR="006365DD" w:rsidRPr="00E6773F" w14:paraId="5876B80E"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6FBA1A" w14:textId="77777777" w:rsidR="006365DD" w:rsidRDefault="006365DD" w:rsidP="00BC6A88">
            <w:pPr>
              <w:pStyle w:val="ProductList-OfferingBody"/>
              <w:spacing w:line="257"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4321DC" w14:textId="77777777" w:rsidR="006365DD" w:rsidRDefault="006365DD" w:rsidP="00BC6A88">
            <w:pPr>
              <w:pStyle w:val="ProductList-OfferingBody"/>
              <w:spacing w:line="257" w:lineRule="auto"/>
              <w:jc w:val="center"/>
              <w:rPr>
                <w:rFonts w:ascii="Calibri" w:hAnsi="Calibri"/>
                <w:lang w:val="zh-TW" w:eastAsia="zh-TW" w:bidi="zh-TW"/>
              </w:rPr>
            </w:pPr>
            <w:r>
              <w:rPr>
                <w:rFonts w:ascii="Calibri" w:hAnsi="Calibri" w:hint="eastAsia"/>
              </w:rPr>
              <w:t>100%</w:t>
            </w:r>
          </w:p>
        </w:tc>
      </w:tr>
    </w:tbl>
    <w:p w14:paraId="5D7FE7B2" w14:textId="77777777" w:rsidR="006365DD" w:rsidRDefault="006365DD" w:rsidP="00BC6A88">
      <w:pPr>
        <w:pStyle w:val="ProductList-Body"/>
        <w:rPr>
          <w:rFonts w:ascii="Calibri" w:hAnsi="Calibri"/>
          <w:lang w:val="zh-TW" w:eastAsia="zh-TW" w:bidi="zh-TW"/>
        </w:rPr>
      </w:pPr>
      <w:r>
        <w:rPr>
          <w:rFonts w:ascii="Calibri" w:hAnsi="Calibri" w:hint="eastAsia"/>
          <w:szCs w:val="16"/>
          <w:vertAlign w:val="superscript"/>
          <w:lang w:eastAsia="zh-TW"/>
        </w:rPr>
        <w:t>1</w:t>
      </w:r>
      <w:r>
        <w:rPr>
          <w:rFonts w:ascii="Calibri" w:hAnsi="PMingLiU" w:hint="eastAsia"/>
          <w:sz w:val="16"/>
          <w:szCs w:val="16"/>
          <w:lang w:eastAsia="zh-TW"/>
        </w:rPr>
        <w:t>線上會議功能僅適用於商務用</w:t>
      </w:r>
      <w:r>
        <w:rPr>
          <w:rFonts w:ascii="Calibri" w:hAnsi="Calibri" w:hint="eastAsia"/>
          <w:sz w:val="16"/>
          <w:szCs w:val="16"/>
          <w:lang w:eastAsia="zh-TW"/>
        </w:rPr>
        <w:t xml:space="preserve"> Skype Online </w:t>
      </w:r>
      <w:r>
        <w:rPr>
          <w:rFonts w:ascii="Calibri" w:hAnsi="PMingLiU" w:hint="eastAsia"/>
          <w:sz w:val="16"/>
          <w:szCs w:val="16"/>
          <w:lang w:eastAsia="zh-TW"/>
        </w:rPr>
        <w:t>計劃</w:t>
      </w:r>
      <w:r>
        <w:rPr>
          <w:rFonts w:ascii="Calibri" w:hAnsi="Calibri" w:hint="eastAsia"/>
          <w:sz w:val="16"/>
          <w:szCs w:val="16"/>
          <w:lang w:eastAsia="zh-TW"/>
        </w:rPr>
        <w:t xml:space="preserve"> 2 </w:t>
      </w:r>
      <w:r>
        <w:rPr>
          <w:rFonts w:ascii="Calibri" w:hAnsi="PMingLiU" w:hint="eastAsia"/>
          <w:sz w:val="16"/>
          <w:szCs w:val="16"/>
          <w:lang w:eastAsia="zh-TW"/>
        </w:rPr>
        <w:t>服務。</w:t>
      </w:r>
    </w:p>
    <w:bookmarkStart w:id="77" w:name="_Toc457821525"/>
    <w:bookmarkStart w:id="78" w:name="_Toc526859637"/>
    <w:bookmarkStart w:id="79" w:name="_Toc525207109"/>
    <w:p w14:paraId="59EBEF96"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rPr>
          <w:lang w:eastAsia="zh-TW"/>
        </w:rPr>
        <w:instrText>HYPERLINK  \l "TOC" \o "</w:instrText>
      </w:r>
      <w:r>
        <w:rPr>
          <w:rFonts w:hint="eastAsia"/>
          <w:lang w:eastAsia="zh-TW"/>
        </w:rPr>
        <w:instrText>目錄</w:instrText>
      </w:r>
      <w:r>
        <w:rPr>
          <w:lang w:eastAsia="zh-TW"/>
        </w:rP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096DAFF9" w14:textId="0950844C" w:rsidR="00E6773F" w:rsidRPr="00C90047" w:rsidRDefault="00C90047" w:rsidP="005C2552">
      <w:pPr>
        <w:pStyle w:val="ProductList-Offering2Heading"/>
        <w:rPr>
          <w:rFonts w:ascii="Calibri Light" w:hAnsi="Calibri Light"/>
          <w:lang w:eastAsia="zh-TW"/>
        </w:rPr>
      </w:pPr>
      <w:bookmarkStart w:id="80" w:name="_Toc48204024"/>
      <w:r w:rsidRPr="00C90047">
        <w:rPr>
          <w:rFonts w:ascii="Calibri Light" w:hAnsi="Calibri Light" w:hint="eastAsia"/>
          <w:lang w:eastAsia="zh-TW"/>
        </w:rPr>
        <w:t>M</w:t>
      </w:r>
      <w:r w:rsidRPr="00C90047">
        <w:rPr>
          <w:rFonts w:ascii="Calibri Light" w:hAnsi="Calibri Light"/>
          <w:lang w:eastAsia="zh-TW"/>
        </w:rPr>
        <w:t>icrosoft Teams</w:t>
      </w:r>
      <w:r w:rsidR="00E6773F" w:rsidRPr="00C90047">
        <w:rPr>
          <w:rFonts w:ascii="Calibri Light" w:hAnsi="Calibri Light"/>
          <w:lang w:eastAsia="zh-TW"/>
        </w:rPr>
        <w:t xml:space="preserve"> – </w:t>
      </w:r>
      <w:r w:rsidR="00E6773F" w:rsidRPr="00C90047">
        <w:rPr>
          <w:rFonts w:ascii="Calibri Light" w:hAnsi="Calibri Light"/>
          <w:lang w:eastAsia="zh-TW"/>
        </w:rPr>
        <w:t>通話方案和音訊會議</w:t>
      </w:r>
      <w:bookmarkEnd w:id="77"/>
      <w:bookmarkEnd w:id="78"/>
      <w:bookmarkEnd w:id="79"/>
      <w:bookmarkEnd w:id="80"/>
    </w:p>
    <w:p w14:paraId="5004A817" w14:textId="77777777" w:rsidR="00E6773F" w:rsidRPr="00E6773F" w:rsidRDefault="00E6773F" w:rsidP="00850361">
      <w:pPr>
        <w:spacing w:after="0" w:line="240" w:lineRule="auto"/>
        <w:rPr>
          <w:sz w:val="18"/>
          <w:szCs w:val="18"/>
        </w:rPr>
      </w:pPr>
      <w:r w:rsidRPr="005F7230">
        <w:rPr>
          <w:rFonts w:cs="Times New Roman"/>
          <w:b/>
          <w:color w:val="00188F"/>
          <w:sz w:val="18"/>
        </w:rPr>
        <w:t>停機時間</w:t>
      </w:r>
      <w:r w:rsidRPr="00136F83">
        <w:rPr>
          <w:rFonts w:cs="Times New Roman"/>
          <w:sz w:val="18"/>
        </w:rPr>
        <w:t>：</w:t>
      </w:r>
      <w:r w:rsidRPr="005F7230">
        <w:rPr>
          <w:rFonts w:cs="Times New Roman"/>
          <w:sz w:val="18"/>
          <w:szCs w:val="18"/>
        </w:rPr>
        <w:t>係指使用者無法啟動</w:t>
      </w:r>
      <w:r w:rsidRPr="005F7230">
        <w:rPr>
          <w:rFonts w:cs="Times New Roman"/>
          <w:sz w:val="18"/>
          <w:szCs w:val="18"/>
        </w:rPr>
        <w:t xml:space="preserve"> PSTN </w:t>
      </w:r>
      <w:r w:rsidRPr="005F7230">
        <w:rPr>
          <w:rFonts w:cs="Times New Roman"/>
          <w:sz w:val="18"/>
          <w:szCs w:val="18"/>
        </w:rPr>
        <w:t>通話或無法透過</w:t>
      </w:r>
      <w:r w:rsidRPr="005F7230">
        <w:rPr>
          <w:rFonts w:cs="Times New Roman"/>
          <w:sz w:val="18"/>
          <w:szCs w:val="18"/>
        </w:rPr>
        <w:t xml:space="preserve"> PSTN </w:t>
      </w:r>
      <w:r w:rsidRPr="005F7230">
        <w:rPr>
          <w:rFonts w:cs="Times New Roman"/>
          <w:sz w:val="18"/>
          <w:szCs w:val="18"/>
        </w:rPr>
        <w:t>撥入會議音訊的期間。</w:t>
      </w:r>
    </w:p>
    <w:p w14:paraId="5DB162E1" w14:textId="77777777" w:rsidR="006A7560" w:rsidRPr="00E6773F" w:rsidRDefault="006A7560" w:rsidP="00850361">
      <w:pPr>
        <w:spacing w:after="0" w:line="240" w:lineRule="auto"/>
        <w:rPr>
          <w:sz w:val="18"/>
          <w:szCs w:val="18"/>
        </w:rPr>
      </w:pPr>
    </w:p>
    <w:p w14:paraId="792B3A7C" w14:textId="77777777" w:rsidR="006A7560" w:rsidRPr="0060404C" w:rsidRDefault="006A7560" w:rsidP="00850361">
      <w:pPr>
        <w:spacing w:after="0" w:line="240" w:lineRule="auto"/>
        <w:rPr>
          <w:sz w:val="18"/>
          <w:szCs w:val="18"/>
          <w:lang w:val="en-US"/>
        </w:rPr>
      </w:pPr>
      <w:r w:rsidRPr="00322C3D">
        <w:rPr>
          <w:rFonts w:cs="Times New Roman"/>
          <w:b/>
          <w:color w:val="00188F"/>
          <w:sz w:val="18"/>
          <w:szCs w:val="18"/>
        </w:rPr>
        <w:t>每月上線時間百分比</w:t>
      </w:r>
      <w:r w:rsidRPr="00136F83">
        <w:rPr>
          <w:rFonts w:cs="Times New Roman"/>
          <w:sz w:val="18"/>
          <w:szCs w:val="18"/>
        </w:rPr>
        <w:t>：</w:t>
      </w:r>
      <w:r w:rsidRPr="00322C3D">
        <w:rPr>
          <w:rFonts w:cs="Times New Roman"/>
          <w:sz w:val="18"/>
          <w:szCs w:val="18"/>
        </w:rPr>
        <w:t>每月上線時間百分比係利用下列公式計算</w:t>
      </w:r>
      <w:r w:rsidRPr="00136F83">
        <w:rPr>
          <w:rFonts w:cs="Times New Roman"/>
          <w:sz w:val="18"/>
          <w:szCs w:val="18"/>
        </w:rPr>
        <w:t>：</w:t>
      </w:r>
    </w:p>
    <w:p w14:paraId="0A6FA4B5" w14:textId="77777777" w:rsidR="006A7560" w:rsidRPr="00322C3D" w:rsidRDefault="006A7560" w:rsidP="00850361">
      <w:pPr>
        <w:spacing w:after="0" w:line="240" w:lineRule="auto"/>
        <w:rPr>
          <w:sz w:val="18"/>
          <w:szCs w:val="18"/>
        </w:rPr>
      </w:pPr>
    </w:p>
    <w:p w14:paraId="780E5864" w14:textId="77777777" w:rsidR="006A7560" w:rsidRPr="00322C3D" w:rsidRDefault="00CF1257" w:rsidP="0085036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num>
            <m:den>
              <m:r>
                <w:rPr>
                  <w:rFonts w:ascii="Cambria Math" w:hAnsi="Cambria Math" w:cs="Cambria Math" w:hint="eastAsia"/>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5961EDB6" w14:textId="77777777" w:rsidR="006A7560" w:rsidRPr="00322C3D" w:rsidRDefault="006A7560" w:rsidP="00850361">
      <w:pPr>
        <w:spacing w:after="0" w:line="240" w:lineRule="auto"/>
        <w:rPr>
          <w:sz w:val="18"/>
          <w:szCs w:val="18"/>
        </w:rPr>
      </w:pPr>
      <w:r w:rsidRPr="00322C3D">
        <w:rPr>
          <w:rFonts w:cs="Times New Roman"/>
          <w:sz w:val="18"/>
          <w:szCs w:val="18"/>
        </w:rPr>
        <w:t>停機時間以使用者分鐘數計算，亦即每個月的停機時間為當月發生事件的總時間長度</w:t>
      </w:r>
      <w:r w:rsidRPr="00322C3D">
        <w:rPr>
          <w:rFonts w:cs="Times New Roman"/>
          <w:sz w:val="18"/>
          <w:szCs w:val="18"/>
        </w:rPr>
        <w:t xml:space="preserve"> (</w:t>
      </w:r>
      <w:r w:rsidRPr="00322C3D">
        <w:rPr>
          <w:rFonts w:cs="Times New Roman"/>
          <w:sz w:val="18"/>
          <w:szCs w:val="18"/>
        </w:rPr>
        <w:t>以分鐘計</w:t>
      </w:r>
      <w:r w:rsidRPr="00322C3D">
        <w:rPr>
          <w:rFonts w:cs="Times New Roman"/>
          <w:sz w:val="18"/>
          <w:szCs w:val="18"/>
        </w:rPr>
        <w:t>)</w:t>
      </w:r>
      <w:r w:rsidRPr="00322C3D">
        <w:rPr>
          <w:rFonts w:cs="Times New Roman"/>
          <w:sz w:val="18"/>
          <w:szCs w:val="18"/>
        </w:rPr>
        <w:t>，乘以受事件影響的使用者人數。</w:t>
      </w:r>
    </w:p>
    <w:p w14:paraId="1CE942D9" w14:textId="77777777" w:rsidR="006A7560" w:rsidRPr="00322C3D" w:rsidRDefault="006A7560" w:rsidP="00850361">
      <w:pPr>
        <w:spacing w:after="0" w:line="240" w:lineRule="auto"/>
        <w:rPr>
          <w:sz w:val="18"/>
          <w:szCs w:val="18"/>
        </w:rPr>
      </w:pPr>
    </w:p>
    <w:p w14:paraId="3BB64F9B" w14:textId="77777777" w:rsidR="006A7560" w:rsidRPr="002C6EFC" w:rsidRDefault="006A7560" w:rsidP="00850361">
      <w:pPr>
        <w:pStyle w:val="ProductList-Body"/>
      </w:pPr>
      <w:r w:rsidRPr="00322C3D">
        <w:rPr>
          <w:b/>
          <w:color w:val="00188F"/>
          <w:szCs w:val="18"/>
        </w:rPr>
        <w:t>服務折讓</w:t>
      </w:r>
      <w:r w:rsidRPr="00136F83">
        <w:rPr>
          <w:rFonts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7560" w:rsidRPr="00E6773F" w14:paraId="0CB56E6E" w14:textId="77777777" w:rsidTr="009A5C4E">
        <w:trPr>
          <w:tblHeader/>
        </w:trPr>
        <w:tc>
          <w:tcPr>
            <w:tcW w:w="5400" w:type="dxa"/>
            <w:shd w:val="clear" w:color="auto" w:fill="0072C6"/>
          </w:tcPr>
          <w:p w14:paraId="5C18BFCE" w14:textId="77777777" w:rsidR="006A7560" w:rsidRPr="002C6EFC" w:rsidRDefault="006A7560" w:rsidP="00850361">
            <w:pPr>
              <w:pStyle w:val="ProductList-OfferingBody"/>
              <w:jc w:val="center"/>
              <w:rPr>
                <w:color w:val="FFFFFF" w:themeColor="background1"/>
              </w:rPr>
            </w:pPr>
            <w:r w:rsidRPr="002C6EFC">
              <w:rPr>
                <w:color w:val="FFFFFF" w:themeColor="background1"/>
              </w:rPr>
              <w:t>每月上線時間百分比</w:t>
            </w:r>
          </w:p>
        </w:tc>
        <w:tc>
          <w:tcPr>
            <w:tcW w:w="5400" w:type="dxa"/>
            <w:shd w:val="clear" w:color="auto" w:fill="0072C6"/>
          </w:tcPr>
          <w:p w14:paraId="3C831B27" w14:textId="77777777" w:rsidR="006A7560" w:rsidRPr="002C6EFC" w:rsidRDefault="006A7560" w:rsidP="00850361">
            <w:pPr>
              <w:pStyle w:val="ProductList-OfferingBody"/>
              <w:jc w:val="center"/>
              <w:rPr>
                <w:color w:val="FFFFFF" w:themeColor="background1"/>
              </w:rPr>
            </w:pPr>
            <w:r w:rsidRPr="002C6EFC">
              <w:rPr>
                <w:color w:val="FFFFFF" w:themeColor="background1"/>
              </w:rPr>
              <w:t>服務折讓</w:t>
            </w:r>
          </w:p>
        </w:tc>
      </w:tr>
      <w:tr w:rsidR="006A7560" w:rsidRPr="00E6773F" w14:paraId="1D3A9E5B" w14:textId="77777777" w:rsidTr="009A5C4E">
        <w:tc>
          <w:tcPr>
            <w:tcW w:w="5400" w:type="dxa"/>
          </w:tcPr>
          <w:p w14:paraId="275A1B79" w14:textId="77777777" w:rsidR="006A7560" w:rsidRPr="002C6EFC" w:rsidRDefault="006A7560" w:rsidP="00850361">
            <w:pPr>
              <w:pStyle w:val="ProductList-OfferingBody"/>
              <w:jc w:val="center"/>
            </w:pPr>
            <w:r w:rsidRPr="002C6EFC">
              <w:t>&lt; 99.9%</w:t>
            </w:r>
          </w:p>
        </w:tc>
        <w:tc>
          <w:tcPr>
            <w:tcW w:w="5400" w:type="dxa"/>
          </w:tcPr>
          <w:p w14:paraId="46DCBC8F" w14:textId="77777777" w:rsidR="006A7560" w:rsidRPr="002C6EFC" w:rsidRDefault="006A7560" w:rsidP="00850361">
            <w:pPr>
              <w:pStyle w:val="ProductList-OfferingBody"/>
              <w:jc w:val="center"/>
            </w:pPr>
            <w:r w:rsidRPr="002C6EFC">
              <w:t>25%</w:t>
            </w:r>
          </w:p>
        </w:tc>
      </w:tr>
      <w:tr w:rsidR="006A7560" w:rsidRPr="00E6773F" w14:paraId="444E1B49" w14:textId="77777777" w:rsidTr="009A5C4E">
        <w:tc>
          <w:tcPr>
            <w:tcW w:w="5400" w:type="dxa"/>
          </w:tcPr>
          <w:p w14:paraId="6CD9CBD1" w14:textId="77777777" w:rsidR="006A7560" w:rsidRPr="002C6EFC" w:rsidRDefault="006A7560" w:rsidP="00850361">
            <w:pPr>
              <w:pStyle w:val="ProductList-OfferingBody"/>
              <w:jc w:val="center"/>
            </w:pPr>
            <w:r w:rsidRPr="002C6EFC">
              <w:t>&lt; 99%</w:t>
            </w:r>
          </w:p>
        </w:tc>
        <w:tc>
          <w:tcPr>
            <w:tcW w:w="5400" w:type="dxa"/>
          </w:tcPr>
          <w:p w14:paraId="7A6D0B0E" w14:textId="77777777" w:rsidR="006A7560" w:rsidRPr="002C6EFC" w:rsidRDefault="006A7560" w:rsidP="00850361">
            <w:pPr>
              <w:pStyle w:val="ProductList-OfferingBody"/>
              <w:jc w:val="center"/>
            </w:pPr>
            <w:r w:rsidRPr="002C6EFC">
              <w:t>50%</w:t>
            </w:r>
          </w:p>
        </w:tc>
      </w:tr>
      <w:tr w:rsidR="006A7560" w:rsidRPr="00E6773F" w14:paraId="1DDE770D" w14:textId="77777777" w:rsidTr="009A5C4E">
        <w:tc>
          <w:tcPr>
            <w:tcW w:w="5400" w:type="dxa"/>
          </w:tcPr>
          <w:p w14:paraId="03799B76" w14:textId="77777777" w:rsidR="006A7560" w:rsidRPr="002C6EFC" w:rsidRDefault="006A7560" w:rsidP="00850361">
            <w:pPr>
              <w:pStyle w:val="ProductList-OfferingBody"/>
              <w:jc w:val="center"/>
            </w:pPr>
            <w:r w:rsidRPr="002C6EFC">
              <w:t>&lt; 95%</w:t>
            </w:r>
          </w:p>
        </w:tc>
        <w:tc>
          <w:tcPr>
            <w:tcW w:w="5400" w:type="dxa"/>
          </w:tcPr>
          <w:p w14:paraId="6B4DAC78" w14:textId="77777777" w:rsidR="006A7560" w:rsidRPr="002C6EFC" w:rsidRDefault="006A7560" w:rsidP="00850361">
            <w:pPr>
              <w:pStyle w:val="ProductList-OfferingBody"/>
              <w:jc w:val="center"/>
            </w:pPr>
            <w:r w:rsidRPr="002C6EFC">
              <w:t>100%</w:t>
            </w:r>
          </w:p>
        </w:tc>
      </w:tr>
    </w:tbl>
    <w:bookmarkStart w:id="81" w:name="_Toc444249041"/>
    <w:p w14:paraId="4B532289"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1668F503" w14:textId="26C86363" w:rsidR="007105B4" w:rsidRPr="00186315" w:rsidRDefault="00C90047" w:rsidP="00850361">
      <w:pPr>
        <w:pStyle w:val="ProductList-Offering2Heading"/>
        <w:rPr>
          <w:rFonts w:ascii="Calibri Light" w:hAnsi="Calibri Light"/>
        </w:rPr>
      </w:pPr>
      <w:bookmarkStart w:id="82" w:name="_Toc48204025"/>
      <w:r>
        <w:rPr>
          <w:rFonts w:ascii="Calibri Light" w:hAnsi="Calibri Light" w:hint="eastAsia"/>
        </w:rPr>
        <w:t>M</w:t>
      </w:r>
      <w:r>
        <w:rPr>
          <w:rFonts w:ascii="Calibri Light" w:hAnsi="Calibri Light"/>
        </w:rPr>
        <w:t>icrosoft Teams</w:t>
      </w:r>
      <w:r w:rsidR="007105B4" w:rsidRPr="00186315">
        <w:rPr>
          <w:rFonts w:ascii="Calibri Light" w:hAnsi="Calibri Light"/>
        </w:rPr>
        <w:t xml:space="preserve"> – </w:t>
      </w:r>
      <w:r w:rsidR="007105B4" w:rsidRPr="00186315">
        <w:rPr>
          <w:rFonts w:ascii="Calibri Light" w:hAnsi="Calibri Light"/>
        </w:rPr>
        <w:t>語音品質</w:t>
      </w:r>
      <w:bookmarkEnd w:id="81"/>
      <w:bookmarkEnd w:id="82"/>
    </w:p>
    <w:p w14:paraId="538C3A72" w14:textId="77777777" w:rsidR="007105B4" w:rsidRPr="00B235B1" w:rsidRDefault="007105B4" w:rsidP="00850361">
      <w:pPr>
        <w:pStyle w:val="ProductList-Body"/>
        <w:rPr>
          <w:lang w:eastAsia="zh-TW"/>
        </w:rPr>
      </w:pPr>
      <w:r w:rsidRPr="00B235B1">
        <w:rPr>
          <w:lang w:eastAsia="zh-TW"/>
        </w:rPr>
        <w:t>本</w:t>
      </w:r>
      <w:r w:rsidRPr="00B235B1">
        <w:rPr>
          <w:lang w:eastAsia="zh-TW"/>
        </w:rPr>
        <w:t xml:space="preserve"> SLA </w:t>
      </w:r>
      <w:r w:rsidRPr="00B235B1">
        <w:rPr>
          <w:lang w:eastAsia="zh-TW"/>
        </w:rPr>
        <w:t>適用於任何由語音服務使用者於訂閱範圍內撥出的合格通話</w:t>
      </w:r>
      <w:r w:rsidRPr="00B235B1">
        <w:rPr>
          <w:lang w:eastAsia="zh-TW"/>
        </w:rPr>
        <w:t xml:space="preserve"> (</w:t>
      </w:r>
      <w:r w:rsidRPr="00B235B1">
        <w:rPr>
          <w:lang w:eastAsia="zh-TW"/>
        </w:rPr>
        <w:t>啟用以撥打任何種類的</w:t>
      </w:r>
      <w:r w:rsidRPr="00B235B1">
        <w:rPr>
          <w:lang w:eastAsia="zh-TW"/>
        </w:rPr>
        <w:t xml:space="preserve"> VOIP </w:t>
      </w:r>
      <w:r w:rsidRPr="00B235B1">
        <w:rPr>
          <w:lang w:eastAsia="zh-TW"/>
        </w:rPr>
        <w:t>或</w:t>
      </w:r>
      <w:r w:rsidRPr="00B235B1">
        <w:rPr>
          <w:lang w:eastAsia="zh-TW"/>
        </w:rPr>
        <w:t xml:space="preserve"> PSTN </w:t>
      </w:r>
      <w:r w:rsidRPr="00B235B1">
        <w:rPr>
          <w:lang w:eastAsia="zh-TW"/>
        </w:rPr>
        <w:t>通話</w:t>
      </w:r>
      <w:r w:rsidRPr="00B235B1">
        <w:rPr>
          <w:lang w:eastAsia="zh-TW"/>
        </w:rPr>
        <w:t>)</w:t>
      </w:r>
      <w:r w:rsidRPr="00B235B1">
        <w:rPr>
          <w:lang w:eastAsia="zh-TW"/>
        </w:rPr>
        <w:t>。</w:t>
      </w:r>
    </w:p>
    <w:p w14:paraId="45AB16C2" w14:textId="77777777" w:rsidR="007105B4" w:rsidRPr="00B235B1" w:rsidRDefault="007105B4" w:rsidP="00850361">
      <w:pPr>
        <w:pStyle w:val="ProductList-Body"/>
        <w:rPr>
          <w:b/>
          <w:color w:val="00188F"/>
          <w:lang w:eastAsia="zh-TW"/>
        </w:rPr>
      </w:pPr>
    </w:p>
    <w:p w14:paraId="4F94E72B" w14:textId="77777777" w:rsidR="007105B4" w:rsidRPr="00B235B1" w:rsidRDefault="007105B4" w:rsidP="00850361">
      <w:pPr>
        <w:pStyle w:val="ProductList-Body"/>
        <w:rPr>
          <w:lang w:eastAsia="zh-TW"/>
        </w:rPr>
      </w:pPr>
      <w:r w:rsidRPr="00B235B1">
        <w:rPr>
          <w:b/>
          <w:color w:val="00188F"/>
          <w:lang w:eastAsia="zh-TW"/>
        </w:rPr>
        <w:t>其他定義</w:t>
      </w:r>
      <w:r w:rsidRPr="00136F83">
        <w:rPr>
          <w:bCs/>
          <w:lang w:eastAsia="zh-TW"/>
        </w:rPr>
        <w:t>：</w:t>
      </w:r>
    </w:p>
    <w:p w14:paraId="1E753C88" w14:textId="28346637" w:rsidR="007105B4" w:rsidRPr="00B235B1" w:rsidRDefault="007105B4" w:rsidP="00850361">
      <w:pPr>
        <w:pStyle w:val="ProductList-Body"/>
        <w:rPr>
          <w:lang w:eastAsia="zh-TW"/>
        </w:rPr>
      </w:pPr>
      <w:r w:rsidRPr="00E075E9">
        <w:rPr>
          <w:lang w:eastAsia="zh-TW"/>
        </w:rPr>
        <w:t>「</w:t>
      </w:r>
      <w:r w:rsidRPr="00B235B1">
        <w:rPr>
          <w:b/>
          <w:color w:val="00188F"/>
          <w:lang w:eastAsia="zh-TW"/>
        </w:rPr>
        <w:t>合格通話</w:t>
      </w:r>
      <w:r w:rsidRPr="00E075E9">
        <w:rPr>
          <w:lang w:eastAsia="zh-TW"/>
        </w:rPr>
        <w:t>」</w:t>
      </w:r>
      <w:r w:rsidRPr="00B235B1">
        <w:rPr>
          <w:lang w:eastAsia="zh-TW"/>
        </w:rPr>
        <w:t>係指</w:t>
      </w:r>
      <w:r w:rsidR="00C90047">
        <w:rPr>
          <w:rFonts w:hint="eastAsia"/>
          <w:lang w:eastAsia="zh-TW"/>
        </w:rPr>
        <w:t xml:space="preserve"> M</w:t>
      </w:r>
      <w:r w:rsidR="00C90047">
        <w:rPr>
          <w:lang w:eastAsia="zh-TW"/>
        </w:rPr>
        <w:t>icrosoft Teams</w:t>
      </w:r>
      <w:r w:rsidRPr="00B235B1">
        <w:rPr>
          <w:lang w:eastAsia="zh-TW"/>
        </w:rPr>
        <w:t xml:space="preserve"> (</w:t>
      </w:r>
      <w:r w:rsidRPr="00B235B1">
        <w:rPr>
          <w:lang w:eastAsia="zh-TW"/>
        </w:rPr>
        <w:t>於訂閱範圍內</w:t>
      </w:r>
      <w:r w:rsidRPr="00B235B1">
        <w:rPr>
          <w:lang w:eastAsia="zh-TW"/>
        </w:rPr>
        <w:t xml:space="preserve">) </w:t>
      </w:r>
      <w:r w:rsidRPr="00B235B1">
        <w:rPr>
          <w:lang w:eastAsia="zh-TW"/>
        </w:rPr>
        <w:t>撥打之通話，且符合以下兩個條件</w:t>
      </w:r>
      <w:r w:rsidRPr="00136F83">
        <w:rPr>
          <w:lang w:eastAsia="zh-TW"/>
        </w:rPr>
        <w:t>：</w:t>
      </w:r>
    </w:p>
    <w:p w14:paraId="129FF411" w14:textId="7D420B11" w:rsidR="007105B4" w:rsidRPr="00B235B1" w:rsidRDefault="007105B4" w:rsidP="00850361">
      <w:pPr>
        <w:pStyle w:val="ProductList-Body"/>
        <w:numPr>
          <w:ilvl w:val="0"/>
          <w:numId w:val="17"/>
        </w:numPr>
        <w:rPr>
          <w:lang w:eastAsia="zh-TW"/>
        </w:rPr>
      </w:pPr>
      <w:r w:rsidRPr="00B235B1">
        <w:rPr>
          <w:lang w:eastAsia="zh-TW"/>
        </w:rPr>
        <w:t>該通話由配接乙太網路的</w:t>
      </w:r>
      <w:r w:rsidR="00C90047">
        <w:rPr>
          <w:rFonts w:hint="eastAsia"/>
          <w:lang w:eastAsia="zh-TW"/>
        </w:rPr>
        <w:t xml:space="preserve"> M</w:t>
      </w:r>
      <w:r w:rsidR="00C90047">
        <w:rPr>
          <w:lang w:eastAsia="zh-TW"/>
        </w:rPr>
        <w:t>icrosoft Teams</w:t>
      </w:r>
      <w:r w:rsidRPr="00B235B1">
        <w:rPr>
          <w:lang w:eastAsia="zh-TW"/>
        </w:rPr>
        <w:t xml:space="preserve"> </w:t>
      </w:r>
      <w:r w:rsidRPr="00B235B1">
        <w:rPr>
          <w:lang w:eastAsia="zh-TW"/>
        </w:rPr>
        <w:t>認證</w:t>
      </w:r>
      <w:r w:rsidRPr="00B235B1">
        <w:rPr>
          <w:lang w:eastAsia="zh-TW"/>
        </w:rPr>
        <w:t xml:space="preserve"> IP </w:t>
      </w:r>
      <w:r w:rsidRPr="00B235B1">
        <w:rPr>
          <w:lang w:eastAsia="zh-TW"/>
        </w:rPr>
        <w:t>桌面電話撥打</w:t>
      </w:r>
    </w:p>
    <w:p w14:paraId="1D62EEAB" w14:textId="77777777" w:rsidR="007105B4" w:rsidRPr="00B235B1" w:rsidRDefault="007105B4" w:rsidP="00850361">
      <w:pPr>
        <w:pStyle w:val="ProductList-Body"/>
        <w:numPr>
          <w:ilvl w:val="0"/>
          <w:numId w:val="17"/>
        </w:numPr>
        <w:rPr>
          <w:lang w:eastAsia="zh-TW"/>
        </w:rPr>
      </w:pPr>
      <w:r w:rsidRPr="00B235B1">
        <w:rPr>
          <w:lang w:eastAsia="zh-TW"/>
        </w:rPr>
        <w:t>該通話之封包損失、抖動與延遲問題是由</w:t>
      </w:r>
      <w:r w:rsidRPr="00B235B1">
        <w:rPr>
          <w:lang w:eastAsia="zh-TW"/>
        </w:rPr>
        <w:t xml:space="preserve"> Microsoft </w:t>
      </w:r>
      <w:r w:rsidRPr="00B235B1">
        <w:rPr>
          <w:lang w:eastAsia="zh-TW"/>
        </w:rPr>
        <w:t>管理的網路造成。</w:t>
      </w:r>
    </w:p>
    <w:p w14:paraId="776ADC53" w14:textId="77777777" w:rsidR="007105B4" w:rsidRPr="00B235B1" w:rsidRDefault="007105B4" w:rsidP="00850361">
      <w:pPr>
        <w:pStyle w:val="ProductList-Body"/>
        <w:rPr>
          <w:lang w:eastAsia="zh-TW"/>
        </w:rPr>
      </w:pPr>
      <w:r w:rsidRPr="00E075E9">
        <w:rPr>
          <w:lang w:eastAsia="zh-TW"/>
        </w:rPr>
        <w:t>「</w:t>
      </w:r>
      <w:r w:rsidRPr="00B235B1">
        <w:rPr>
          <w:b/>
          <w:color w:val="00188F"/>
          <w:lang w:eastAsia="zh-TW"/>
        </w:rPr>
        <w:t>總通話</w:t>
      </w:r>
      <w:r w:rsidRPr="00E075E9">
        <w:rPr>
          <w:lang w:eastAsia="zh-TW"/>
        </w:rPr>
        <w:t>」</w:t>
      </w:r>
      <w:r w:rsidRPr="00B235B1">
        <w:rPr>
          <w:lang w:eastAsia="zh-TW"/>
        </w:rPr>
        <w:t>係指合格通話之總數</w:t>
      </w:r>
    </w:p>
    <w:p w14:paraId="599363EC" w14:textId="69AF8921" w:rsidR="007105B4" w:rsidRPr="00B235B1" w:rsidRDefault="007105B4" w:rsidP="00850361">
      <w:pPr>
        <w:pStyle w:val="ProductList-Body"/>
        <w:rPr>
          <w:lang w:eastAsia="zh-TW"/>
        </w:rPr>
      </w:pPr>
      <w:r w:rsidRPr="00E075E9">
        <w:rPr>
          <w:lang w:eastAsia="zh-TW"/>
        </w:rPr>
        <w:t>「</w:t>
      </w:r>
      <w:r w:rsidRPr="00B235B1">
        <w:rPr>
          <w:b/>
          <w:color w:val="00188F"/>
          <w:lang w:eastAsia="zh-TW"/>
        </w:rPr>
        <w:t>品質不良通話</w:t>
      </w:r>
      <w:r w:rsidRPr="00E075E9">
        <w:rPr>
          <w:lang w:eastAsia="zh-TW"/>
        </w:rPr>
        <w:t>」</w:t>
      </w:r>
      <w:r w:rsidRPr="00B235B1">
        <w:rPr>
          <w:lang w:eastAsia="zh-TW"/>
        </w:rPr>
        <w:t>係指合格通話之總數，由於</w:t>
      </w:r>
      <w:r w:rsidRPr="00B235B1">
        <w:rPr>
          <w:lang w:eastAsia="zh-TW"/>
        </w:rPr>
        <w:t xml:space="preserve"> Microsoft </w:t>
      </w:r>
      <w:r w:rsidRPr="00B235B1">
        <w:rPr>
          <w:lang w:eastAsia="zh-TW"/>
        </w:rPr>
        <w:t>管理的網路內諸多可能影響通話品質的因素而分類為不良。儘管目前的不良通話分類器主要根據網路參數而建立，如</w:t>
      </w:r>
      <w:r w:rsidRPr="00B235B1">
        <w:rPr>
          <w:lang w:eastAsia="zh-TW"/>
        </w:rPr>
        <w:t xml:space="preserve"> RTT (</w:t>
      </w:r>
      <w:r w:rsidRPr="00B235B1">
        <w:rPr>
          <w:lang w:eastAsia="zh-TW"/>
        </w:rPr>
        <w:t>封包來回時間</w:t>
      </w:r>
      <w:r w:rsidRPr="00B235B1">
        <w:rPr>
          <w:lang w:eastAsia="zh-TW"/>
        </w:rPr>
        <w:t>)</w:t>
      </w:r>
      <w:r w:rsidRPr="00B235B1">
        <w:rPr>
          <w:lang w:eastAsia="zh-TW"/>
        </w:rPr>
        <w:t>、封包遺漏率、抖動及封包損失</w:t>
      </w:r>
      <w:r w:rsidRPr="00B235B1">
        <w:rPr>
          <w:lang w:eastAsia="zh-TW"/>
        </w:rPr>
        <w:t>-</w:t>
      </w:r>
      <w:r w:rsidRPr="00B235B1">
        <w:rPr>
          <w:lang w:eastAsia="zh-TW"/>
        </w:rPr>
        <w:t>延遲隱藏因素，但本工具是動態的，並且利用上百萬筆</w:t>
      </w:r>
      <w:r w:rsidRPr="00B235B1">
        <w:rPr>
          <w:lang w:eastAsia="zh-TW"/>
        </w:rPr>
        <w:t xml:space="preserve"> </w:t>
      </w:r>
      <w:r w:rsidRPr="00C90047">
        <w:rPr>
          <w:lang w:eastAsia="zh-TW"/>
        </w:rPr>
        <w:t>Skype</w:t>
      </w:r>
      <w:r w:rsidR="00C90047" w:rsidRPr="00C90047">
        <w:rPr>
          <w:lang w:eastAsia="zh-TW"/>
        </w:rPr>
        <w:t>,</w:t>
      </w:r>
      <w:r w:rsidRPr="00C90047">
        <w:rPr>
          <w:lang w:eastAsia="zh-TW"/>
        </w:rPr>
        <w:t>商務用</w:t>
      </w:r>
      <w:r w:rsidRPr="00C90047">
        <w:rPr>
          <w:lang w:eastAsia="zh-TW"/>
        </w:rPr>
        <w:t xml:space="preserve"> Skype</w:t>
      </w:r>
      <w:r w:rsidR="00C90047" w:rsidRPr="00C90047">
        <w:rPr>
          <w:lang w:eastAsia="zh-TW"/>
        </w:rPr>
        <w:t xml:space="preserve">, </w:t>
      </w:r>
      <w:r w:rsidR="00C90047" w:rsidRPr="00B235B1">
        <w:rPr>
          <w:lang w:eastAsia="zh-TW"/>
        </w:rPr>
        <w:t>和</w:t>
      </w:r>
      <w:r w:rsidR="00C90047">
        <w:rPr>
          <w:rFonts w:hint="eastAsia"/>
          <w:lang w:eastAsia="zh-TW"/>
        </w:rPr>
        <w:t xml:space="preserve"> M</w:t>
      </w:r>
      <w:r w:rsidR="00C90047">
        <w:rPr>
          <w:lang w:eastAsia="zh-TW"/>
        </w:rPr>
        <w:t>icrosoft Teams</w:t>
      </w:r>
      <w:r w:rsidRPr="00B235B1">
        <w:rPr>
          <w:lang w:eastAsia="zh-TW"/>
        </w:rPr>
        <w:t xml:space="preserve"> </w:t>
      </w:r>
      <w:r w:rsidRPr="00B235B1">
        <w:rPr>
          <w:lang w:eastAsia="zh-TW"/>
        </w:rPr>
        <w:t>通話分析，以及裝置、演算法與使用者評比之演進，獲得新的學習內容，持續進行更新。</w:t>
      </w:r>
    </w:p>
    <w:p w14:paraId="066D33AC" w14:textId="77777777" w:rsidR="006A7560" w:rsidRPr="00322C3D" w:rsidRDefault="006A7560" w:rsidP="00850361">
      <w:pPr>
        <w:pStyle w:val="ProductList-Body"/>
        <w:rPr>
          <w:szCs w:val="18"/>
          <w:lang w:eastAsia="zh-TW"/>
        </w:rPr>
      </w:pPr>
    </w:p>
    <w:p w14:paraId="26640648" w14:textId="77777777" w:rsidR="006A7560" w:rsidRPr="00322C3D" w:rsidRDefault="006A7560" w:rsidP="00850361">
      <w:pPr>
        <w:spacing w:after="0" w:line="240" w:lineRule="auto"/>
        <w:rPr>
          <w:sz w:val="18"/>
          <w:szCs w:val="18"/>
        </w:rPr>
      </w:pPr>
      <w:r w:rsidRPr="00322C3D">
        <w:rPr>
          <w:rFonts w:cs="Times New Roman"/>
          <w:b/>
          <w:color w:val="00188F"/>
          <w:sz w:val="18"/>
          <w:szCs w:val="18"/>
        </w:rPr>
        <w:t>每月良好通話率</w:t>
      </w:r>
      <w:r w:rsidRPr="00136F83">
        <w:rPr>
          <w:rFonts w:cs="Times New Roman"/>
          <w:sz w:val="18"/>
          <w:szCs w:val="18"/>
        </w:rPr>
        <w:t>：</w:t>
      </w:r>
      <w:r w:rsidRPr="00322C3D">
        <w:rPr>
          <w:rFonts w:cs="Times New Roman"/>
          <w:sz w:val="18"/>
          <w:szCs w:val="18"/>
        </w:rPr>
        <w:t>每月良好通話率係利用下列公式計算</w:t>
      </w:r>
      <w:r w:rsidRPr="00136F83">
        <w:rPr>
          <w:rFonts w:cs="Times New Roman"/>
          <w:sz w:val="18"/>
          <w:szCs w:val="18"/>
        </w:rPr>
        <w:t>：</w:t>
      </w:r>
    </w:p>
    <w:p w14:paraId="6651C5DB" w14:textId="77777777" w:rsidR="006A7560" w:rsidRPr="00322C3D" w:rsidRDefault="006A7560" w:rsidP="00850361">
      <w:pPr>
        <w:spacing w:after="0" w:line="240" w:lineRule="auto"/>
        <w:rPr>
          <w:sz w:val="18"/>
          <w:szCs w:val="18"/>
        </w:rPr>
      </w:pPr>
    </w:p>
    <w:p w14:paraId="6A204A42" w14:textId="77777777" w:rsidR="006A7560" w:rsidRPr="00322C3D" w:rsidRDefault="00CF1257" w:rsidP="0085036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總通話</m:t>
              </m:r>
              <m:r>
                <w:rPr>
                  <w:rFonts w:ascii="Cambria Math" w:hAnsi="Cambria Math" w:cs="Cambria Math"/>
                  <w:sz w:val="18"/>
                  <w:szCs w:val="18"/>
                </w:rPr>
                <m:t xml:space="preserve"> - </m:t>
              </m:r>
              <m:r>
                <w:rPr>
                  <w:rFonts w:ascii="Cambria Math" w:hAnsi="Cambria Math" w:cs="Cambria Math" w:hint="eastAsia"/>
                  <w:sz w:val="18"/>
                  <w:szCs w:val="18"/>
                </w:rPr>
                <m:t>品質不良通話</m:t>
              </m:r>
              <m:r>
                <w:rPr>
                  <w:rFonts w:ascii="Cambria Math" w:hAnsi="Cambria Math" w:cs="Calibri"/>
                  <w:sz w:val="18"/>
                  <w:szCs w:val="18"/>
                </w:rPr>
                <m:t xml:space="preserve"> </m:t>
              </m:r>
            </m:num>
            <m:den>
              <m:r>
                <w:rPr>
                  <w:rFonts w:ascii="Cambria Math" w:hAnsi="Cambria Math" w:cs="Cambria Math" w:hint="eastAsia"/>
                  <w:sz w:val="18"/>
                  <w:szCs w:val="18"/>
                </w:rPr>
                <m:t>總通話</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73CDAECC" w14:textId="77777777" w:rsidR="006A7560" w:rsidRPr="002C6EFC" w:rsidRDefault="006A7560" w:rsidP="00850361">
      <w:pPr>
        <w:pStyle w:val="ProductList-Body"/>
      </w:pPr>
      <w:r w:rsidRPr="00322C3D">
        <w:rPr>
          <w:b/>
          <w:color w:val="00188F"/>
          <w:szCs w:val="18"/>
        </w:rPr>
        <w:t>服務折讓</w:t>
      </w:r>
      <w:r w:rsidRPr="00136F83">
        <w:rPr>
          <w:rFonts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7560" w:rsidRPr="00E6773F" w14:paraId="56F40AFA" w14:textId="77777777" w:rsidTr="009A5C4E">
        <w:trPr>
          <w:tblHeader/>
        </w:trPr>
        <w:tc>
          <w:tcPr>
            <w:tcW w:w="5400" w:type="dxa"/>
            <w:shd w:val="clear" w:color="auto" w:fill="0072C6"/>
          </w:tcPr>
          <w:p w14:paraId="34B7CCBC" w14:textId="77777777" w:rsidR="006A7560" w:rsidRPr="002C6EFC" w:rsidRDefault="006A7560" w:rsidP="00850361">
            <w:pPr>
              <w:pStyle w:val="ProductList-OfferingBody"/>
              <w:jc w:val="center"/>
              <w:rPr>
                <w:color w:val="FFFFFF" w:themeColor="background1"/>
              </w:rPr>
            </w:pPr>
            <w:r w:rsidRPr="002C6EFC">
              <w:rPr>
                <w:color w:val="FFFFFF" w:themeColor="background1"/>
              </w:rPr>
              <w:t>每月良好通話率</w:t>
            </w:r>
          </w:p>
        </w:tc>
        <w:tc>
          <w:tcPr>
            <w:tcW w:w="5400" w:type="dxa"/>
            <w:shd w:val="clear" w:color="auto" w:fill="0072C6"/>
          </w:tcPr>
          <w:p w14:paraId="0A360F42" w14:textId="77777777" w:rsidR="006A7560" w:rsidRPr="002C6EFC" w:rsidRDefault="006A7560" w:rsidP="00850361">
            <w:pPr>
              <w:pStyle w:val="ProductList-OfferingBody"/>
              <w:jc w:val="center"/>
              <w:rPr>
                <w:color w:val="FFFFFF" w:themeColor="background1"/>
              </w:rPr>
            </w:pPr>
            <w:r w:rsidRPr="002C6EFC">
              <w:rPr>
                <w:color w:val="FFFFFF" w:themeColor="background1"/>
              </w:rPr>
              <w:t>服務折讓</w:t>
            </w:r>
          </w:p>
        </w:tc>
      </w:tr>
      <w:tr w:rsidR="006A7560" w:rsidRPr="00E6773F" w14:paraId="55CE4149" w14:textId="77777777" w:rsidTr="009A5C4E">
        <w:tc>
          <w:tcPr>
            <w:tcW w:w="5400" w:type="dxa"/>
          </w:tcPr>
          <w:p w14:paraId="6B55F4E8" w14:textId="77777777" w:rsidR="006A7560" w:rsidRPr="002C6EFC" w:rsidRDefault="006A7560" w:rsidP="00850361">
            <w:pPr>
              <w:pStyle w:val="ProductList-OfferingBody"/>
              <w:jc w:val="center"/>
            </w:pPr>
            <w:r w:rsidRPr="002C6EFC">
              <w:t>&lt; 99.9%</w:t>
            </w:r>
          </w:p>
        </w:tc>
        <w:tc>
          <w:tcPr>
            <w:tcW w:w="5400" w:type="dxa"/>
          </w:tcPr>
          <w:p w14:paraId="5BA14B2F" w14:textId="77777777" w:rsidR="006A7560" w:rsidRPr="002C6EFC" w:rsidRDefault="006A7560" w:rsidP="00850361">
            <w:pPr>
              <w:pStyle w:val="ProductList-OfferingBody"/>
              <w:jc w:val="center"/>
            </w:pPr>
            <w:r w:rsidRPr="002C6EFC">
              <w:t>25%</w:t>
            </w:r>
          </w:p>
        </w:tc>
      </w:tr>
      <w:tr w:rsidR="006A7560" w:rsidRPr="00E6773F" w14:paraId="2DFB8EA8" w14:textId="77777777" w:rsidTr="009A5C4E">
        <w:tc>
          <w:tcPr>
            <w:tcW w:w="5400" w:type="dxa"/>
          </w:tcPr>
          <w:p w14:paraId="64AB66FB" w14:textId="77777777" w:rsidR="006A7560" w:rsidRPr="002C6EFC" w:rsidRDefault="006A7560" w:rsidP="00850361">
            <w:pPr>
              <w:pStyle w:val="ProductList-OfferingBody"/>
              <w:jc w:val="center"/>
            </w:pPr>
            <w:r w:rsidRPr="002C6EFC">
              <w:t>&lt; 99%</w:t>
            </w:r>
          </w:p>
        </w:tc>
        <w:tc>
          <w:tcPr>
            <w:tcW w:w="5400" w:type="dxa"/>
          </w:tcPr>
          <w:p w14:paraId="1E9AA6BE" w14:textId="77777777" w:rsidR="006A7560" w:rsidRPr="002C6EFC" w:rsidRDefault="006A7560" w:rsidP="00850361">
            <w:pPr>
              <w:pStyle w:val="ProductList-OfferingBody"/>
              <w:jc w:val="center"/>
            </w:pPr>
            <w:r w:rsidRPr="002C6EFC">
              <w:t>50%</w:t>
            </w:r>
          </w:p>
        </w:tc>
      </w:tr>
      <w:tr w:rsidR="006A7560" w:rsidRPr="00E6773F" w14:paraId="227AE6A5" w14:textId="77777777" w:rsidTr="009A5C4E">
        <w:tc>
          <w:tcPr>
            <w:tcW w:w="5400" w:type="dxa"/>
          </w:tcPr>
          <w:p w14:paraId="269C8F63" w14:textId="77777777" w:rsidR="006A7560" w:rsidRPr="002C6EFC" w:rsidRDefault="006A7560" w:rsidP="00850361">
            <w:pPr>
              <w:pStyle w:val="ProductList-OfferingBody"/>
              <w:jc w:val="center"/>
            </w:pPr>
            <w:r w:rsidRPr="002C6EFC">
              <w:t>&lt; 95%</w:t>
            </w:r>
          </w:p>
        </w:tc>
        <w:tc>
          <w:tcPr>
            <w:tcW w:w="5400" w:type="dxa"/>
          </w:tcPr>
          <w:p w14:paraId="5F357FF6" w14:textId="77777777" w:rsidR="006A7560" w:rsidRPr="002C6EFC" w:rsidRDefault="006A7560" w:rsidP="00850361">
            <w:pPr>
              <w:pStyle w:val="ProductList-OfferingBody"/>
              <w:jc w:val="center"/>
            </w:pPr>
            <w:r w:rsidRPr="002C6EFC">
              <w:t>100%</w:t>
            </w:r>
          </w:p>
        </w:tc>
      </w:tr>
    </w:tbl>
    <w:bookmarkStart w:id="83" w:name="_Toc487138021"/>
    <w:bookmarkStart w:id="84" w:name="_Hlk487275150"/>
    <w:p w14:paraId="4F60C1D4"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7396AB56" w14:textId="77777777" w:rsidR="005515CC" w:rsidRPr="00786F97" w:rsidRDefault="005515CC" w:rsidP="00850361">
      <w:pPr>
        <w:pStyle w:val="ProductList-Offering2Heading"/>
        <w:outlineLvl w:val="2"/>
        <w:rPr>
          <w:rFonts w:asciiTheme="minorHAnsi" w:hAnsiTheme="minorHAnsi"/>
        </w:rPr>
      </w:pPr>
      <w:bookmarkStart w:id="85" w:name="_Toc48204026"/>
      <w:r w:rsidRPr="00786F97">
        <w:rPr>
          <w:rFonts w:asciiTheme="minorHAnsi" w:hAnsiTheme="minorHAnsi"/>
        </w:rPr>
        <w:t>工作場所分析</w:t>
      </w:r>
      <w:bookmarkEnd w:id="85"/>
    </w:p>
    <w:p w14:paraId="7637E84B" w14:textId="77777777" w:rsidR="005515CC" w:rsidRPr="00786F97" w:rsidRDefault="005515CC" w:rsidP="00850361">
      <w:pPr>
        <w:pStyle w:val="ProductList-Body"/>
      </w:pPr>
      <w:r w:rsidRPr="00786F97">
        <w:rPr>
          <w:b/>
          <w:color w:val="00188F"/>
        </w:rPr>
        <w:t>停機時間</w:t>
      </w:r>
      <w:r w:rsidRPr="00136F83">
        <w:rPr>
          <w:bCs/>
        </w:rPr>
        <w:t>：</w:t>
      </w:r>
      <w:r w:rsidRPr="00786F97">
        <w:t>使用者無法存取工作場所分析網站的任何期間。</w:t>
      </w:r>
    </w:p>
    <w:p w14:paraId="59D76E5F" w14:textId="77777777" w:rsidR="005515CC" w:rsidRPr="00786F97" w:rsidRDefault="005515CC" w:rsidP="00850361">
      <w:pPr>
        <w:pStyle w:val="ProductList-Body"/>
      </w:pPr>
    </w:p>
    <w:p w14:paraId="38B2065B" w14:textId="77777777" w:rsidR="005515CC" w:rsidRPr="00786F97" w:rsidRDefault="005515CC" w:rsidP="00850361">
      <w:pPr>
        <w:pStyle w:val="ProductList-Body"/>
      </w:pPr>
      <w:r w:rsidRPr="00786F97">
        <w:rPr>
          <w:b/>
          <w:color w:val="00188F"/>
        </w:rPr>
        <w:t>每月上線時間百分比</w:t>
      </w:r>
      <w:r w:rsidRPr="00136F83">
        <w:rPr>
          <w:bCs/>
        </w:rPr>
        <w:t>：</w:t>
      </w:r>
      <w:r w:rsidRPr="00786F97">
        <w:t>每月上線時間百分比係利用下列公式計算</w:t>
      </w:r>
      <w:r w:rsidRPr="00136F83">
        <w:t>：</w:t>
      </w:r>
    </w:p>
    <w:p w14:paraId="20AAB4B7" w14:textId="77777777" w:rsidR="005515CC" w:rsidRPr="00786F97" w:rsidRDefault="005515CC" w:rsidP="00850361">
      <w:pPr>
        <w:pStyle w:val="ProductList-Body"/>
      </w:pPr>
    </w:p>
    <w:p w14:paraId="4FE39A49" w14:textId="77777777" w:rsidR="005515CC" w:rsidRPr="00E6773F" w:rsidRDefault="00CF1257" w:rsidP="0085036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num>
            <m:den>
              <m:r>
                <w:rPr>
                  <w:rFonts w:ascii="Cambria Math" w:hAnsi="Cambria Math" w:cs="Cambria Math" w:hint="eastAsia"/>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 </m:t>
          </m:r>
        </m:oMath>
      </m:oMathPara>
    </w:p>
    <w:p w14:paraId="69A2B922" w14:textId="77777777" w:rsidR="005515CC" w:rsidRPr="00786F97" w:rsidRDefault="005515CC" w:rsidP="00850361">
      <w:pPr>
        <w:pStyle w:val="ProductList-Body"/>
        <w:rPr>
          <w:lang w:eastAsia="zh-TW"/>
        </w:rPr>
      </w:pPr>
      <w:r w:rsidRPr="00786F97">
        <w:rPr>
          <w:lang w:eastAsia="zh-TW"/>
        </w:rPr>
        <w:t>停機時間以使用者分鐘數計算，亦即每個月的停機時間為當月發生事件的總時間長度</w:t>
      </w:r>
      <w:r w:rsidRPr="00786F97">
        <w:rPr>
          <w:lang w:eastAsia="zh-TW"/>
        </w:rPr>
        <w:t xml:space="preserve"> (</w:t>
      </w:r>
      <w:r w:rsidRPr="00786F97">
        <w:rPr>
          <w:lang w:eastAsia="zh-TW"/>
        </w:rPr>
        <w:t>以分鐘計</w:t>
      </w:r>
      <w:r w:rsidRPr="00786F97">
        <w:rPr>
          <w:lang w:eastAsia="zh-TW"/>
        </w:rPr>
        <w:t>)</w:t>
      </w:r>
      <w:r w:rsidRPr="00786F97">
        <w:rPr>
          <w:lang w:eastAsia="zh-TW"/>
        </w:rPr>
        <w:t>，乘以受事件影響的使用者人數。</w:t>
      </w:r>
    </w:p>
    <w:p w14:paraId="22A54CA8" w14:textId="77777777" w:rsidR="005515CC" w:rsidRPr="00786F97" w:rsidRDefault="005515CC" w:rsidP="00850361">
      <w:pPr>
        <w:pStyle w:val="ProductList-Body"/>
        <w:rPr>
          <w:lang w:eastAsia="zh-TW"/>
        </w:rPr>
      </w:pPr>
    </w:p>
    <w:p w14:paraId="3A7A93CF" w14:textId="77777777" w:rsidR="005515CC" w:rsidRPr="00786F97" w:rsidRDefault="005515CC" w:rsidP="00850361">
      <w:pPr>
        <w:pStyle w:val="ProductList-Body"/>
      </w:pPr>
      <w:r w:rsidRPr="00786F97">
        <w:rPr>
          <w:b/>
          <w:color w:val="00188F"/>
        </w:rPr>
        <w:t>服務折讓</w:t>
      </w:r>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15CC" w:rsidRPr="00E6773F" w14:paraId="64B2A933" w14:textId="77777777" w:rsidTr="005515CC">
        <w:trPr>
          <w:tblHeader/>
        </w:trPr>
        <w:tc>
          <w:tcPr>
            <w:tcW w:w="5400" w:type="dxa"/>
            <w:shd w:val="clear" w:color="auto" w:fill="0072C6"/>
          </w:tcPr>
          <w:p w14:paraId="0B8550AE" w14:textId="77777777" w:rsidR="005515CC" w:rsidRPr="00786F97" w:rsidRDefault="005515CC" w:rsidP="00850361">
            <w:pPr>
              <w:pStyle w:val="ProductList-OfferingBody"/>
              <w:jc w:val="center"/>
              <w:rPr>
                <w:color w:val="FFFFFF" w:themeColor="background1"/>
              </w:rPr>
            </w:pPr>
            <w:r w:rsidRPr="00786F97">
              <w:rPr>
                <w:color w:val="FFFFFF" w:themeColor="background1"/>
              </w:rPr>
              <w:t>每月上線時間百分比</w:t>
            </w:r>
          </w:p>
        </w:tc>
        <w:tc>
          <w:tcPr>
            <w:tcW w:w="5400" w:type="dxa"/>
            <w:shd w:val="clear" w:color="auto" w:fill="0072C6"/>
          </w:tcPr>
          <w:p w14:paraId="1474ECF2" w14:textId="77777777" w:rsidR="005515CC" w:rsidRPr="00786F97" w:rsidRDefault="005515CC" w:rsidP="00850361">
            <w:pPr>
              <w:pStyle w:val="ProductList-OfferingBody"/>
              <w:jc w:val="center"/>
              <w:rPr>
                <w:color w:val="FFFFFF" w:themeColor="background1"/>
              </w:rPr>
            </w:pPr>
            <w:r w:rsidRPr="00786F97">
              <w:rPr>
                <w:color w:val="FFFFFF" w:themeColor="background1"/>
              </w:rPr>
              <w:t>服務折讓</w:t>
            </w:r>
          </w:p>
        </w:tc>
      </w:tr>
      <w:tr w:rsidR="005515CC" w:rsidRPr="00E6773F" w14:paraId="34B240FA" w14:textId="77777777" w:rsidTr="005515CC">
        <w:tc>
          <w:tcPr>
            <w:tcW w:w="5400" w:type="dxa"/>
          </w:tcPr>
          <w:p w14:paraId="3511E697" w14:textId="77777777" w:rsidR="005515CC" w:rsidRPr="00786F97" w:rsidRDefault="005515CC" w:rsidP="00850361">
            <w:pPr>
              <w:pStyle w:val="ProductList-OfferingBody"/>
              <w:jc w:val="center"/>
            </w:pPr>
            <w:r w:rsidRPr="00786F97">
              <w:t>&lt; 99.9%</w:t>
            </w:r>
          </w:p>
        </w:tc>
        <w:tc>
          <w:tcPr>
            <w:tcW w:w="5400" w:type="dxa"/>
          </w:tcPr>
          <w:p w14:paraId="0AC7F943" w14:textId="77777777" w:rsidR="005515CC" w:rsidRPr="00786F97" w:rsidRDefault="005515CC" w:rsidP="00850361">
            <w:pPr>
              <w:pStyle w:val="ProductList-OfferingBody"/>
              <w:jc w:val="center"/>
            </w:pPr>
            <w:r w:rsidRPr="00786F97">
              <w:t>25%</w:t>
            </w:r>
          </w:p>
        </w:tc>
      </w:tr>
      <w:tr w:rsidR="005515CC" w:rsidRPr="00E6773F" w14:paraId="32F5B802" w14:textId="77777777" w:rsidTr="005515CC">
        <w:tc>
          <w:tcPr>
            <w:tcW w:w="5400" w:type="dxa"/>
          </w:tcPr>
          <w:p w14:paraId="35739528" w14:textId="77777777" w:rsidR="005515CC" w:rsidRPr="00786F97" w:rsidRDefault="005515CC" w:rsidP="00850361">
            <w:pPr>
              <w:pStyle w:val="ProductList-OfferingBody"/>
              <w:jc w:val="center"/>
            </w:pPr>
            <w:r w:rsidRPr="00786F97">
              <w:t>&lt; 99%</w:t>
            </w:r>
          </w:p>
        </w:tc>
        <w:tc>
          <w:tcPr>
            <w:tcW w:w="5400" w:type="dxa"/>
          </w:tcPr>
          <w:p w14:paraId="2E2DED4F" w14:textId="77777777" w:rsidR="005515CC" w:rsidRPr="00786F97" w:rsidRDefault="005515CC" w:rsidP="00850361">
            <w:pPr>
              <w:pStyle w:val="ProductList-OfferingBody"/>
              <w:jc w:val="center"/>
            </w:pPr>
            <w:r w:rsidRPr="00786F97">
              <w:t>50%</w:t>
            </w:r>
          </w:p>
        </w:tc>
      </w:tr>
      <w:tr w:rsidR="005515CC" w:rsidRPr="00E6773F" w14:paraId="6B6AABD9" w14:textId="77777777" w:rsidTr="005515CC">
        <w:tc>
          <w:tcPr>
            <w:tcW w:w="5400" w:type="dxa"/>
          </w:tcPr>
          <w:p w14:paraId="17A0E312" w14:textId="77777777" w:rsidR="005515CC" w:rsidRPr="00786F97" w:rsidRDefault="005515CC" w:rsidP="00850361">
            <w:pPr>
              <w:pStyle w:val="ProductList-OfferingBody"/>
              <w:jc w:val="center"/>
            </w:pPr>
            <w:r w:rsidRPr="00786F97">
              <w:t>&lt; 95%</w:t>
            </w:r>
          </w:p>
        </w:tc>
        <w:tc>
          <w:tcPr>
            <w:tcW w:w="5400" w:type="dxa"/>
          </w:tcPr>
          <w:p w14:paraId="1233E1D0" w14:textId="77777777" w:rsidR="005515CC" w:rsidRPr="00786F97" w:rsidRDefault="005515CC" w:rsidP="00850361">
            <w:pPr>
              <w:pStyle w:val="ProductList-OfferingBody"/>
              <w:jc w:val="center"/>
            </w:pPr>
            <w:r w:rsidRPr="00786F97">
              <w:t>100%</w:t>
            </w:r>
          </w:p>
        </w:tc>
      </w:tr>
    </w:tbl>
    <w:bookmarkEnd w:id="83"/>
    <w:bookmarkEnd w:id="84"/>
    <w:p w14:paraId="4DF8B69C"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633BB9BA" w14:textId="77777777" w:rsidR="006365DD" w:rsidRPr="008D165C" w:rsidRDefault="006365DD" w:rsidP="00850361">
      <w:pPr>
        <w:pStyle w:val="ProductList-Offering2Heading"/>
        <w:rPr>
          <w:rFonts w:ascii="Calibri Light" w:hAnsi="Calibri Light"/>
          <w:lang w:eastAsia="zh-TW"/>
        </w:rPr>
      </w:pPr>
      <w:bookmarkStart w:id="86" w:name="_Toc48204027"/>
      <w:r w:rsidRPr="008D165C">
        <w:rPr>
          <w:rFonts w:ascii="Calibri Light" w:hAnsi="Calibri Light"/>
          <w:lang w:eastAsia="zh-TW"/>
        </w:rPr>
        <w:t>Yammer Enterprise</w:t>
      </w:r>
      <w:bookmarkEnd w:id="86"/>
    </w:p>
    <w:p w14:paraId="05511287"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Calibri" w:hint="eastAsia"/>
          <w:bCs/>
          <w:szCs w:val="18"/>
          <w:lang w:eastAsia="zh-TW"/>
        </w:rPr>
        <w:t>：</w:t>
      </w:r>
      <w:r>
        <w:rPr>
          <w:rFonts w:ascii="Calibri" w:hAnsi="PMingLiU" w:hint="eastAsia"/>
          <w:szCs w:val="18"/>
          <w:lang w:eastAsia="zh-TW"/>
        </w:rPr>
        <w:t>係指持續</w:t>
      </w:r>
      <w:r>
        <w:rPr>
          <w:rFonts w:ascii="Calibri" w:hAnsi="Calibri" w:hint="eastAsia"/>
          <w:szCs w:val="18"/>
          <w:lang w:eastAsia="zh-TW"/>
        </w:rPr>
        <w:t xml:space="preserve"> 10 </w:t>
      </w:r>
      <w:r>
        <w:rPr>
          <w:rFonts w:ascii="Calibri" w:hAnsi="PMingLiU" w:hint="eastAsia"/>
          <w:szCs w:val="18"/>
          <w:lang w:eastAsia="zh-TW"/>
        </w:rPr>
        <w:t>分鐘以上，且</w:t>
      </w:r>
      <w:r>
        <w:rPr>
          <w:rFonts w:ascii="Calibri" w:hAnsi="Calibri" w:hint="eastAsia"/>
          <w:szCs w:val="18"/>
          <w:lang w:eastAsia="zh-TW"/>
        </w:rPr>
        <w:t xml:space="preserve"> 5% </w:t>
      </w:r>
      <w:r>
        <w:rPr>
          <w:rFonts w:ascii="Calibri" w:hAnsi="PMingLiU" w:hint="eastAsia"/>
          <w:szCs w:val="18"/>
          <w:lang w:eastAsia="zh-TW"/>
        </w:rPr>
        <w:t>以上的使用者無法針對其具備適當權限之服務，於</w:t>
      </w:r>
      <w:r>
        <w:rPr>
          <w:rFonts w:ascii="Calibri" w:hAnsi="Calibri" w:hint="eastAsia"/>
          <w:szCs w:val="18"/>
          <w:lang w:eastAsia="zh-TW"/>
        </w:rPr>
        <w:t xml:space="preserve"> Yammer </w:t>
      </w:r>
      <w:r>
        <w:rPr>
          <w:rFonts w:ascii="Calibri" w:hAnsi="PMingLiU" w:hint="eastAsia"/>
          <w:szCs w:val="18"/>
          <w:lang w:eastAsia="zh-TW"/>
        </w:rPr>
        <w:t>網路上發布或閱讀訊息的期間。</w:t>
      </w:r>
    </w:p>
    <w:p w14:paraId="1240857C" w14:textId="77777777" w:rsidR="006365DD" w:rsidRDefault="006365DD" w:rsidP="00850361">
      <w:pPr>
        <w:pStyle w:val="ProductList-Body"/>
        <w:rPr>
          <w:rFonts w:ascii="Calibri" w:hAnsi="Calibri"/>
          <w:lang w:eastAsia="zh-TW"/>
        </w:rPr>
      </w:pPr>
    </w:p>
    <w:p w14:paraId="504DA19D"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4D3DED62" w14:textId="77777777" w:rsidR="00957728" w:rsidRDefault="00957728" w:rsidP="00850361">
      <w:pPr>
        <w:pStyle w:val="ProductList-Body"/>
        <w:rPr>
          <w:rFonts w:ascii="Calibri" w:hAnsi="Calibri"/>
          <w:lang w:eastAsia="zh-TW"/>
        </w:rPr>
      </w:pPr>
    </w:p>
    <w:p w14:paraId="5BC8B146" w14:textId="77777777" w:rsidR="00957728" w:rsidRPr="00E6773F" w:rsidRDefault="00CF1257"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3D45C11E"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380E6AF3" w14:textId="77777777" w:rsidR="006365DD" w:rsidRDefault="006365DD" w:rsidP="00850361">
      <w:pPr>
        <w:pStyle w:val="ProductList-Body"/>
        <w:rPr>
          <w:rFonts w:ascii="Calibri" w:hAnsi="Calibri"/>
          <w:lang w:eastAsia="zh-TW"/>
        </w:rPr>
      </w:pPr>
    </w:p>
    <w:p w14:paraId="1C29B7F5"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服務折讓</w:t>
      </w:r>
      <w:r w:rsidR="00E9079E" w:rsidRPr="00136F83">
        <w:rPr>
          <w:rFonts w:ascii="Calibri" w:hAnsi="Calibri" w:hint="eastAsia"/>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492853DD"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82F704"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4B1318"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5423E3FB"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261E74"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6B0175"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0AA9EBA0"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EE0566"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520580"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18BBE3C7"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C110B9"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AB5A82"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59825B48" w14:textId="77777777" w:rsidR="00211242" w:rsidRDefault="00CF1257"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49CFD3B8" w14:textId="77777777" w:rsidR="006365DD" w:rsidRPr="008D165C" w:rsidRDefault="006365DD" w:rsidP="00850361">
      <w:pPr>
        <w:pStyle w:val="ProductList-OfferingGroupHeading"/>
        <w:tabs>
          <w:tab w:val="clear" w:pos="360"/>
        </w:tabs>
        <w:outlineLvl w:val="1"/>
        <w:rPr>
          <w:rFonts w:ascii="Calibri Light" w:hAnsi="Calibri Light"/>
          <w:lang w:eastAsia="zh-TW"/>
        </w:rPr>
      </w:pPr>
      <w:bookmarkStart w:id="87" w:name="_Toc48204028"/>
      <w:r w:rsidRPr="008D165C">
        <w:rPr>
          <w:rFonts w:ascii="Calibri Light" w:hAnsi="Calibri Light"/>
          <w:lang w:eastAsia="zh-TW"/>
        </w:rPr>
        <w:t xml:space="preserve">Microsoft Azure </w:t>
      </w:r>
      <w:r w:rsidRPr="008D165C">
        <w:rPr>
          <w:rFonts w:ascii="Calibri Light" w:hAnsi="Calibri Light"/>
          <w:lang w:eastAsia="zh-TW"/>
        </w:rPr>
        <w:t>服務</w:t>
      </w:r>
      <w:bookmarkEnd w:id="87"/>
    </w:p>
    <w:p w14:paraId="44FA1794" w14:textId="77777777" w:rsidR="001A228A" w:rsidRPr="004B15C5" w:rsidRDefault="001A228A" w:rsidP="00850361">
      <w:pPr>
        <w:pStyle w:val="ProductList-Offering2Heading"/>
        <w:tabs>
          <w:tab w:val="clear" w:pos="360"/>
          <w:tab w:val="clear" w:pos="720"/>
          <w:tab w:val="clear" w:pos="1080"/>
        </w:tabs>
        <w:outlineLvl w:val="2"/>
        <w:rPr>
          <w:rFonts w:ascii="Calibri" w:hAnsi="Calibri"/>
          <w:lang w:eastAsia="zh-TW"/>
        </w:rPr>
      </w:pPr>
      <w:bookmarkStart w:id="88" w:name="_Toc464226287"/>
      <w:bookmarkStart w:id="89" w:name="_Toc48204029"/>
      <w:r w:rsidRPr="004B15C5">
        <w:rPr>
          <w:rFonts w:ascii="Calibri Light" w:hAnsi="Calibri Light"/>
          <w:lang w:eastAsia="zh-TW"/>
        </w:rPr>
        <w:t>AD</w:t>
      </w:r>
      <w:r w:rsidRPr="004B15C5">
        <w:rPr>
          <w:rFonts w:ascii="Calibri" w:hAnsi="Calibri"/>
          <w:lang w:eastAsia="zh-TW"/>
        </w:rPr>
        <w:t xml:space="preserve"> </w:t>
      </w:r>
      <w:r w:rsidRPr="004B15C5">
        <w:rPr>
          <w:rFonts w:ascii="Calibri" w:hAnsi="Calibri"/>
          <w:lang w:eastAsia="zh-TW"/>
        </w:rPr>
        <w:t>網域服務</w:t>
      </w:r>
      <w:bookmarkEnd w:id="88"/>
      <w:bookmarkEnd w:id="89"/>
    </w:p>
    <w:p w14:paraId="49676B85" w14:textId="77777777" w:rsidR="001A228A" w:rsidRPr="002C5227" w:rsidRDefault="001A228A" w:rsidP="00850361">
      <w:pPr>
        <w:pStyle w:val="ProductList-Body"/>
        <w:rPr>
          <w:rFonts w:ascii="Calibri" w:hAnsi="Calibri"/>
          <w:b/>
          <w:bCs/>
          <w:szCs w:val="18"/>
          <w:lang w:eastAsia="zh-TW"/>
        </w:rPr>
      </w:pPr>
      <w:r w:rsidRPr="002C5227">
        <w:rPr>
          <w:rFonts w:ascii="Calibri" w:hAnsi="Calibri"/>
          <w:b/>
          <w:color w:val="00188F"/>
          <w:szCs w:val="18"/>
          <w:lang w:eastAsia="zh-TW"/>
        </w:rPr>
        <w:t>新增定義</w:t>
      </w:r>
      <w:r w:rsidRPr="00136F83">
        <w:rPr>
          <w:rFonts w:ascii="Calibri" w:hAnsi="Calibri"/>
          <w:bCs/>
          <w:szCs w:val="18"/>
          <w:lang w:eastAsia="zh-TW"/>
        </w:rPr>
        <w:t>：</w:t>
      </w:r>
    </w:p>
    <w:p w14:paraId="1F94B698" w14:textId="77777777" w:rsidR="001A228A" w:rsidRPr="002C5227" w:rsidRDefault="001A228A" w:rsidP="00850361">
      <w:pPr>
        <w:spacing w:after="0" w:line="240" w:lineRule="auto"/>
        <w:rPr>
          <w:rFonts w:ascii="Calibri" w:hAnsi="Calibri"/>
          <w:sz w:val="18"/>
          <w:szCs w:val="18"/>
        </w:rPr>
      </w:pPr>
      <w:r w:rsidRPr="00740216">
        <w:rPr>
          <w:rFonts w:ascii="Calibri" w:hAnsi="Calibri"/>
          <w:b/>
          <w:color w:val="00188F"/>
          <w:sz w:val="18"/>
          <w:szCs w:val="18"/>
        </w:rPr>
        <w:t>「</w:t>
      </w:r>
      <w:r w:rsidRPr="002C5227">
        <w:rPr>
          <w:rFonts w:ascii="Calibri" w:hAnsi="Calibri"/>
          <w:b/>
          <w:color w:val="00188F"/>
          <w:sz w:val="18"/>
          <w:szCs w:val="18"/>
        </w:rPr>
        <w:t>受管理網域</w:t>
      </w:r>
      <w:r w:rsidRPr="00740216">
        <w:rPr>
          <w:rFonts w:ascii="Calibri" w:hAnsi="Calibri"/>
          <w:b/>
          <w:color w:val="00188F"/>
          <w:sz w:val="18"/>
          <w:szCs w:val="18"/>
        </w:rPr>
        <w:t>」</w:t>
      </w:r>
      <w:r w:rsidRPr="002C5227">
        <w:rPr>
          <w:rFonts w:ascii="Calibri" w:hAnsi="Calibri"/>
          <w:sz w:val="18"/>
          <w:szCs w:val="18"/>
        </w:rPr>
        <w:t>係指由</w:t>
      </w:r>
      <w:r w:rsidRPr="002C5227">
        <w:rPr>
          <w:rFonts w:ascii="Calibri" w:hAnsi="Calibri"/>
          <w:sz w:val="18"/>
          <w:szCs w:val="18"/>
        </w:rPr>
        <w:t xml:space="preserve"> Azure Active Directory </w:t>
      </w:r>
      <w:r w:rsidRPr="002C5227">
        <w:rPr>
          <w:rFonts w:ascii="Calibri" w:hAnsi="Calibri"/>
          <w:sz w:val="18"/>
          <w:szCs w:val="18"/>
        </w:rPr>
        <w:t>網域服務提供並管理之</w:t>
      </w:r>
      <w:r w:rsidRPr="002C5227">
        <w:rPr>
          <w:rFonts w:ascii="Calibri" w:hAnsi="Calibri"/>
          <w:sz w:val="18"/>
          <w:szCs w:val="18"/>
        </w:rPr>
        <w:t xml:space="preserve"> Active Directory </w:t>
      </w:r>
      <w:r w:rsidRPr="002C5227">
        <w:rPr>
          <w:rFonts w:ascii="Calibri" w:hAnsi="Calibri"/>
          <w:sz w:val="18"/>
          <w:szCs w:val="18"/>
        </w:rPr>
        <w:t>網域。</w:t>
      </w:r>
    </w:p>
    <w:p w14:paraId="272DA090" w14:textId="77777777" w:rsidR="001A228A" w:rsidRPr="002C5227" w:rsidRDefault="001A228A" w:rsidP="00850361">
      <w:pPr>
        <w:spacing w:after="0" w:line="240" w:lineRule="auto"/>
        <w:rPr>
          <w:rFonts w:ascii="Calibri" w:hAnsi="Calibri"/>
          <w:sz w:val="18"/>
          <w:szCs w:val="18"/>
        </w:rPr>
      </w:pPr>
      <w:r w:rsidRPr="00740216">
        <w:rPr>
          <w:rFonts w:ascii="Calibri" w:hAnsi="Calibri"/>
          <w:b/>
          <w:color w:val="00188F"/>
          <w:sz w:val="18"/>
          <w:szCs w:val="18"/>
        </w:rPr>
        <w:t>「</w:t>
      </w:r>
      <w:r w:rsidRPr="002C5227">
        <w:rPr>
          <w:rFonts w:ascii="Calibri" w:hAnsi="Calibri"/>
          <w:b/>
          <w:color w:val="00188F"/>
          <w:sz w:val="18"/>
          <w:szCs w:val="18"/>
        </w:rPr>
        <w:t>可用分鐘數上限</w:t>
      </w:r>
      <w:r w:rsidRPr="00740216">
        <w:rPr>
          <w:rFonts w:ascii="Calibri" w:hAnsi="Calibri"/>
          <w:b/>
          <w:color w:val="00188F"/>
          <w:sz w:val="18"/>
          <w:szCs w:val="18"/>
        </w:rPr>
        <w:t>」</w:t>
      </w:r>
      <w:r w:rsidRPr="002C5227">
        <w:rPr>
          <w:rFonts w:ascii="Calibri" w:hAnsi="Calibri"/>
          <w:sz w:val="18"/>
          <w:szCs w:val="18"/>
        </w:rPr>
        <w:t>係指在計費月份期間，客戶於特定的</w:t>
      </w:r>
      <w:r w:rsidRPr="002C5227">
        <w:rPr>
          <w:rFonts w:ascii="Calibri" w:hAnsi="Calibri"/>
          <w:sz w:val="18"/>
          <w:szCs w:val="18"/>
        </w:rPr>
        <w:t xml:space="preserve"> Microsoft Azure </w:t>
      </w:r>
      <w:r w:rsidRPr="002C5227">
        <w:rPr>
          <w:rFonts w:ascii="Calibri" w:hAnsi="Calibri"/>
          <w:sz w:val="18"/>
          <w:szCs w:val="18"/>
        </w:rPr>
        <w:t>訂閱中，將特定受管理網域部署在</w:t>
      </w:r>
      <w:r w:rsidRPr="002C5227">
        <w:rPr>
          <w:rFonts w:ascii="Calibri" w:hAnsi="Calibri"/>
          <w:sz w:val="18"/>
          <w:szCs w:val="18"/>
        </w:rPr>
        <w:t xml:space="preserve"> Microsoft Azure </w:t>
      </w:r>
      <w:r w:rsidRPr="002C5227">
        <w:rPr>
          <w:rFonts w:ascii="Calibri" w:hAnsi="Calibri"/>
          <w:sz w:val="18"/>
          <w:szCs w:val="18"/>
        </w:rPr>
        <w:t>中的總分鐘數。</w:t>
      </w:r>
    </w:p>
    <w:p w14:paraId="1C7588C2" w14:textId="77777777" w:rsidR="001A228A" w:rsidRPr="002C5227" w:rsidRDefault="001A228A" w:rsidP="00850361">
      <w:pPr>
        <w:spacing w:after="0" w:line="240" w:lineRule="auto"/>
        <w:rPr>
          <w:rFonts w:ascii="Calibri" w:hAnsi="Calibri"/>
          <w:sz w:val="18"/>
          <w:szCs w:val="18"/>
        </w:rPr>
      </w:pPr>
      <w:r w:rsidRPr="00740216">
        <w:rPr>
          <w:rFonts w:ascii="Calibri" w:hAnsi="Calibri"/>
          <w:b/>
          <w:color w:val="00188F"/>
          <w:sz w:val="18"/>
          <w:szCs w:val="18"/>
        </w:rPr>
        <w:t>「</w:t>
      </w:r>
      <w:r w:rsidRPr="002C5227">
        <w:rPr>
          <w:rFonts w:ascii="Calibri" w:hAnsi="Calibri"/>
          <w:b/>
          <w:color w:val="00188F"/>
          <w:sz w:val="18"/>
          <w:szCs w:val="18"/>
        </w:rPr>
        <w:t>停機時間</w:t>
      </w:r>
      <w:r w:rsidRPr="00740216">
        <w:rPr>
          <w:rFonts w:ascii="Calibri" w:hAnsi="Calibri"/>
          <w:b/>
          <w:color w:val="00188F"/>
          <w:sz w:val="18"/>
          <w:szCs w:val="18"/>
        </w:rPr>
        <w:t>」</w:t>
      </w:r>
      <w:r w:rsidRPr="002C5227">
        <w:rPr>
          <w:rFonts w:ascii="Calibri" w:hAnsi="Calibri"/>
          <w:sz w:val="18"/>
          <w:szCs w:val="18"/>
        </w:rPr>
        <w:t>係指特定</w:t>
      </w:r>
      <w:r w:rsidRPr="002C5227">
        <w:rPr>
          <w:rFonts w:ascii="Calibri" w:hAnsi="Calibri"/>
          <w:sz w:val="18"/>
          <w:szCs w:val="18"/>
        </w:rPr>
        <w:t xml:space="preserve"> Microsoft Azure </w:t>
      </w:r>
      <w:r w:rsidRPr="002C5227">
        <w:rPr>
          <w:rFonts w:ascii="Calibri" w:hAnsi="Calibri"/>
          <w:sz w:val="18"/>
          <w:szCs w:val="18"/>
        </w:rPr>
        <w:t>訂閱的計費月份期間，無法取得特定受管理網域的總累積分鐘數。如果在某分鐘內，在已啟用之受管理網域的虛擬網路內，受管理網域所屬使用者帳戶之網域驗證、</w:t>
      </w:r>
      <w:r w:rsidRPr="002C5227">
        <w:rPr>
          <w:rFonts w:ascii="Calibri" w:hAnsi="Calibri"/>
          <w:sz w:val="18"/>
          <w:szCs w:val="18"/>
        </w:rPr>
        <w:t xml:space="preserve">LDAP </w:t>
      </w:r>
      <w:r w:rsidRPr="002C5227">
        <w:rPr>
          <w:rFonts w:ascii="Calibri" w:hAnsi="Calibri"/>
          <w:sz w:val="18"/>
          <w:szCs w:val="18"/>
        </w:rPr>
        <w:t>綁定根</w:t>
      </w:r>
      <w:r w:rsidRPr="002C5227">
        <w:rPr>
          <w:rFonts w:ascii="Calibri" w:hAnsi="Calibri"/>
          <w:sz w:val="18"/>
          <w:szCs w:val="18"/>
        </w:rPr>
        <w:t xml:space="preserve"> DSE</w:t>
      </w:r>
      <w:r w:rsidRPr="002C5227">
        <w:rPr>
          <w:rFonts w:ascii="Calibri" w:hAnsi="Calibri"/>
          <w:sz w:val="18"/>
          <w:szCs w:val="18"/>
        </w:rPr>
        <w:t>，或者</w:t>
      </w:r>
      <w:r w:rsidRPr="002C5227">
        <w:rPr>
          <w:rFonts w:ascii="Calibri" w:hAnsi="Calibri"/>
          <w:sz w:val="18"/>
          <w:szCs w:val="18"/>
        </w:rPr>
        <w:t xml:space="preserve"> DNS </w:t>
      </w:r>
      <w:r w:rsidRPr="002C5227">
        <w:rPr>
          <w:rFonts w:ascii="Calibri" w:hAnsi="Calibri"/>
          <w:sz w:val="18"/>
          <w:szCs w:val="18"/>
        </w:rPr>
        <w:t>查詢紀錄等所有要求，均傳回錯誤碼或無法於</w:t>
      </w:r>
      <w:r w:rsidRPr="002C5227">
        <w:rPr>
          <w:rFonts w:ascii="Calibri" w:hAnsi="Calibri"/>
          <w:sz w:val="18"/>
          <w:szCs w:val="18"/>
        </w:rPr>
        <w:t xml:space="preserve"> 30 </w:t>
      </w:r>
      <w:r w:rsidRPr="002C5227">
        <w:rPr>
          <w:rFonts w:ascii="Calibri" w:hAnsi="Calibri"/>
          <w:sz w:val="18"/>
          <w:szCs w:val="18"/>
        </w:rPr>
        <w:t>秒內傳回成功碼，則該分鐘便視為無法使用。</w:t>
      </w:r>
    </w:p>
    <w:p w14:paraId="640C4926" w14:textId="77777777" w:rsidR="001A228A" w:rsidRPr="002C5227" w:rsidRDefault="001A228A" w:rsidP="00850361">
      <w:pPr>
        <w:pStyle w:val="ProductList-Body"/>
        <w:rPr>
          <w:rFonts w:ascii="Calibri" w:hAnsi="Calibri"/>
          <w:szCs w:val="18"/>
          <w:lang w:eastAsia="zh-TW"/>
        </w:rPr>
      </w:pPr>
    </w:p>
    <w:p w14:paraId="465F2C5E" w14:textId="77777777" w:rsidR="001A228A" w:rsidRPr="002C5227" w:rsidRDefault="001A228A" w:rsidP="00850361">
      <w:pPr>
        <w:pStyle w:val="ProductList-Body"/>
        <w:rPr>
          <w:rFonts w:ascii="Calibri" w:hAnsi="Calibri"/>
          <w:szCs w:val="18"/>
        </w:rPr>
      </w:pPr>
      <w:r w:rsidRPr="002C5227">
        <w:rPr>
          <w:rFonts w:ascii="Calibri" w:hAnsi="Calibri"/>
          <w:b/>
          <w:color w:val="00188F"/>
          <w:szCs w:val="18"/>
        </w:rPr>
        <w:t>每月上線時間百分比</w:t>
      </w:r>
      <w:r w:rsidRPr="00136F83">
        <w:rPr>
          <w:rFonts w:ascii="Calibri" w:hAnsi="Calibri"/>
          <w:bCs/>
          <w:szCs w:val="18"/>
        </w:rPr>
        <w:t>：</w:t>
      </w:r>
      <w:r w:rsidRPr="002C5227">
        <w:rPr>
          <w:rFonts w:ascii="Calibri" w:hAnsi="Calibri"/>
          <w:szCs w:val="18"/>
        </w:rPr>
        <w:t>每月上線時間百分比係利用下列公式計算</w:t>
      </w:r>
      <w:r w:rsidRPr="00136F83">
        <w:rPr>
          <w:rFonts w:ascii="Calibri" w:hAnsi="Calibri"/>
          <w:szCs w:val="18"/>
        </w:rPr>
        <w:t>：</w:t>
      </w:r>
    </w:p>
    <w:p w14:paraId="4C35EBC3" w14:textId="77777777" w:rsidR="001A228A" w:rsidRPr="004B15C5" w:rsidRDefault="001A228A" w:rsidP="00850361">
      <w:pPr>
        <w:pStyle w:val="ProductList-Body"/>
        <w:rPr>
          <w:rFonts w:ascii="Calibri" w:hAnsi="Calibri"/>
        </w:rPr>
      </w:pPr>
    </w:p>
    <w:p w14:paraId="4BA27AF8" w14:textId="77777777" w:rsidR="001A228A" w:rsidRPr="00E6773F" w:rsidRDefault="00CF1257" w:rsidP="00850361">
      <w:pPr>
        <w:jc w:val="both"/>
        <w:rPr>
          <w:rFonts w:ascii="Calibri" w:hAnsi="Calibri"/>
          <w:sz w:val="18"/>
          <w:szCs w:val="18"/>
        </w:rPr>
      </w:pPr>
      <m:oMathPara>
        <m:oMath>
          <m:f>
            <m:fPr>
              <m:ctrlPr>
                <w:rPr>
                  <w:rFonts w:ascii="Cambria Math" w:eastAsia="PMingLiU-ExtB" w:hAnsi="Cambria Math" w:cs="Tahoma"/>
                  <w:i/>
                  <w:sz w:val="18"/>
                  <w:szCs w:val="18"/>
                </w:rPr>
              </m:ctrlPr>
            </m:fPr>
            <m:num>
              <m:r>
                <w:rPr>
                  <w:rFonts w:ascii="Cambria Math" w:hAnsi="Cambria Math" w:cs="MS Gothic" w:hint="eastAsia"/>
                  <w:sz w:val="18"/>
                  <w:szCs w:val="18"/>
                </w:rPr>
                <m:t>可用分鐘數上限</m:t>
              </m:r>
              <m:r>
                <w:rPr>
                  <w:rFonts w:ascii="Cambria Math" w:eastAsia="PMingLiU-ExtB" w:hAnsi="Cambria Math" w:cs="Tahoma"/>
                  <w:sz w:val="18"/>
                  <w:szCs w:val="18"/>
                </w:rPr>
                <m:t xml:space="preserve"> - </m:t>
              </m:r>
              <m:r>
                <w:rPr>
                  <w:rFonts w:ascii="Cambria Math" w:hAnsi="Cambria Math" w:cs="MS Gothic" w:hint="eastAsia"/>
                  <w:sz w:val="18"/>
                  <w:szCs w:val="18"/>
                </w:rPr>
                <m:t>停機時間</m:t>
              </m:r>
            </m:num>
            <m:den>
              <m:r>
                <w:rPr>
                  <w:rFonts w:ascii="Cambria Math" w:hAnsi="Cambria Math" w:cs="MS Gothic" w:hint="eastAsia"/>
                  <w:sz w:val="18"/>
                  <w:szCs w:val="18"/>
                </w:rPr>
                <m:t>可用分鐘數上限</m:t>
              </m:r>
            </m:den>
          </m:f>
          <m:r>
            <w:rPr>
              <w:rFonts w:ascii="Cambria Math" w:eastAsia="PMingLiU-ExtB" w:hAnsi="Cambria Math" w:cs="Tahoma"/>
              <w:sz w:val="18"/>
              <w:szCs w:val="18"/>
            </w:rPr>
            <m:t xml:space="preserve"> </m:t>
          </m:r>
          <m:r>
            <w:rPr>
              <w:rFonts w:ascii="Cambria Math" w:eastAsia="PMingLiU-ExtB" w:hAnsi="Cambria Math" w:cs="Calibri"/>
              <w:sz w:val="18"/>
              <w:szCs w:val="18"/>
            </w:rPr>
            <m:t>x</m:t>
          </m:r>
          <m:r>
            <w:rPr>
              <w:rFonts w:ascii="Cambria Math" w:eastAsia="PMingLiU-ExtB" w:hAnsi="Cambria Math" w:cs="Tahoma"/>
              <w:sz w:val="18"/>
              <w:szCs w:val="18"/>
            </w:rPr>
            <m:t xml:space="preserve"> 100</m:t>
          </m:r>
        </m:oMath>
      </m:oMathPara>
    </w:p>
    <w:p w14:paraId="335461D9" w14:textId="77777777" w:rsidR="001A228A" w:rsidRPr="004B15C5" w:rsidRDefault="001A228A" w:rsidP="00850361">
      <w:pPr>
        <w:pStyle w:val="ProductList-Body"/>
        <w:rPr>
          <w:rFonts w:ascii="Calibri" w:hAnsi="Calibri"/>
          <w:szCs w:val="18"/>
          <w:lang w:eastAsia="zh-TW"/>
        </w:rPr>
      </w:pPr>
      <w:r w:rsidRPr="004B15C5">
        <w:rPr>
          <w:rFonts w:ascii="Calibri" w:hAnsi="Calibri"/>
          <w:b/>
          <w:color w:val="00188F"/>
          <w:szCs w:val="18"/>
          <w:lang w:eastAsia="zh-TW"/>
        </w:rPr>
        <w:t>服務等級及服務折讓，亦適用於客戶對</w:t>
      </w:r>
      <w:r w:rsidRPr="004B15C5">
        <w:rPr>
          <w:rFonts w:ascii="Calibri" w:hAnsi="Calibri"/>
          <w:b/>
          <w:color w:val="00188F"/>
          <w:szCs w:val="18"/>
          <w:lang w:eastAsia="zh-TW"/>
        </w:rPr>
        <w:t xml:space="preserve"> Azure Active Directory </w:t>
      </w:r>
      <w:r w:rsidRPr="004B15C5">
        <w:rPr>
          <w:rFonts w:ascii="Calibri" w:hAnsi="Calibri"/>
          <w:b/>
          <w:color w:val="00188F"/>
          <w:szCs w:val="18"/>
          <w:lang w:eastAsia="zh-TW"/>
        </w:rPr>
        <w:t>網域服務之使用</w:t>
      </w:r>
      <w:r w:rsidRPr="00136F83">
        <w:rPr>
          <w:rFonts w:ascii="Calibri" w:hAnsi="Calibri"/>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228A" w:rsidRPr="00E6773F" w14:paraId="4E587182" w14:textId="77777777" w:rsidTr="001A228A">
        <w:trPr>
          <w:tblHeader/>
        </w:trPr>
        <w:tc>
          <w:tcPr>
            <w:tcW w:w="5400" w:type="dxa"/>
            <w:shd w:val="clear" w:color="auto" w:fill="0072C6"/>
          </w:tcPr>
          <w:p w14:paraId="473A8EEF" w14:textId="77777777" w:rsidR="001A228A" w:rsidRPr="004B15C5" w:rsidRDefault="001A228A" w:rsidP="00850361">
            <w:pPr>
              <w:pStyle w:val="ProductList-OfferingBody"/>
              <w:jc w:val="center"/>
              <w:rPr>
                <w:rFonts w:ascii="Calibri" w:hAnsi="Calibri"/>
                <w:color w:val="FFFFFF" w:themeColor="background1"/>
              </w:rPr>
            </w:pPr>
            <w:r w:rsidRPr="004B15C5">
              <w:rPr>
                <w:rFonts w:ascii="Calibri" w:hAnsi="Calibri"/>
                <w:color w:val="FFFFFF" w:themeColor="background1"/>
              </w:rPr>
              <w:t>每月上線時間百分比</w:t>
            </w:r>
          </w:p>
        </w:tc>
        <w:tc>
          <w:tcPr>
            <w:tcW w:w="5400" w:type="dxa"/>
            <w:shd w:val="clear" w:color="auto" w:fill="0072C6"/>
          </w:tcPr>
          <w:p w14:paraId="2C8A3D25" w14:textId="77777777" w:rsidR="001A228A" w:rsidRPr="004B15C5" w:rsidRDefault="001A228A" w:rsidP="00850361">
            <w:pPr>
              <w:pStyle w:val="ProductList-OfferingBody"/>
              <w:jc w:val="center"/>
              <w:rPr>
                <w:rFonts w:ascii="Calibri" w:hAnsi="Calibri"/>
                <w:color w:val="FFFFFF" w:themeColor="background1"/>
              </w:rPr>
            </w:pPr>
            <w:r w:rsidRPr="004B15C5">
              <w:rPr>
                <w:rFonts w:ascii="Calibri" w:hAnsi="Calibri"/>
                <w:color w:val="FFFFFF" w:themeColor="background1"/>
              </w:rPr>
              <w:t>服務折讓</w:t>
            </w:r>
          </w:p>
        </w:tc>
      </w:tr>
      <w:tr w:rsidR="001A228A" w:rsidRPr="00E6773F" w14:paraId="3FEFF525" w14:textId="77777777" w:rsidTr="001A228A">
        <w:tc>
          <w:tcPr>
            <w:tcW w:w="5400" w:type="dxa"/>
          </w:tcPr>
          <w:p w14:paraId="3207637E" w14:textId="77777777" w:rsidR="001A228A" w:rsidRPr="004B15C5" w:rsidRDefault="001A228A" w:rsidP="00850361">
            <w:pPr>
              <w:pStyle w:val="ProductList-OfferingBody"/>
              <w:jc w:val="center"/>
              <w:rPr>
                <w:rFonts w:ascii="Calibri" w:hAnsi="Calibri"/>
              </w:rPr>
            </w:pPr>
            <w:r w:rsidRPr="004B15C5">
              <w:rPr>
                <w:rFonts w:ascii="Calibri" w:hAnsi="Calibri"/>
              </w:rPr>
              <w:t>&lt; 99.9%</w:t>
            </w:r>
          </w:p>
        </w:tc>
        <w:tc>
          <w:tcPr>
            <w:tcW w:w="5400" w:type="dxa"/>
          </w:tcPr>
          <w:p w14:paraId="60809564" w14:textId="77777777" w:rsidR="001A228A" w:rsidRPr="004B15C5" w:rsidRDefault="001A228A" w:rsidP="00850361">
            <w:pPr>
              <w:pStyle w:val="ProductList-OfferingBody"/>
              <w:jc w:val="center"/>
              <w:rPr>
                <w:rFonts w:ascii="Calibri" w:hAnsi="Calibri"/>
              </w:rPr>
            </w:pPr>
            <w:r w:rsidRPr="004B15C5">
              <w:rPr>
                <w:rFonts w:ascii="Calibri" w:hAnsi="Calibri"/>
              </w:rPr>
              <w:t>10%</w:t>
            </w:r>
          </w:p>
        </w:tc>
      </w:tr>
      <w:tr w:rsidR="001A228A" w:rsidRPr="00E6773F" w14:paraId="725B321D" w14:textId="77777777" w:rsidTr="001A228A">
        <w:tc>
          <w:tcPr>
            <w:tcW w:w="5400" w:type="dxa"/>
          </w:tcPr>
          <w:p w14:paraId="739C61C8" w14:textId="77777777" w:rsidR="001A228A" w:rsidRPr="004B15C5" w:rsidRDefault="001A228A" w:rsidP="005C2552">
            <w:pPr>
              <w:pStyle w:val="ProductList-OfferingBody"/>
              <w:jc w:val="center"/>
              <w:rPr>
                <w:rFonts w:ascii="Calibri" w:hAnsi="Calibri"/>
              </w:rPr>
            </w:pPr>
            <w:r w:rsidRPr="004B15C5">
              <w:rPr>
                <w:rFonts w:ascii="Calibri" w:hAnsi="Calibri"/>
              </w:rPr>
              <w:t>&lt; 99%</w:t>
            </w:r>
          </w:p>
        </w:tc>
        <w:tc>
          <w:tcPr>
            <w:tcW w:w="5400" w:type="dxa"/>
          </w:tcPr>
          <w:p w14:paraId="51603196" w14:textId="77777777" w:rsidR="001A228A" w:rsidRPr="004B15C5" w:rsidRDefault="001A228A" w:rsidP="00850361">
            <w:pPr>
              <w:pStyle w:val="ProductList-OfferingBody"/>
              <w:keepNext/>
              <w:jc w:val="center"/>
              <w:rPr>
                <w:rFonts w:ascii="Calibri" w:hAnsi="Calibri"/>
              </w:rPr>
            </w:pPr>
            <w:r w:rsidRPr="004B15C5">
              <w:rPr>
                <w:rFonts w:ascii="Calibri" w:hAnsi="Calibri"/>
              </w:rPr>
              <w:t>25%</w:t>
            </w:r>
          </w:p>
        </w:tc>
      </w:tr>
    </w:tbl>
    <w:bookmarkStart w:id="90" w:name="_Toc480808105"/>
    <w:p w14:paraId="78F4C679"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6C052145" w14:textId="77777777" w:rsidR="00B31302" w:rsidRPr="00B97344" w:rsidRDefault="00B31302" w:rsidP="00850361">
      <w:pPr>
        <w:pStyle w:val="ProductList-Offering2Heading"/>
        <w:tabs>
          <w:tab w:val="clear" w:pos="360"/>
          <w:tab w:val="clear" w:pos="720"/>
          <w:tab w:val="clear" w:pos="1080"/>
        </w:tabs>
        <w:outlineLvl w:val="2"/>
        <w:rPr>
          <w:rFonts w:ascii="Calibri Light" w:hAnsi="Calibri Light" w:cstheme="minorHAnsi"/>
        </w:rPr>
      </w:pPr>
      <w:bookmarkStart w:id="91" w:name="_Toc48204030"/>
      <w:r w:rsidRPr="00B97344">
        <w:rPr>
          <w:rFonts w:ascii="Calibri Light" w:hAnsi="Calibri Light" w:cstheme="minorHAnsi"/>
        </w:rPr>
        <w:t>Analysis Services</w:t>
      </w:r>
      <w:bookmarkEnd w:id="90"/>
      <w:bookmarkEnd w:id="91"/>
    </w:p>
    <w:p w14:paraId="1BDA376D" w14:textId="77777777" w:rsidR="00B31302" w:rsidRPr="0090222F" w:rsidRDefault="00B31302" w:rsidP="00850361">
      <w:pPr>
        <w:pStyle w:val="ProductList-Body"/>
        <w:rPr>
          <w:rFonts w:cstheme="minorHAnsi"/>
        </w:rPr>
      </w:pPr>
      <w:r w:rsidRPr="0090222F">
        <w:rPr>
          <w:rFonts w:cstheme="minorHAnsi"/>
          <w:b/>
          <w:color w:val="00188F"/>
        </w:rPr>
        <w:t>新增定義</w:t>
      </w:r>
      <w:r w:rsidRPr="00136F83">
        <w:rPr>
          <w:rFonts w:cstheme="minorHAnsi"/>
        </w:rPr>
        <w:t>：</w:t>
      </w:r>
    </w:p>
    <w:p w14:paraId="1D8CFEAE" w14:textId="77777777" w:rsidR="00B31302" w:rsidRPr="0090222F" w:rsidRDefault="00B31302" w:rsidP="00850361">
      <w:pPr>
        <w:pStyle w:val="ProductList-Body"/>
        <w:rPr>
          <w:rFonts w:cstheme="minorHAnsi"/>
        </w:rPr>
      </w:pPr>
      <w:r w:rsidRPr="0090222F">
        <w:rPr>
          <w:rFonts w:cstheme="minorHAnsi"/>
        </w:rPr>
        <w:t>「</w:t>
      </w:r>
      <w:r w:rsidRPr="0090222F">
        <w:rPr>
          <w:rFonts w:cstheme="minorHAnsi"/>
          <w:b/>
          <w:color w:val="00188F"/>
        </w:rPr>
        <w:t>伺服器</w:t>
      </w:r>
      <w:r w:rsidRPr="0090222F">
        <w:rPr>
          <w:rFonts w:cstheme="minorHAnsi"/>
        </w:rPr>
        <w:t>」係指任何</w:t>
      </w:r>
      <w:r w:rsidRPr="0090222F">
        <w:rPr>
          <w:rFonts w:cstheme="minorHAnsi"/>
        </w:rPr>
        <w:t xml:space="preserve"> Azure Analysis Services </w:t>
      </w:r>
      <w:r w:rsidRPr="0090222F">
        <w:rPr>
          <w:rFonts w:cstheme="minorHAnsi"/>
        </w:rPr>
        <w:t>伺服器。</w:t>
      </w:r>
    </w:p>
    <w:p w14:paraId="451327E3" w14:textId="77777777" w:rsidR="00B31302" w:rsidRPr="0090222F" w:rsidRDefault="00B31302" w:rsidP="00850361">
      <w:pPr>
        <w:pStyle w:val="ProductList-Body"/>
        <w:rPr>
          <w:rFonts w:cstheme="minorHAnsi"/>
        </w:rPr>
      </w:pPr>
      <w:r w:rsidRPr="0090222F">
        <w:rPr>
          <w:rFonts w:cstheme="minorHAnsi"/>
        </w:rPr>
        <w:t>「</w:t>
      </w:r>
      <w:r w:rsidRPr="0090222F">
        <w:rPr>
          <w:rFonts w:cstheme="minorHAnsi"/>
          <w:b/>
          <w:color w:val="00188F"/>
        </w:rPr>
        <w:t>可用分鐘數上限</w:t>
      </w:r>
      <w:r w:rsidRPr="0090222F">
        <w:rPr>
          <w:rFonts w:cstheme="minorHAnsi"/>
        </w:rPr>
        <w:t>」係指在計費月份期間，於特定的</w:t>
      </w:r>
      <w:r w:rsidRPr="0090222F">
        <w:rPr>
          <w:rFonts w:cstheme="minorHAnsi"/>
        </w:rPr>
        <w:t xml:space="preserve"> Microsoft Azure </w:t>
      </w:r>
      <w:r w:rsidRPr="0090222F">
        <w:rPr>
          <w:rFonts w:cstheme="minorHAnsi"/>
        </w:rPr>
        <w:t>訂閱內，將特定伺服器部署在</w:t>
      </w:r>
      <w:r w:rsidRPr="0090222F">
        <w:rPr>
          <w:rFonts w:cstheme="minorHAnsi"/>
        </w:rPr>
        <w:t xml:space="preserve"> Microsoft Azure </w:t>
      </w:r>
      <w:r w:rsidRPr="0090222F">
        <w:rPr>
          <w:rFonts w:cstheme="minorHAnsi"/>
        </w:rPr>
        <w:t>中的總分鐘數。</w:t>
      </w:r>
    </w:p>
    <w:p w14:paraId="0AEDFEAB" w14:textId="77777777" w:rsidR="00B31302" w:rsidRPr="0090222F" w:rsidRDefault="00B31302" w:rsidP="00850361">
      <w:pPr>
        <w:pStyle w:val="ProductList-Body"/>
        <w:rPr>
          <w:rFonts w:cstheme="minorHAnsi"/>
        </w:rPr>
      </w:pPr>
      <w:r w:rsidRPr="0090222F">
        <w:rPr>
          <w:rFonts w:cstheme="minorHAnsi"/>
        </w:rPr>
        <w:t>「</w:t>
      </w:r>
      <w:r w:rsidRPr="0090222F">
        <w:rPr>
          <w:rFonts w:cstheme="minorHAnsi"/>
          <w:b/>
          <w:color w:val="00188F"/>
        </w:rPr>
        <w:t>用戶端操作</w:t>
      </w:r>
      <w:r w:rsidRPr="0090222F">
        <w:rPr>
          <w:rFonts w:cstheme="minorHAnsi"/>
        </w:rPr>
        <w:t>」係指由</w:t>
      </w:r>
      <w:r w:rsidRPr="0090222F">
        <w:rPr>
          <w:rFonts w:cstheme="minorHAnsi"/>
        </w:rPr>
        <w:t xml:space="preserve"> Azure Analysis Services </w:t>
      </w:r>
      <w:r w:rsidRPr="0090222F">
        <w:rPr>
          <w:rFonts w:cstheme="minorHAnsi"/>
        </w:rPr>
        <w:t>支援之所有記載的操作。</w:t>
      </w:r>
    </w:p>
    <w:p w14:paraId="674F995F" w14:textId="77777777" w:rsidR="00B31302" w:rsidRPr="0090222F" w:rsidRDefault="00B31302" w:rsidP="00850361">
      <w:pPr>
        <w:pStyle w:val="ProductList-Body"/>
        <w:rPr>
          <w:rFonts w:cstheme="minorHAnsi"/>
        </w:rPr>
      </w:pPr>
    </w:p>
    <w:p w14:paraId="73BBB4A4" w14:textId="77777777" w:rsidR="00B31302" w:rsidRPr="0090222F" w:rsidRDefault="00B31302" w:rsidP="00850361">
      <w:pPr>
        <w:pStyle w:val="ProductList-Body"/>
        <w:rPr>
          <w:rFonts w:cstheme="minorHAnsi"/>
        </w:rPr>
      </w:pPr>
      <w:r w:rsidRPr="0090222F">
        <w:rPr>
          <w:rFonts w:cstheme="minorHAnsi"/>
          <w:b/>
          <w:color w:val="00188F"/>
        </w:rPr>
        <w:t>停機時間</w:t>
      </w:r>
      <w:r w:rsidRPr="00136F83">
        <w:rPr>
          <w:rFonts w:cstheme="minorHAnsi"/>
        </w:rPr>
        <w:t>：</w:t>
      </w:r>
      <w:r w:rsidRPr="0090222F">
        <w:rPr>
          <w:rFonts w:cstheme="minorHAnsi"/>
        </w:rPr>
        <w:t>係指特定</w:t>
      </w:r>
      <w:r w:rsidRPr="0090222F">
        <w:rPr>
          <w:rFonts w:cstheme="minorHAnsi"/>
        </w:rPr>
        <w:t xml:space="preserve"> Microsoft Azure </w:t>
      </w:r>
      <w:r w:rsidRPr="0090222F">
        <w:rPr>
          <w:rFonts w:cstheme="minorHAnsi"/>
        </w:rPr>
        <w:t>訂閱的計費月份期間，無法使用特定伺服器的總累積分鐘數。如果某分鐘期間所有完成的用戶端操作中有超過</w:t>
      </w:r>
      <w:r w:rsidRPr="0090222F">
        <w:rPr>
          <w:rFonts w:cstheme="minorHAnsi"/>
        </w:rPr>
        <w:t xml:space="preserve"> 1% </w:t>
      </w:r>
      <w:r w:rsidRPr="0090222F">
        <w:rPr>
          <w:rFonts w:cstheme="minorHAnsi"/>
        </w:rPr>
        <w:t>傳回錯誤碼，則該分鐘便視為無法使用特定伺服器。</w:t>
      </w:r>
    </w:p>
    <w:p w14:paraId="030DDD56" w14:textId="77777777" w:rsidR="00B31302" w:rsidRPr="0090222F" w:rsidRDefault="00B31302" w:rsidP="00850361">
      <w:pPr>
        <w:pStyle w:val="ProductList-Body"/>
        <w:rPr>
          <w:rFonts w:cstheme="minorHAnsi"/>
        </w:rPr>
      </w:pPr>
    </w:p>
    <w:p w14:paraId="45F0D321" w14:textId="77777777" w:rsidR="00B31302" w:rsidRPr="0090222F" w:rsidRDefault="00B31302" w:rsidP="00850361">
      <w:pPr>
        <w:pStyle w:val="ProductList-Body"/>
        <w:rPr>
          <w:rFonts w:cstheme="minorHAnsi"/>
        </w:rPr>
      </w:pPr>
      <w:r w:rsidRPr="0090222F">
        <w:rPr>
          <w:rFonts w:cstheme="minorHAnsi"/>
          <w:b/>
          <w:color w:val="00188F"/>
        </w:rPr>
        <w:t>每月上線時間百分比</w:t>
      </w:r>
      <w:r w:rsidRPr="00136F83">
        <w:rPr>
          <w:rFonts w:cstheme="minorHAnsi"/>
        </w:rPr>
        <w:t>：</w:t>
      </w:r>
      <w:r w:rsidRPr="0090222F">
        <w:rPr>
          <w:rFonts w:cstheme="minorHAnsi"/>
        </w:rPr>
        <w:t>指定的伺服器之每月上線時間百分比是使用下列公式進行計算</w:t>
      </w:r>
      <w:r w:rsidRPr="00136F83">
        <w:rPr>
          <w:rFonts w:cstheme="minorHAnsi"/>
        </w:rPr>
        <w:t>：</w:t>
      </w:r>
    </w:p>
    <w:p w14:paraId="42E07D3F" w14:textId="77777777" w:rsidR="00B31302" w:rsidRPr="0090222F" w:rsidRDefault="00B31302" w:rsidP="00850361">
      <w:pPr>
        <w:pStyle w:val="ProductList-Body"/>
        <w:rPr>
          <w:rFonts w:cstheme="minorHAnsi"/>
        </w:rPr>
      </w:pPr>
    </w:p>
    <w:p w14:paraId="3931A5B7" w14:textId="77777777" w:rsidR="00B31302" w:rsidRPr="00E6773F" w:rsidRDefault="00CF1257" w:rsidP="00850361">
      <w:pPr>
        <w:pStyle w:val="ListParagraph"/>
        <w:spacing w:line="259" w:lineRule="auto"/>
        <w:rPr>
          <w:rFonts w:ascii="Cambria Math" w:hAnsi="Cambria Math" w:cstheme="minorHAnsi"/>
          <w:sz w:val="18"/>
          <w:szCs w:val="18"/>
          <w:lang w:eastAsia="zh-TW"/>
        </w:rPr>
      </w:pPr>
      <m:oMathPara>
        <m:oMath>
          <m:f>
            <m:fPr>
              <m:ctrlPr>
                <w:rPr>
                  <w:rFonts w:ascii="Cambria Math" w:hAnsi="Cambria Math" w:cstheme="minorHAnsi"/>
                  <w:i/>
                  <w:sz w:val="18"/>
                  <w:szCs w:val="18"/>
                </w:rPr>
              </m:ctrlPr>
            </m:fPr>
            <m:num>
              <m:r>
                <m:rPr>
                  <m:nor/>
                </m:rPr>
                <w:rPr>
                  <w:rFonts w:ascii="Cambria Math" w:hAnsi="Cambria Math" w:cstheme="minorHAnsi" w:hint="eastAsia"/>
                  <w:i/>
                  <w:sz w:val="18"/>
                  <w:szCs w:val="18"/>
                  <w:lang w:eastAsia="zh-TW"/>
                </w:rPr>
                <m:t>可用分鐘數上限</m:t>
              </m:r>
              <m:r>
                <m:rPr>
                  <m:nor/>
                </m:rPr>
                <w:rPr>
                  <w:rFonts w:ascii="Cambria Math" w:hAnsi="Cambria Math" w:cstheme="minorHAnsi"/>
                  <w:i/>
                  <w:sz w:val="18"/>
                  <w:szCs w:val="18"/>
                  <w:lang w:eastAsia="zh-TW"/>
                </w:rPr>
                <m:t xml:space="preserve"> - </m:t>
              </m:r>
              <m:r>
                <m:rPr>
                  <m:nor/>
                </m:rPr>
                <w:rPr>
                  <w:rFonts w:ascii="Cambria Math" w:hAnsi="Cambria Math" w:cstheme="minorHAnsi" w:hint="eastAsia"/>
                  <w:i/>
                  <w:sz w:val="18"/>
                  <w:szCs w:val="18"/>
                  <w:lang w:eastAsia="zh-TW"/>
                </w:rPr>
                <m:t>停機時間</m:t>
              </m:r>
            </m:num>
            <m:den>
              <m:r>
                <m:rPr>
                  <m:nor/>
                </m:rPr>
                <w:rPr>
                  <w:rFonts w:ascii="Cambria Math" w:hAnsi="Cambria Math" w:cstheme="minorHAnsi" w:hint="eastAsia"/>
                  <w:i/>
                  <w:sz w:val="18"/>
                  <w:szCs w:val="18"/>
                  <w:lang w:eastAsia="zh-TW"/>
                </w:rPr>
                <m:t>可用分鐘數上限</m:t>
              </m:r>
            </m:den>
          </m:f>
          <m:r>
            <w:rPr>
              <w:rFonts w:ascii="Cambria Math" w:hAnsi="Cambria Math" w:cstheme="minorHAnsi"/>
              <w:sz w:val="18"/>
              <w:szCs w:val="18"/>
              <w:lang w:eastAsia="zh-TW"/>
            </w:rPr>
            <m:t xml:space="preserve"> </m:t>
          </m:r>
          <m:r>
            <w:rPr>
              <w:rFonts w:ascii="Cambria Math" w:hAnsi="Cambria Math" w:cs="Cambria Math"/>
              <w:sz w:val="18"/>
              <w:szCs w:val="18"/>
              <w:lang w:eastAsia="zh-TW"/>
            </w:rPr>
            <m:t>x</m:t>
          </m:r>
          <m:r>
            <w:rPr>
              <w:rFonts w:ascii="Cambria Math" w:hAnsi="Cambria Math" w:cstheme="minorHAnsi"/>
              <w:sz w:val="18"/>
              <w:szCs w:val="18"/>
              <w:lang w:eastAsia="zh-TW"/>
            </w:rPr>
            <m:t xml:space="preserve"> 100</m:t>
          </m:r>
        </m:oMath>
      </m:oMathPara>
    </w:p>
    <w:p w14:paraId="40AF306D" w14:textId="77777777" w:rsidR="00B31302" w:rsidRPr="0090222F" w:rsidRDefault="00B31302" w:rsidP="00850361">
      <w:pPr>
        <w:pStyle w:val="ProductList-Body"/>
        <w:rPr>
          <w:rFonts w:cstheme="minorHAnsi"/>
        </w:rPr>
      </w:pPr>
      <w:r w:rsidRPr="0090222F">
        <w:rPr>
          <w:rFonts w:cstheme="minorHAnsi"/>
          <w:b/>
          <w:color w:val="00188F"/>
        </w:rPr>
        <w:t>服務折讓</w:t>
      </w:r>
      <w:r w:rsidRPr="00136F83">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1302" w:rsidRPr="00E6773F" w14:paraId="3DFA8D8C" w14:textId="77777777" w:rsidTr="00B31302">
        <w:trPr>
          <w:tblHeader/>
        </w:trPr>
        <w:tc>
          <w:tcPr>
            <w:tcW w:w="5400" w:type="dxa"/>
            <w:shd w:val="clear" w:color="auto" w:fill="0072C6"/>
          </w:tcPr>
          <w:p w14:paraId="1BE1A25D" w14:textId="77777777" w:rsidR="00B31302" w:rsidRPr="0090222F" w:rsidRDefault="00B31302" w:rsidP="00850361">
            <w:pPr>
              <w:pStyle w:val="ProductList-OfferingBody"/>
              <w:jc w:val="center"/>
              <w:rPr>
                <w:rFonts w:cstheme="minorHAnsi"/>
                <w:color w:val="FFFFFF" w:themeColor="background1"/>
              </w:rPr>
            </w:pPr>
            <w:r w:rsidRPr="0090222F">
              <w:rPr>
                <w:rFonts w:cstheme="minorHAnsi"/>
                <w:color w:val="FFFFFF" w:themeColor="background1"/>
              </w:rPr>
              <w:t>每月上線時間百分比</w:t>
            </w:r>
          </w:p>
        </w:tc>
        <w:tc>
          <w:tcPr>
            <w:tcW w:w="5400" w:type="dxa"/>
            <w:shd w:val="clear" w:color="auto" w:fill="0072C6"/>
          </w:tcPr>
          <w:p w14:paraId="3A1E7851" w14:textId="77777777" w:rsidR="00B31302" w:rsidRPr="0090222F" w:rsidRDefault="00B31302" w:rsidP="00850361">
            <w:pPr>
              <w:pStyle w:val="ProductList-OfferingBody"/>
              <w:jc w:val="center"/>
              <w:rPr>
                <w:rFonts w:cstheme="minorHAnsi"/>
                <w:color w:val="FFFFFF" w:themeColor="background1"/>
              </w:rPr>
            </w:pPr>
            <w:r w:rsidRPr="0090222F">
              <w:rPr>
                <w:rFonts w:cstheme="minorHAnsi"/>
                <w:color w:val="FFFFFF" w:themeColor="background1"/>
              </w:rPr>
              <w:t>服務折讓</w:t>
            </w:r>
          </w:p>
        </w:tc>
      </w:tr>
      <w:tr w:rsidR="00B31302" w:rsidRPr="00E6773F" w14:paraId="3407010B" w14:textId="77777777" w:rsidTr="00B31302">
        <w:tc>
          <w:tcPr>
            <w:tcW w:w="5400" w:type="dxa"/>
          </w:tcPr>
          <w:p w14:paraId="501510B2" w14:textId="77777777" w:rsidR="00B31302" w:rsidRPr="0090222F" w:rsidRDefault="00B31302" w:rsidP="00850361">
            <w:pPr>
              <w:pStyle w:val="ProductList-OfferingBody"/>
              <w:jc w:val="center"/>
              <w:rPr>
                <w:rFonts w:cstheme="minorHAnsi"/>
              </w:rPr>
            </w:pPr>
            <w:r w:rsidRPr="0090222F">
              <w:rPr>
                <w:rFonts w:cstheme="minorHAnsi"/>
              </w:rPr>
              <w:t>&lt; 99.9%</w:t>
            </w:r>
          </w:p>
        </w:tc>
        <w:tc>
          <w:tcPr>
            <w:tcW w:w="5400" w:type="dxa"/>
          </w:tcPr>
          <w:p w14:paraId="532E5886" w14:textId="77777777" w:rsidR="00B31302" w:rsidRPr="0090222F" w:rsidRDefault="00B31302" w:rsidP="00850361">
            <w:pPr>
              <w:pStyle w:val="ProductList-OfferingBody"/>
              <w:jc w:val="center"/>
              <w:rPr>
                <w:rFonts w:cstheme="minorHAnsi"/>
              </w:rPr>
            </w:pPr>
            <w:r w:rsidRPr="0090222F">
              <w:rPr>
                <w:rFonts w:cstheme="minorHAnsi"/>
              </w:rPr>
              <w:t>10%</w:t>
            </w:r>
          </w:p>
        </w:tc>
      </w:tr>
      <w:tr w:rsidR="00B31302" w:rsidRPr="00E6773F" w14:paraId="098D8BFB" w14:textId="77777777" w:rsidTr="00B31302">
        <w:tc>
          <w:tcPr>
            <w:tcW w:w="5400" w:type="dxa"/>
          </w:tcPr>
          <w:p w14:paraId="0BBFE036" w14:textId="77777777" w:rsidR="00B31302" w:rsidRPr="0090222F" w:rsidRDefault="00B31302" w:rsidP="00850361">
            <w:pPr>
              <w:pStyle w:val="ProductList-OfferingBody"/>
              <w:jc w:val="center"/>
              <w:rPr>
                <w:rFonts w:cstheme="minorHAnsi"/>
              </w:rPr>
            </w:pPr>
            <w:r w:rsidRPr="0090222F">
              <w:rPr>
                <w:rFonts w:cstheme="minorHAnsi"/>
              </w:rPr>
              <w:t>&lt; 99%</w:t>
            </w:r>
          </w:p>
        </w:tc>
        <w:tc>
          <w:tcPr>
            <w:tcW w:w="5400" w:type="dxa"/>
          </w:tcPr>
          <w:p w14:paraId="5B092998" w14:textId="77777777" w:rsidR="00B31302" w:rsidRPr="0090222F" w:rsidRDefault="00B31302" w:rsidP="00850361">
            <w:pPr>
              <w:pStyle w:val="ProductList-OfferingBody"/>
              <w:jc w:val="center"/>
              <w:rPr>
                <w:rFonts w:cstheme="minorHAnsi"/>
              </w:rPr>
            </w:pPr>
            <w:r w:rsidRPr="0090222F">
              <w:rPr>
                <w:rFonts w:cstheme="minorHAnsi"/>
              </w:rPr>
              <w:t>25%</w:t>
            </w:r>
          </w:p>
        </w:tc>
      </w:tr>
    </w:tbl>
    <w:p w14:paraId="616F10AF" w14:textId="77777777" w:rsidR="00211242" w:rsidRDefault="00CF1257"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29D78F04" w14:textId="77777777" w:rsidR="006365DD" w:rsidRPr="008D165C" w:rsidRDefault="006365DD" w:rsidP="005C2552">
      <w:pPr>
        <w:pStyle w:val="ProductList-Offering2Heading"/>
        <w:keepNext/>
        <w:tabs>
          <w:tab w:val="clear" w:pos="360"/>
        </w:tabs>
        <w:outlineLvl w:val="2"/>
        <w:rPr>
          <w:rFonts w:ascii="Calibri Light" w:hAnsi="Calibri Light"/>
        </w:rPr>
      </w:pPr>
      <w:bookmarkStart w:id="92" w:name="_Toc48204031"/>
      <w:r w:rsidRPr="008D165C">
        <w:rPr>
          <w:rFonts w:ascii="Calibri Light" w:hAnsi="Calibri Light"/>
        </w:rPr>
        <w:t xml:space="preserve">API Management </w:t>
      </w:r>
      <w:r w:rsidRPr="008D165C">
        <w:rPr>
          <w:rFonts w:ascii="Calibri Light" w:hAnsi="Calibri Light"/>
        </w:rPr>
        <w:t>服務</w:t>
      </w:r>
      <w:bookmarkEnd w:id="92"/>
    </w:p>
    <w:p w14:paraId="4D9651E9" w14:textId="77777777" w:rsidR="006365DD" w:rsidRDefault="006365DD" w:rsidP="005C2552">
      <w:pPr>
        <w:pStyle w:val="ProductList-Body"/>
        <w:keepNext/>
        <w:rPr>
          <w:rFonts w:ascii="Calibri" w:hAnsi="Calibri"/>
          <w:lang w:eastAsia="zh-TW"/>
        </w:rPr>
      </w:pPr>
      <w:r>
        <w:rPr>
          <w:rFonts w:ascii="Calibri" w:hAnsi="PMingLiU" w:hint="eastAsia"/>
          <w:b/>
          <w:color w:val="00188F"/>
          <w:lang w:eastAsia="zh-TW"/>
        </w:rPr>
        <w:t>其他定義</w:t>
      </w:r>
      <w:r w:rsidR="00E9079E" w:rsidRPr="00136F83">
        <w:rPr>
          <w:rFonts w:ascii="Calibri" w:hAnsi="Calibri" w:hint="eastAsia"/>
          <w:bCs/>
          <w:szCs w:val="18"/>
          <w:lang w:eastAsia="zh-TW"/>
        </w:rPr>
        <w:t>：</w:t>
      </w:r>
    </w:p>
    <w:p w14:paraId="1AD14019" w14:textId="77777777" w:rsidR="006365DD" w:rsidRDefault="006365DD" w:rsidP="00850361">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部署分鐘數</w:t>
      </w:r>
      <w:r w:rsidRPr="00E075E9">
        <w:rPr>
          <w:rFonts w:ascii="Calibri" w:hAnsi="PMingLiU" w:hint="eastAsia"/>
          <w:lang w:eastAsia="zh-TW"/>
        </w:rPr>
        <w:t>」</w:t>
      </w:r>
      <w:r>
        <w:rPr>
          <w:rFonts w:ascii="Calibri" w:hAnsi="PMingLiU" w:hint="eastAsia"/>
          <w:lang w:eastAsia="zh-TW"/>
        </w:rPr>
        <w:t>係指在計費月份期間於</w:t>
      </w:r>
      <w:r>
        <w:rPr>
          <w:rFonts w:ascii="Calibri" w:hAnsi="Calibri" w:hint="eastAsia"/>
          <w:lang w:eastAsia="zh-TW"/>
        </w:rPr>
        <w:t xml:space="preserve"> Microsoft Azure </w:t>
      </w:r>
      <w:r>
        <w:rPr>
          <w:rFonts w:ascii="Calibri" w:hAnsi="PMingLiU" w:hint="eastAsia"/>
          <w:lang w:eastAsia="zh-TW"/>
        </w:rPr>
        <w:t>中部署特定</w:t>
      </w:r>
      <w:r>
        <w:rPr>
          <w:rFonts w:ascii="Calibri" w:hAnsi="Calibri" w:hint="eastAsia"/>
          <w:lang w:eastAsia="zh-TW"/>
        </w:rPr>
        <w:t xml:space="preserve"> API Management </w:t>
      </w:r>
      <w:r>
        <w:rPr>
          <w:rFonts w:ascii="Calibri" w:hAnsi="PMingLiU" w:hint="eastAsia"/>
          <w:lang w:eastAsia="zh-TW"/>
        </w:rPr>
        <w:t>執行個體之總分鐘數。</w:t>
      </w:r>
    </w:p>
    <w:p w14:paraId="6894BA7F" w14:textId="77777777" w:rsidR="006365DD" w:rsidRDefault="006365DD" w:rsidP="00850361">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訂閱中之全部</w:t>
      </w:r>
      <w:r>
        <w:rPr>
          <w:rFonts w:ascii="Calibri" w:hAnsi="Calibri" w:hint="eastAsia"/>
          <w:lang w:eastAsia="zh-TW"/>
        </w:rPr>
        <w:t xml:space="preserve"> API Management </w:t>
      </w:r>
      <w:r>
        <w:rPr>
          <w:rFonts w:ascii="Calibri" w:hAnsi="PMingLiU" w:hint="eastAsia"/>
          <w:lang w:eastAsia="zh-TW"/>
        </w:rPr>
        <w:t>執行個體進行部署之所有部署分鐘數總和。</w:t>
      </w:r>
    </w:p>
    <w:p w14:paraId="2CC39BEA" w14:textId="77777777" w:rsidR="006365DD" w:rsidRDefault="006365DD" w:rsidP="00850361">
      <w:pPr>
        <w:pStyle w:val="ProductList-Body"/>
        <w:rPr>
          <w:rFonts w:ascii="Calibri" w:hAnsi="Calibri"/>
          <w:lang w:eastAsia="zh-TW"/>
        </w:rPr>
      </w:pPr>
      <w:r w:rsidRPr="00E075E9">
        <w:rPr>
          <w:rFonts w:ascii="Calibri" w:hAnsi="PMingLiU" w:hint="eastAsia"/>
          <w:lang w:eastAsia="zh-TW"/>
        </w:rPr>
        <w:t>「</w:t>
      </w:r>
      <w:r>
        <w:rPr>
          <w:rFonts w:ascii="Calibri" w:hAnsi="Calibri" w:hint="eastAsia"/>
          <w:b/>
          <w:color w:val="00188F"/>
          <w:lang w:eastAsia="zh-TW"/>
        </w:rPr>
        <w:t>Proxy</w:t>
      </w:r>
      <w:r w:rsidRPr="00E075E9">
        <w:rPr>
          <w:rFonts w:ascii="Calibri" w:hAnsi="PMingLiU" w:hint="eastAsia"/>
          <w:lang w:eastAsia="zh-TW"/>
        </w:rPr>
        <w:t>」</w:t>
      </w:r>
      <w:r>
        <w:rPr>
          <w:rFonts w:ascii="Calibri" w:hAnsi="PMingLiU" w:hint="eastAsia"/>
          <w:lang w:eastAsia="zh-TW"/>
        </w:rPr>
        <w:t>係指</w:t>
      </w:r>
      <w:r>
        <w:rPr>
          <w:rFonts w:ascii="Calibri" w:hAnsi="Calibri" w:hint="eastAsia"/>
          <w:lang w:eastAsia="zh-TW"/>
        </w:rPr>
        <w:t xml:space="preserve"> API Management </w:t>
      </w:r>
      <w:r>
        <w:rPr>
          <w:rFonts w:ascii="Calibri" w:hAnsi="PMingLiU" w:hint="eastAsia"/>
          <w:lang w:eastAsia="zh-TW"/>
        </w:rPr>
        <w:t>服務的元件，負責接收</w:t>
      </w:r>
      <w:r>
        <w:rPr>
          <w:rFonts w:ascii="Calibri" w:hAnsi="Calibri" w:hint="eastAsia"/>
          <w:lang w:eastAsia="zh-TW"/>
        </w:rPr>
        <w:t xml:space="preserve"> API </w:t>
      </w:r>
      <w:r>
        <w:rPr>
          <w:rFonts w:ascii="Calibri" w:hAnsi="PMingLiU" w:hint="eastAsia"/>
          <w:lang w:eastAsia="zh-TW"/>
        </w:rPr>
        <w:t>要求並將它們轉寄到設定的依存</w:t>
      </w:r>
      <w:r>
        <w:rPr>
          <w:rFonts w:ascii="Calibri" w:hAnsi="Calibri" w:hint="eastAsia"/>
          <w:lang w:eastAsia="zh-TW"/>
        </w:rPr>
        <w:t xml:space="preserve"> API</w:t>
      </w:r>
      <w:r>
        <w:rPr>
          <w:rFonts w:ascii="Calibri" w:hAnsi="PMingLiU" w:hint="eastAsia"/>
          <w:lang w:eastAsia="zh-TW"/>
        </w:rPr>
        <w:t>。</w:t>
      </w:r>
    </w:p>
    <w:p w14:paraId="67412A8F" w14:textId="77777777" w:rsidR="006365DD" w:rsidRDefault="006365DD" w:rsidP="00850361">
      <w:pPr>
        <w:pStyle w:val="ProductList-Body"/>
        <w:rPr>
          <w:rFonts w:ascii="Calibri" w:hAnsi="Calibri"/>
          <w:lang w:eastAsia="zh-TW"/>
        </w:rPr>
      </w:pPr>
    </w:p>
    <w:p w14:paraId="4A0AA5E3"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Calibri" w:hint="eastAsia"/>
          <w:bCs/>
          <w:szCs w:val="18"/>
          <w:lang w:eastAsia="zh-TW"/>
        </w:rPr>
        <w:t>：</w:t>
      </w:r>
      <w:r>
        <w:rPr>
          <w:rFonts w:ascii="Calibri" w:hAnsi="PMingLiU" w:hint="eastAsia"/>
          <w:lang w:eastAsia="zh-TW"/>
        </w:rPr>
        <w:t>係指　貴用戶在無法取得</w:t>
      </w:r>
      <w:r>
        <w:rPr>
          <w:rFonts w:ascii="Calibri" w:hAnsi="Calibri" w:hint="eastAsia"/>
          <w:lang w:eastAsia="zh-TW"/>
        </w:rPr>
        <w:t xml:space="preserve"> API Management </w:t>
      </w:r>
      <w:r>
        <w:rPr>
          <w:rFonts w:ascii="Calibri" w:hAnsi="PMingLiU" w:hint="eastAsia"/>
          <w:lang w:eastAsia="zh-TW"/>
        </w:rPr>
        <w:t>服務期間，於指定的</w:t>
      </w:r>
      <w:r>
        <w:rPr>
          <w:rFonts w:ascii="Calibri" w:hAnsi="Calibri" w:hint="eastAsia"/>
          <w:lang w:eastAsia="zh-TW"/>
        </w:rPr>
        <w:t xml:space="preserve"> Microsoft Azure </w:t>
      </w:r>
      <w:r>
        <w:rPr>
          <w:rFonts w:ascii="Calibri" w:hAnsi="PMingLiU" w:hint="eastAsia"/>
          <w:lang w:eastAsia="zh-TW"/>
        </w:rPr>
        <w:t>訂閱中，針對全部</w:t>
      </w:r>
      <w:r>
        <w:rPr>
          <w:rFonts w:ascii="Calibri" w:hAnsi="Calibri" w:hint="eastAsia"/>
          <w:lang w:eastAsia="zh-TW"/>
        </w:rPr>
        <w:t xml:space="preserve"> API Management </w:t>
      </w:r>
      <w:r>
        <w:rPr>
          <w:rFonts w:ascii="Calibri" w:hAnsi="PMingLiU" w:hint="eastAsia"/>
          <w:lang w:eastAsia="zh-TW"/>
        </w:rPr>
        <w:t>執行個體進行部署之總累積部署分鐘數。如果在某分鐘內持續透過</w:t>
      </w:r>
      <w:r>
        <w:rPr>
          <w:rFonts w:ascii="Calibri" w:hAnsi="Calibri" w:hint="eastAsia"/>
          <w:lang w:eastAsia="zh-TW"/>
        </w:rPr>
        <w:t xml:space="preserve"> Proxy </w:t>
      </w:r>
      <w:r>
        <w:rPr>
          <w:rFonts w:ascii="Calibri" w:hAnsi="PMingLiU" w:hint="eastAsia"/>
          <w:lang w:eastAsia="zh-TW"/>
        </w:rPr>
        <w:t>試圖執行作業均得到錯誤碼或並未在五分鐘內傳回成功碼，則該分鐘便視為無法供特定</w:t>
      </w:r>
      <w:r>
        <w:rPr>
          <w:rFonts w:ascii="Calibri" w:hAnsi="Calibri" w:hint="eastAsia"/>
          <w:lang w:eastAsia="zh-TW"/>
        </w:rPr>
        <w:t xml:space="preserve"> API Management </w:t>
      </w:r>
      <w:r>
        <w:rPr>
          <w:rFonts w:ascii="Calibri" w:hAnsi="PMingLiU" w:hint="eastAsia"/>
          <w:lang w:eastAsia="zh-TW"/>
        </w:rPr>
        <w:t>執行個體使用。</w:t>
      </w:r>
    </w:p>
    <w:p w14:paraId="158ACB8F" w14:textId="77777777" w:rsidR="006365DD" w:rsidRDefault="006365DD" w:rsidP="00850361">
      <w:pPr>
        <w:pStyle w:val="ProductList-Body"/>
        <w:rPr>
          <w:rFonts w:ascii="Calibri" w:hAnsi="Calibri"/>
          <w:lang w:eastAsia="zh-TW"/>
        </w:rPr>
      </w:pPr>
    </w:p>
    <w:p w14:paraId="08AFFB7A" w14:textId="77777777" w:rsidR="00EF532F" w:rsidRPr="008E7DA9" w:rsidRDefault="00EF532F" w:rsidP="00850361">
      <w:pPr>
        <w:pStyle w:val="ProductList-Body"/>
        <w:rPr>
          <w:lang w:eastAsia="zh-TW"/>
        </w:rPr>
      </w:pPr>
      <w:r w:rsidRPr="008E7DA9">
        <w:rPr>
          <w:rFonts w:hAnsi="PMingLiU"/>
          <w:b/>
          <w:color w:val="00188F"/>
          <w:lang w:eastAsia="zh-TW"/>
        </w:rPr>
        <w:t>每月上線時間百分比</w:t>
      </w:r>
      <w:r w:rsidRPr="00136F83">
        <w:rPr>
          <w:rFonts w:hAnsi="PMingLiU"/>
          <w:lang w:eastAsia="zh-TW"/>
        </w:rPr>
        <w:t>：</w:t>
      </w:r>
      <w:r w:rsidRPr="008E7DA9">
        <w:rPr>
          <w:rFonts w:hAnsi="PMingLiU"/>
          <w:lang w:eastAsia="zh-TW"/>
        </w:rPr>
        <w:t>每月上線時間百分比係利用下列公式計算</w:t>
      </w:r>
      <w:r w:rsidRPr="00136F83">
        <w:rPr>
          <w:rFonts w:hAnsi="PMingLiU"/>
          <w:lang w:eastAsia="zh-TW"/>
        </w:rPr>
        <w:t>：</w:t>
      </w:r>
    </w:p>
    <w:p w14:paraId="624F3895" w14:textId="77777777" w:rsidR="00EF532F" w:rsidRPr="008E7DA9" w:rsidRDefault="00EF532F" w:rsidP="00850361">
      <w:pPr>
        <w:pStyle w:val="ProductList-Body"/>
        <w:rPr>
          <w:lang w:eastAsia="zh-TW"/>
        </w:rPr>
      </w:pPr>
    </w:p>
    <w:p w14:paraId="143A8DFD" w14:textId="77777777" w:rsidR="00EF532F" w:rsidRPr="00E9163B" w:rsidRDefault="00CF1257" w:rsidP="00850361">
      <w:pPr>
        <w:jc w:val="both"/>
        <w:rPr>
          <w:rFonts w:ascii="PMingLiU-ExtB" w:eastAsia="PMingLiU-ExtB" w:hAnsi="PMingLiU-ExtB" w:cs="Tahoma"/>
          <w:i/>
          <w:sz w:val="12"/>
          <w:szCs w:val="12"/>
          <w:lang w:val="en-US"/>
        </w:rPr>
      </w:pPr>
      <m:oMathPara>
        <m:oMath>
          <m:f>
            <m:fPr>
              <m:ctrlPr>
                <w:rPr>
                  <w:rFonts w:ascii="Cambria Math" w:eastAsia="PMingLiU-ExtB" w:hAnsi="Cambria Math"/>
                  <w:i/>
                  <w:sz w:val="18"/>
                  <w:szCs w:val="18"/>
                </w:rPr>
              </m:ctrlPr>
            </m:fPr>
            <m:num>
              <m:r>
                <w:rPr>
                  <w:rFonts w:ascii="Cambria Math" w:hAnsi="Cambria Math" w:cs="MS Gothic" w:hint="eastAsia"/>
                  <w:sz w:val="18"/>
                  <w:szCs w:val="18"/>
                </w:rPr>
                <m:t>可用分鐘數上限</m:t>
              </m:r>
              <m:r>
                <w:rPr>
                  <w:rFonts w:ascii="Cambria Math" w:eastAsia="PMingLiU-ExtB" w:hAnsi="Cambria Math"/>
                  <w:sz w:val="18"/>
                  <w:szCs w:val="18"/>
                </w:rPr>
                <m:t xml:space="preserve"> - </m:t>
              </m:r>
              <m:r>
                <w:rPr>
                  <w:rFonts w:ascii="Cambria Math" w:hAnsi="Cambria Math" w:cs="MS Gothic" w:hint="eastAsia"/>
                  <w:sz w:val="18"/>
                  <w:szCs w:val="18"/>
                </w:rPr>
                <m:t>停機時間</m:t>
              </m:r>
            </m:num>
            <m:den>
              <m:r>
                <w:rPr>
                  <w:rFonts w:ascii="Cambria Math" w:hAnsi="Cambria Math" w:cs="MS Gothic" w:hint="eastAsia"/>
                  <w:sz w:val="18"/>
                  <w:szCs w:val="18"/>
                </w:rPr>
                <m:t>可用分鐘數上限</m:t>
              </m:r>
            </m:den>
          </m:f>
          <m:r>
            <w:rPr>
              <w:rFonts w:ascii="Cambria Math" w:eastAsia="PMingLiU-ExtB" w:hAnsi="Cambria Math" w:cs="Tahoma"/>
              <w:sz w:val="18"/>
              <w:szCs w:val="18"/>
              <w:lang w:val="en-US"/>
            </w:rPr>
            <m:t xml:space="preserve"> </m:t>
          </m:r>
          <m:r>
            <w:rPr>
              <w:rFonts w:ascii="Cambria Math" w:eastAsia="PMingLiU-ExtB" w:hAnsi="Cambria Math" w:cs="Calibri"/>
              <w:sz w:val="18"/>
              <w:szCs w:val="18"/>
            </w:rPr>
            <m:t>x</m:t>
          </m:r>
          <m:r>
            <w:rPr>
              <w:rFonts w:ascii="Cambria Math" w:eastAsia="PMingLiU-ExtB" w:hAnsi="Cambria Math" w:cs="Tahoma"/>
              <w:sz w:val="18"/>
              <w:szCs w:val="18"/>
              <w:lang w:val="en-US"/>
            </w:rPr>
            <m:t xml:space="preserve"> 100</m:t>
          </m:r>
        </m:oMath>
      </m:oMathPara>
    </w:p>
    <w:p w14:paraId="2565DEEE" w14:textId="77777777" w:rsidR="006365DD" w:rsidRDefault="004E56D5" w:rsidP="00850361">
      <w:pPr>
        <w:pStyle w:val="ProductList-Body"/>
        <w:rPr>
          <w:rFonts w:ascii="Calibri" w:hAnsi="Calibri"/>
        </w:rPr>
      </w:pPr>
      <w:r w:rsidRPr="009B3A99">
        <w:rPr>
          <w:rFonts w:cstheme="minorHAnsi"/>
          <w:b/>
          <w:color w:val="00188F"/>
        </w:rPr>
        <w:t>單一地區內</w:t>
      </w:r>
      <w:r w:rsidRPr="009B3A99">
        <w:rPr>
          <w:rFonts w:cstheme="minorHAnsi"/>
          <w:b/>
          <w:color w:val="00188F"/>
        </w:rPr>
        <w:t xml:space="preserve"> Basic </w:t>
      </w:r>
      <w:r w:rsidRPr="009B3A99">
        <w:rPr>
          <w:rFonts w:cstheme="minorHAnsi"/>
          <w:b/>
          <w:color w:val="00188F"/>
        </w:rPr>
        <w:t>層、</w:t>
      </w:r>
      <w:r w:rsidRPr="009B3A99">
        <w:rPr>
          <w:rFonts w:cstheme="minorHAnsi"/>
          <w:b/>
          <w:color w:val="00188F"/>
        </w:rPr>
        <w:t xml:space="preserve">Standard </w:t>
      </w:r>
      <w:r w:rsidRPr="009B3A99">
        <w:rPr>
          <w:rFonts w:cstheme="minorHAnsi"/>
          <w:b/>
          <w:color w:val="00188F"/>
        </w:rPr>
        <w:t>層和</w:t>
      </w:r>
      <w:r w:rsidRPr="009B3A99">
        <w:rPr>
          <w:rFonts w:cstheme="minorHAnsi"/>
          <w:b/>
          <w:color w:val="00188F"/>
        </w:rPr>
        <w:t xml:space="preserve"> Premium </w:t>
      </w:r>
      <w:r w:rsidRPr="009B3A99">
        <w:rPr>
          <w:rFonts w:cstheme="minorHAnsi"/>
          <w:b/>
          <w:color w:val="00188F"/>
        </w:rPr>
        <w:t>層部署之服務折讓</w:t>
      </w:r>
      <w:r w:rsidR="00E9079E"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703C7AA6"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2616E5"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491F23"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RPr="00E6773F" w14:paraId="25A4D965"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3A1296"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E7EE11"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RPr="00E6773F" w14:paraId="7225B094"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34BBA7"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0FC5D7"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714B6EFB"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橫跨</w:t>
      </w:r>
      <w:r>
        <w:rPr>
          <w:rFonts w:ascii="Calibri" w:hAnsi="Calibri" w:hint="eastAsia"/>
          <w:b/>
          <w:color w:val="00188F"/>
          <w:lang w:eastAsia="zh-TW"/>
        </w:rPr>
        <w:t xml:space="preserve"> 2 </w:t>
      </w:r>
      <w:r>
        <w:rPr>
          <w:rFonts w:ascii="Calibri" w:hAnsi="PMingLiU" w:hint="eastAsia"/>
          <w:b/>
          <w:color w:val="00188F"/>
          <w:lang w:eastAsia="zh-TW"/>
        </w:rPr>
        <w:t>個地區以上的</w:t>
      </w:r>
      <w:r>
        <w:rPr>
          <w:rFonts w:ascii="Calibri" w:hAnsi="Calibri" w:hint="eastAsia"/>
          <w:b/>
          <w:color w:val="00188F"/>
          <w:lang w:eastAsia="zh-TW"/>
        </w:rPr>
        <w:t xml:space="preserve"> Premium </w:t>
      </w:r>
      <w:r>
        <w:rPr>
          <w:rFonts w:ascii="Calibri" w:hAnsi="PMingLiU" w:hint="eastAsia"/>
          <w:b/>
          <w:color w:val="00188F"/>
          <w:lang w:eastAsia="zh-TW"/>
        </w:rPr>
        <w:t>層部署服務折讓</w:t>
      </w:r>
      <w:r w:rsidRPr="00136F83">
        <w:rPr>
          <w:rFonts w:ascii="Calibri" w:hAnsi="Calibri" w:hint="eastAsia"/>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5912D7D5"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5ED7F3A"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336D194"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RPr="00E6773F" w14:paraId="4FEDCCC4"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EEE1A4"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53338F"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RPr="00E6773F" w14:paraId="3ED1A039"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D5508B"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7FE06D"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bl>
    <w:bookmarkStart w:id="93" w:name="_Toc433975835"/>
    <w:bookmarkStart w:id="94" w:name="_Toc430180030"/>
    <w:bookmarkStart w:id="95" w:name="_Toc425256416"/>
    <w:p w14:paraId="7CDFE5CF"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11708353" w14:textId="77777777" w:rsidR="00856AEA" w:rsidRPr="00856AEA" w:rsidRDefault="00856AEA" w:rsidP="00850361">
      <w:pPr>
        <w:pStyle w:val="ProductList-Offering2Heading"/>
        <w:tabs>
          <w:tab w:val="clear" w:pos="360"/>
        </w:tabs>
        <w:outlineLvl w:val="2"/>
        <w:rPr>
          <w:rFonts w:ascii="Calibri Light" w:hAnsi="Calibri Light"/>
        </w:rPr>
      </w:pPr>
      <w:bookmarkStart w:id="96" w:name="_Toc48204032"/>
      <w:r w:rsidRPr="00856AEA">
        <w:rPr>
          <w:rFonts w:ascii="Calibri Light" w:hAnsi="Calibri Light"/>
        </w:rPr>
        <w:t>App Service</w:t>
      </w:r>
      <w:bookmarkEnd w:id="96"/>
    </w:p>
    <w:p w14:paraId="246AB636" w14:textId="77777777" w:rsidR="008F5299" w:rsidRPr="004840C2" w:rsidRDefault="008F5299" w:rsidP="00850361">
      <w:pPr>
        <w:pStyle w:val="ProductList-Body"/>
        <w:rPr>
          <w:rFonts w:ascii="Calibri" w:hAnsi="Calibri"/>
        </w:rPr>
      </w:pPr>
      <w:r w:rsidRPr="004840C2">
        <w:rPr>
          <w:rFonts w:ascii="Calibri" w:hAnsi="Calibri"/>
          <w:b/>
          <w:color w:val="00188F"/>
        </w:rPr>
        <w:t>新增定義</w:t>
      </w:r>
      <w:r w:rsidRPr="00136F83">
        <w:rPr>
          <w:rFonts w:ascii="Calibri" w:hAnsi="Calibri"/>
          <w:bCs/>
          <w:szCs w:val="18"/>
        </w:rPr>
        <w:t>：</w:t>
      </w:r>
    </w:p>
    <w:p w14:paraId="2CDCEBCB" w14:textId="77777777" w:rsidR="008F5299" w:rsidRPr="008F5299" w:rsidRDefault="008F5299" w:rsidP="00850361">
      <w:pPr>
        <w:pStyle w:val="ProductList-Body"/>
        <w:spacing w:after="40"/>
        <w:rPr>
          <w:lang w:eastAsia="zh-TW"/>
        </w:rPr>
      </w:pPr>
      <w:r w:rsidRPr="004840C2">
        <w:rPr>
          <w:rFonts w:ascii="Calibri" w:hAnsi="Calibri"/>
        </w:rPr>
        <w:t>「</w:t>
      </w:r>
      <w:r w:rsidRPr="004840C2">
        <w:rPr>
          <w:rFonts w:ascii="Calibri" w:hAnsi="Calibri"/>
          <w:b/>
          <w:color w:val="00188F"/>
        </w:rPr>
        <w:t>App</w:t>
      </w:r>
      <w:r w:rsidRPr="004840C2">
        <w:rPr>
          <w:rFonts w:ascii="Calibri" w:hAnsi="Calibri"/>
        </w:rPr>
        <w:t>」</w:t>
      </w:r>
      <w:r w:rsidRPr="00ED4A1F">
        <w:rPr>
          <w:rFonts w:ascii="PMingLiU" w:hAnsi="PMingLiU" w:cs="MS Gothic" w:hint="eastAsia"/>
          <w:lang w:eastAsia="zh-TW"/>
        </w:rPr>
        <w:t>係客</w:t>
      </w:r>
      <w:r w:rsidRPr="008F5299">
        <w:rPr>
          <w:rFonts w:ascii="Malgun Gothic" w:eastAsia="Malgun Gothic" w:hAnsi="Malgun Gothic" w:cs="Malgun Gothic" w:hint="eastAsia"/>
          <w:lang w:eastAsia="zh-TW"/>
        </w:rPr>
        <w:t>戶在</w:t>
      </w:r>
      <w:r w:rsidRPr="008F5299">
        <w:rPr>
          <w:lang w:eastAsia="zh-TW"/>
        </w:rPr>
        <w:t xml:space="preserve"> App Service </w:t>
      </w:r>
      <w:r w:rsidRPr="008F5299">
        <w:rPr>
          <w:rFonts w:ascii="Malgun Gothic" w:eastAsia="Malgun Gothic" w:hAnsi="Malgun Gothic" w:cs="Malgun Gothic" w:hint="eastAsia"/>
          <w:lang w:eastAsia="zh-TW"/>
        </w:rPr>
        <w:t>內部署之</w:t>
      </w:r>
      <w:r w:rsidRPr="008F5299">
        <w:rPr>
          <w:lang w:eastAsia="zh-TW"/>
        </w:rPr>
        <w:t xml:space="preserve"> API </w:t>
      </w:r>
      <w:r w:rsidRPr="00ED4A1F">
        <w:rPr>
          <w:rFonts w:ascii="PMingLiU" w:hAnsi="PMingLiU" w:cs="MS Gothic" w:hint="eastAsia"/>
          <w:lang w:eastAsia="zh-TW"/>
        </w:rPr>
        <w:t>應用程式</w:t>
      </w:r>
      <w:r w:rsidRPr="008F5299">
        <w:rPr>
          <w:lang w:eastAsia="zh-TW"/>
        </w:rPr>
        <w:t>、</w:t>
      </w:r>
      <w:r w:rsidRPr="00ED4A1F">
        <w:rPr>
          <w:rFonts w:ascii="PMingLiU" w:hAnsi="PMingLiU" w:cs="MS Gothic" w:hint="eastAsia"/>
          <w:lang w:eastAsia="zh-TW"/>
        </w:rPr>
        <w:t>輯應用程式</w:t>
      </w:r>
      <w:r w:rsidRPr="008F5299">
        <w:rPr>
          <w:rFonts w:ascii="Malgun Gothic Semilight" w:eastAsia="Malgun Gothic Semilight" w:hAnsi="Malgun Gothic Semilight" w:cs="Malgun Gothic Semilight" w:hint="eastAsia"/>
          <w:lang w:eastAsia="zh-TW"/>
        </w:rPr>
        <w:t>、</w:t>
      </w:r>
      <w:r w:rsidRPr="008F5299">
        <w:rPr>
          <w:lang w:eastAsia="zh-TW"/>
        </w:rPr>
        <w:t xml:space="preserve">Web </w:t>
      </w:r>
      <w:r w:rsidRPr="00ED4A1F">
        <w:rPr>
          <w:rFonts w:ascii="PMingLiU" w:hAnsi="PMingLiU" w:cs="MS Gothic" w:hint="eastAsia"/>
          <w:lang w:eastAsia="zh-TW"/>
        </w:rPr>
        <w:t>應用程式或行動應用程式</w:t>
      </w:r>
      <w:r w:rsidRPr="008F5299">
        <w:rPr>
          <w:rFonts w:ascii="Malgun Gothic Semilight" w:eastAsia="Malgun Gothic Semilight" w:hAnsi="Malgun Gothic Semilight" w:cs="Malgun Gothic Semilight" w:hint="eastAsia"/>
          <w:lang w:eastAsia="zh-TW"/>
        </w:rPr>
        <w:t>，</w:t>
      </w:r>
      <w:r w:rsidRPr="00ED4A1F">
        <w:rPr>
          <w:rFonts w:ascii="PMingLiU" w:hAnsi="PMingLiU" w:cs="MS Gothic" w:hint="eastAsia"/>
          <w:lang w:eastAsia="zh-TW"/>
        </w:rPr>
        <w:t>不包括免費及共用層中之</w:t>
      </w:r>
      <w:r w:rsidRPr="008F5299">
        <w:rPr>
          <w:lang w:eastAsia="zh-TW"/>
        </w:rPr>
        <w:t xml:space="preserve"> Web </w:t>
      </w:r>
      <w:r w:rsidRPr="00ED4A1F">
        <w:rPr>
          <w:rFonts w:ascii="PMingLiU" w:hAnsi="PMingLiU" w:cs="MS Gothic" w:hint="eastAsia"/>
          <w:lang w:eastAsia="zh-TW"/>
        </w:rPr>
        <w:t>應用程式</w:t>
      </w:r>
      <w:r w:rsidRPr="008F5299">
        <w:rPr>
          <w:rFonts w:ascii="Malgun Gothic Semilight" w:eastAsia="Malgun Gothic Semilight" w:hAnsi="Malgun Gothic Semilight" w:cs="Malgun Gothic Semilight" w:hint="eastAsia"/>
          <w:lang w:eastAsia="zh-TW"/>
        </w:rPr>
        <w:t>。</w:t>
      </w:r>
    </w:p>
    <w:p w14:paraId="324E8ABC" w14:textId="77777777" w:rsidR="008F5299" w:rsidRPr="00ED4A1F" w:rsidRDefault="008F5299" w:rsidP="00850361">
      <w:pPr>
        <w:pStyle w:val="ProductList-Body"/>
        <w:spacing w:after="40"/>
        <w:rPr>
          <w:rFonts w:ascii="PMingLiU" w:hAnsi="PMingLiU"/>
          <w:lang w:eastAsia="zh-TW"/>
        </w:rPr>
      </w:pPr>
      <w:r w:rsidRPr="004840C2">
        <w:rPr>
          <w:rFonts w:ascii="Calibri" w:hAnsi="Calibri"/>
        </w:rPr>
        <w:t>「</w:t>
      </w:r>
      <w:r w:rsidRPr="004840C2">
        <w:rPr>
          <w:rFonts w:ascii="Calibri" w:hAnsi="Calibri"/>
          <w:b/>
          <w:color w:val="00188F"/>
        </w:rPr>
        <w:t>部署分鐘數</w:t>
      </w:r>
      <w:r w:rsidRPr="004840C2">
        <w:rPr>
          <w:rFonts w:ascii="Calibri" w:hAnsi="Calibri"/>
        </w:rPr>
        <w:t>」</w:t>
      </w:r>
      <w:r w:rsidRPr="00ED4A1F">
        <w:rPr>
          <w:rFonts w:ascii="PMingLiU" w:hAnsi="PMingLiU" w:cs="MS Gothic" w:hint="eastAsia"/>
          <w:lang w:eastAsia="zh-TW"/>
        </w:rPr>
        <w:t>係指在計費月份期間設定為在</w:t>
      </w:r>
      <w:r w:rsidRPr="008F5299">
        <w:rPr>
          <w:lang w:eastAsia="zh-TW"/>
        </w:rPr>
        <w:t xml:space="preserve"> Microsoft Azure </w:t>
      </w:r>
      <w:r w:rsidRPr="00ED4A1F">
        <w:rPr>
          <w:rFonts w:ascii="PMingLiU" w:hAnsi="PMingLiU" w:cs="MS Gothic" w:hint="eastAsia"/>
          <w:lang w:eastAsia="zh-TW"/>
        </w:rPr>
        <w:t>中執行之特定應用程式的總分鐘數</w:t>
      </w:r>
      <w:r w:rsidRPr="008F5299">
        <w:rPr>
          <w:rFonts w:ascii="Malgun Gothic Semilight" w:eastAsia="Malgun Gothic Semilight" w:hAnsi="Malgun Gothic Semilight" w:cs="Malgun Gothic Semilight" w:hint="eastAsia"/>
          <w:lang w:eastAsia="zh-TW"/>
        </w:rPr>
        <w:t>。</w:t>
      </w:r>
      <w:r w:rsidRPr="00ED4A1F">
        <w:rPr>
          <w:rFonts w:ascii="PMingLiU" w:hAnsi="PMingLiU" w:cs="MS Gothic" w:hint="eastAsia"/>
          <w:lang w:eastAsia="zh-TW"/>
        </w:rPr>
        <w:t>部署分鐘數是從應用程式已建立或客</w:t>
      </w:r>
      <w:r w:rsidRPr="008F5299">
        <w:rPr>
          <w:rFonts w:ascii="Malgun Gothic" w:eastAsia="Malgun Gothic" w:hAnsi="Malgun Gothic" w:cs="Malgun Gothic" w:hint="eastAsia"/>
          <w:lang w:eastAsia="zh-TW"/>
        </w:rPr>
        <w:t>戶</w:t>
      </w:r>
      <w:r w:rsidRPr="00ED4A1F">
        <w:rPr>
          <w:rFonts w:ascii="PMingLiU" w:hAnsi="PMingLiU" w:cs="MS Gothic" w:hint="eastAsia"/>
          <w:lang w:eastAsia="zh-TW"/>
        </w:rPr>
        <w:t>已</w:t>
      </w:r>
      <w:r w:rsidRPr="002F4645">
        <w:rPr>
          <w:rFonts w:ascii="Microsoft JhengHei" w:eastAsia="Microsoft JhengHei" w:hAnsi="Microsoft JhengHei" w:cs="Microsoft JhengHei" w:hint="eastAsia"/>
          <w:lang w:eastAsia="zh-TW"/>
        </w:rPr>
        <w:t>啟</w:t>
      </w:r>
      <w:r w:rsidRPr="00ED4A1F">
        <w:rPr>
          <w:rFonts w:ascii="PMingLiU" w:hAnsi="PMingLiU" w:cs="MS Gothic" w:hint="eastAsia"/>
          <w:lang w:eastAsia="zh-TW"/>
        </w:rPr>
        <w:t>始可能造成執行應用程式之動作時開始</w:t>
      </w:r>
      <w:r w:rsidRPr="00ED4A1F">
        <w:rPr>
          <w:rFonts w:ascii="PMingLiU" w:hAnsi="PMingLiU" w:hint="eastAsia"/>
          <w:lang w:eastAsia="zh-TW"/>
        </w:rPr>
        <w:t>，</w:t>
      </w:r>
      <w:r w:rsidRPr="00ED4A1F">
        <w:rPr>
          <w:rFonts w:ascii="PMingLiU" w:hAnsi="PMingLiU" w:cs="MS Gothic" w:hint="eastAsia"/>
          <w:lang w:eastAsia="zh-TW"/>
        </w:rPr>
        <w:t>衡量至客</w:t>
      </w:r>
      <w:r w:rsidRPr="002F4645">
        <w:rPr>
          <w:rFonts w:ascii="Malgun Gothic" w:eastAsia="Malgun Gothic" w:hAnsi="Malgun Gothic" w:cs="Malgun Gothic" w:hint="eastAsia"/>
          <w:lang w:eastAsia="zh-TW"/>
        </w:rPr>
        <w:t>戶</w:t>
      </w:r>
      <w:r w:rsidRPr="00ED4A1F">
        <w:rPr>
          <w:rFonts w:ascii="PMingLiU" w:hAnsi="PMingLiU" w:cs="MS Gothic" w:hint="eastAsia"/>
          <w:lang w:eastAsia="zh-TW"/>
        </w:rPr>
        <w:t>初始可能導致停止或刪除應用程式的動作時為止的時間</w:t>
      </w:r>
      <w:r w:rsidRPr="00ED4A1F">
        <w:rPr>
          <w:rFonts w:ascii="PMingLiU" w:hAnsi="PMingLiU"/>
          <w:lang w:eastAsia="zh-TW"/>
        </w:rPr>
        <w:t>。</w:t>
      </w:r>
    </w:p>
    <w:p w14:paraId="0A2D2CC9" w14:textId="77777777" w:rsidR="00856AEA" w:rsidRPr="00E010C1" w:rsidRDefault="00856AEA" w:rsidP="00850361">
      <w:pPr>
        <w:pStyle w:val="ProductList-Body"/>
        <w:spacing w:after="40"/>
        <w:rPr>
          <w:lang w:eastAsia="zh-TW"/>
        </w:rPr>
      </w:pPr>
      <w:r w:rsidRPr="00E075E9">
        <w:rPr>
          <w:lang w:eastAsia="zh-TW"/>
        </w:rPr>
        <w:t>「</w:t>
      </w:r>
      <w:r w:rsidRPr="00E010C1">
        <w:rPr>
          <w:b/>
          <w:color w:val="00188F"/>
          <w:lang w:eastAsia="zh-TW"/>
        </w:rPr>
        <w:t>可用分鐘數上限</w:t>
      </w:r>
      <w:r w:rsidRPr="00E075E9">
        <w:rPr>
          <w:lang w:eastAsia="zh-TW"/>
        </w:rPr>
        <w:t>」</w:t>
      </w:r>
      <w:r w:rsidRPr="00E010C1">
        <w:rPr>
          <w:lang w:eastAsia="zh-TW"/>
        </w:rPr>
        <w:t>係指由客戶在計費月份期間，於指定的</w:t>
      </w:r>
      <w:r w:rsidRPr="00E010C1">
        <w:rPr>
          <w:lang w:eastAsia="zh-TW"/>
        </w:rPr>
        <w:t xml:space="preserve"> Microsoft Azure </w:t>
      </w:r>
      <w:r w:rsidRPr="00E010C1">
        <w:rPr>
          <w:lang w:eastAsia="zh-TW"/>
        </w:rPr>
        <w:t>訂閱中，針對全部</w:t>
      </w:r>
      <w:r w:rsidRPr="00E010C1">
        <w:rPr>
          <w:lang w:eastAsia="zh-TW"/>
        </w:rPr>
        <w:t xml:space="preserve"> App </w:t>
      </w:r>
      <w:r w:rsidRPr="00E010C1">
        <w:rPr>
          <w:lang w:eastAsia="zh-TW"/>
        </w:rPr>
        <w:t>進行部署之所有部署分鐘數總和。</w:t>
      </w:r>
    </w:p>
    <w:p w14:paraId="021BD05F" w14:textId="77777777" w:rsidR="00856AEA" w:rsidRPr="00E010C1" w:rsidRDefault="00856AEA" w:rsidP="00850361">
      <w:pPr>
        <w:pStyle w:val="ProductList-Body"/>
        <w:rPr>
          <w:lang w:eastAsia="zh-TW"/>
        </w:rPr>
      </w:pPr>
    </w:p>
    <w:p w14:paraId="00158C94" w14:textId="77777777" w:rsidR="00856AEA" w:rsidRPr="00E010C1" w:rsidRDefault="00856AEA" w:rsidP="00850361">
      <w:pPr>
        <w:pStyle w:val="ProductList-Body"/>
        <w:rPr>
          <w:lang w:eastAsia="zh-TW"/>
        </w:rPr>
      </w:pPr>
      <w:r w:rsidRPr="00E010C1">
        <w:rPr>
          <w:b/>
          <w:color w:val="00188F"/>
          <w:lang w:eastAsia="zh-TW"/>
        </w:rPr>
        <w:t>停機時間</w:t>
      </w:r>
      <w:r w:rsidRPr="00136F83">
        <w:rPr>
          <w:bCs/>
          <w:lang w:eastAsia="zh-TW"/>
        </w:rPr>
        <w:t>：</w:t>
      </w:r>
      <w:r w:rsidRPr="00E010C1">
        <w:rPr>
          <w:lang w:eastAsia="zh-TW"/>
        </w:rPr>
        <w:t>係指由客戶在無法提供</w:t>
      </w:r>
      <w:r w:rsidRPr="00E010C1">
        <w:rPr>
          <w:lang w:eastAsia="zh-TW"/>
        </w:rPr>
        <w:t xml:space="preserve"> App </w:t>
      </w:r>
      <w:r w:rsidRPr="00E010C1">
        <w:rPr>
          <w:lang w:eastAsia="zh-TW"/>
        </w:rPr>
        <w:t>期間於指定的</w:t>
      </w:r>
      <w:r w:rsidRPr="00E010C1">
        <w:rPr>
          <w:lang w:eastAsia="zh-TW"/>
        </w:rPr>
        <w:t xml:space="preserve"> Microsoft Azure </w:t>
      </w:r>
      <w:r w:rsidRPr="00E010C1">
        <w:rPr>
          <w:lang w:eastAsia="zh-TW"/>
        </w:rPr>
        <w:t>訂閱中，針對全部</w:t>
      </w:r>
      <w:r w:rsidRPr="00E010C1">
        <w:rPr>
          <w:lang w:eastAsia="zh-TW"/>
        </w:rPr>
        <w:t xml:space="preserve"> App </w:t>
      </w:r>
      <w:r w:rsidRPr="00E010C1">
        <w:rPr>
          <w:lang w:eastAsia="zh-TW"/>
        </w:rPr>
        <w:t>進行部署之總累積部署分鐘數。如果在某分鐘內</w:t>
      </w:r>
      <w:r w:rsidRPr="00E010C1">
        <w:rPr>
          <w:lang w:eastAsia="zh-TW"/>
        </w:rPr>
        <w:t xml:space="preserve"> App </w:t>
      </w:r>
      <w:r w:rsidRPr="00E010C1">
        <w:rPr>
          <w:lang w:eastAsia="zh-TW"/>
        </w:rPr>
        <w:t>和</w:t>
      </w:r>
      <w:r w:rsidRPr="00E010C1">
        <w:rPr>
          <w:lang w:eastAsia="zh-TW"/>
        </w:rPr>
        <w:t xml:space="preserve"> Microsoft </w:t>
      </w:r>
      <w:r w:rsidRPr="00E010C1">
        <w:rPr>
          <w:lang w:eastAsia="zh-TW"/>
        </w:rPr>
        <w:t>的網際網路閘道之間沒有連線，則該分鐘便視為無法供特定</w:t>
      </w:r>
      <w:r w:rsidRPr="00E010C1">
        <w:rPr>
          <w:lang w:eastAsia="zh-TW"/>
        </w:rPr>
        <w:t xml:space="preserve"> App </w:t>
      </w:r>
      <w:r w:rsidRPr="00E010C1">
        <w:rPr>
          <w:lang w:eastAsia="zh-TW"/>
        </w:rPr>
        <w:t>使用。</w:t>
      </w:r>
    </w:p>
    <w:p w14:paraId="55BEC8DB" w14:textId="77777777" w:rsidR="00856AEA" w:rsidRPr="00E010C1" w:rsidRDefault="00856AEA" w:rsidP="00850361">
      <w:pPr>
        <w:pStyle w:val="ProductList-Body"/>
        <w:rPr>
          <w:lang w:eastAsia="zh-TW"/>
        </w:rPr>
      </w:pPr>
    </w:p>
    <w:p w14:paraId="132C6826" w14:textId="77777777" w:rsidR="00856AEA" w:rsidRPr="00E010C1" w:rsidRDefault="00856AEA" w:rsidP="00850361">
      <w:pPr>
        <w:pStyle w:val="ProductList-Body"/>
        <w:rPr>
          <w:lang w:eastAsia="zh-TW"/>
        </w:rPr>
      </w:pPr>
      <w:r w:rsidRPr="00E010C1">
        <w:rPr>
          <w:b/>
          <w:color w:val="00188F"/>
          <w:lang w:eastAsia="zh-TW"/>
        </w:rPr>
        <w:t>每月上線時間百分比</w:t>
      </w:r>
      <w:r w:rsidRPr="00136F83">
        <w:rPr>
          <w:bCs/>
          <w:lang w:eastAsia="zh-TW"/>
        </w:rPr>
        <w:t>：</w:t>
      </w:r>
      <w:r w:rsidRPr="00E010C1">
        <w:rPr>
          <w:lang w:eastAsia="zh-TW"/>
        </w:rPr>
        <w:t>每月上線時間百分比係利用下列公式計算</w:t>
      </w:r>
      <w:r w:rsidRPr="00136F83">
        <w:rPr>
          <w:lang w:eastAsia="zh-TW"/>
        </w:rPr>
        <w:t>：</w:t>
      </w:r>
    </w:p>
    <w:p w14:paraId="29A4469C" w14:textId="77777777" w:rsidR="00856AEA" w:rsidRPr="00E010C1" w:rsidRDefault="00856AEA" w:rsidP="00850361">
      <w:pPr>
        <w:pStyle w:val="ProductList-Body"/>
        <w:rPr>
          <w:lang w:eastAsia="zh-TW"/>
        </w:rPr>
      </w:pPr>
    </w:p>
    <w:p w14:paraId="1E35891E" w14:textId="77777777" w:rsidR="00856AEA" w:rsidRPr="00E6773F" w:rsidRDefault="00CF1257" w:rsidP="00850361">
      <w:pPr>
        <w:pStyle w:val="ListParagraph"/>
        <w:rPr>
          <w:sz w:val="18"/>
          <w:szCs w:val="18"/>
          <w:lang w:eastAsia="zh-TW"/>
        </w:rPr>
      </w:pPr>
      <m:oMathPara>
        <m:oMath>
          <m:f>
            <m:fPr>
              <m:ctrlPr>
                <w:rPr>
                  <w:rFonts w:ascii="Cambria Math" w:hAnsi="Cambria Math" w:cs="Tahoma"/>
                  <w:i/>
                  <w:sz w:val="18"/>
                  <w:szCs w:val="18"/>
                </w:rPr>
              </m:ctrlPr>
            </m:fPr>
            <m:num>
              <m:r>
                <m:rPr>
                  <m:nor/>
                </m:rPr>
                <w:rPr>
                  <w:rFonts w:ascii="Cambria Math" w:cs="Tahoma" w:hint="eastAsia"/>
                  <w:i/>
                  <w:sz w:val="18"/>
                  <w:szCs w:val="18"/>
                  <w:lang w:eastAsia="zh-TW"/>
                </w:rPr>
                <m:t>可用分鐘數上限</m:t>
              </m:r>
              <m:r>
                <m:rPr>
                  <m:nor/>
                </m:rPr>
                <w:rPr>
                  <w:rFonts w:ascii="Cambria Math" w:cs="Tahoma"/>
                  <w:i/>
                  <w:sz w:val="18"/>
                  <w:szCs w:val="18"/>
                  <w:lang w:eastAsia="zh-TW"/>
                </w:rPr>
                <m:t>-</m:t>
              </m:r>
              <m:r>
                <m:rPr>
                  <m:nor/>
                </m:rPr>
                <w:rPr>
                  <w:rFonts w:ascii="Cambria Math" w:cs="Tahoma" w:hint="eastAsia"/>
                  <w:i/>
                  <w:sz w:val="18"/>
                  <w:szCs w:val="18"/>
                  <w:lang w:eastAsia="zh-TW"/>
                </w:rPr>
                <m:t>停機時間</m:t>
              </m:r>
            </m:num>
            <m:den>
              <m:r>
                <m:rPr>
                  <m:nor/>
                </m:rPr>
                <w:rPr>
                  <w:rFonts w:ascii="Cambria Math" w:cs="Tahoma" w:hint="eastAsia"/>
                  <w:i/>
                  <w:sz w:val="18"/>
                  <w:szCs w:val="18"/>
                  <w:lang w:eastAsia="zh-TW"/>
                </w:rPr>
                <m:t>可用分鐘數上限</m:t>
              </m:r>
            </m:den>
          </m:f>
          <m:r>
            <w:rPr>
              <w:rFonts w:ascii="Cambria Math" w:hAnsi="Cambria Math" w:cs="Tahoma"/>
              <w:sz w:val="18"/>
              <w:szCs w:val="18"/>
              <w:lang w:eastAsia="zh-TW"/>
            </w:rPr>
            <m:t xml:space="preserve"> </m:t>
          </m:r>
          <m:r>
            <w:rPr>
              <w:rFonts w:ascii="Cambria Math" w:hAnsi="Cambria Math" w:cs="Calibri"/>
              <w:sz w:val="18"/>
              <w:szCs w:val="18"/>
              <w:lang w:eastAsia="zh-TW"/>
            </w:rPr>
            <m:t>x</m:t>
          </m:r>
          <m:r>
            <w:rPr>
              <w:rFonts w:ascii="Cambria Math" w:hAnsi="Cambria Math" w:cs="Tahoma"/>
              <w:sz w:val="18"/>
              <w:szCs w:val="18"/>
              <w:lang w:eastAsia="zh-TW"/>
            </w:rPr>
            <m:t xml:space="preserve"> 100</m:t>
          </m:r>
        </m:oMath>
      </m:oMathPara>
    </w:p>
    <w:p w14:paraId="06DA1174" w14:textId="77777777" w:rsidR="00856AEA" w:rsidRPr="00E010C1" w:rsidRDefault="00856AEA" w:rsidP="00850361">
      <w:pPr>
        <w:pStyle w:val="ProductList-Body"/>
      </w:pPr>
      <w:r w:rsidRPr="00E010C1">
        <w:rPr>
          <w:b/>
          <w:color w:val="00188F"/>
        </w:rPr>
        <w:t>服務折讓</w:t>
      </w:r>
      <w:r w:rsidRPr="00136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6AEA" w:rsidRPr="00E6773F" w14:paraId="218F171D" w14:textId="77777777" w:rsidTr="009A5C4E">
        <w:trPr>
          <w:tblHeader/>
        </w:trPr>
        <w:tc>
          <w:tcPr>
            <w:tcW w:w="5400" w:type="dxa"/>
            <w:shd w:val="clear" w:color="auto" w:fill="0072C6"/>
          </w:tcPr>
          <w:p w14:paraId="76DC428A" w14:textId="77777777" w:rsidR="00856AEA" w:rsidRPr="00E010C1" w:rsidRDefault="00856AEA" w:rsidP="00850361">
            <w:pPr>
              <w:pStyle w:val="ProductList-OfferingBody"/>
              <w:jc w:val="center"/>
              <w:rPr>
                <w:color w:val="FFFFFF" w:themeColor="background1"/>
              </w:rPr>
            </w:pPr>
            <w:r w:rsidRPr="00E010C1">
              <w:rPr>
                <w:color w:val="FFFFFF" w:themeColor="background1"/>
              </w:rPr>
              <w:t>每月上線時間百分比</w:t>
            </w:r>
          </w:p>
        </w:tc>
        <w:tc>
          <w:tcPr>
            <w:tcW w:w="5400" w:type="dxa"/>
            <w:shd w:val="clear" w:color="auto" w:fill="0072C6"/>
          </w:tcPr>
          <w:p w14:paraId="7AF19932" w14:textId="77777777" w:rsidR="00856AEA" w:rsidRPr="00E010C1" w:rsidRDefault="00856AEA" w:rsidP="00850361">
            <w:pPr>
              <w:pStyle w:val="ProductList-OfferingBody"/>
              <w:jc w:val="center"/>
              <w:rPr>
                <w:color w:val="FFFFFF" w:themeColor="background1"/>
              </w:rPr>
            </w:pPr>
            <w:r w:rsidRPr="00E010C1">
              <w:rPr>
                <w:color w:val="FFFFFF" w:themeColor="background1"/>
              </w:rPr>
              <w:t>服務折讓</w:t>
            </w:r>
          </w:p>
        </w:tc>
      </w:tr>
      <w:tr w:rsidR="00856AEA" w:rsidRPr="00E6773F" w14:paraId="36C22077" w14:textId="77777777" w:rsidTr="009A5C4E">
        <w:tc>
          <w:tcPr>
            <w:tcW w:w="5400" w:type="dxa"/>
          </w:tcPr>
          <w:p w14:paraId="0976886F" w14:textId="77777777" w:rsidR="00856AEA" w:rsidRPr="00E010C1" w:rsidRDefault="00856AEA" w:rsidP="00850361">
            <w:pPr>
              <w:pStyle w:val="ProductList-OfferingBody"/>
              <w:jc w:val="center"/>
            </w:pPr>
            <w:r w:rsidRPr="00E010C1">
              <w:t>&lt; 99.95%</w:t>
            </w:r>
          </w:p>
        </w:tc>
        <w:tc>
          <w:tcPr>
            <w:tcW w:w="5400" w:type="dxa"/>
          </w:tcPr>
          <w:p w14:paraId="235CB616" w14:textId="77777777" w:rsidR="00856AEA" w:rsidRPr="00E010C1" w:rsidRDefault="00856AEA" w:rsidP="00850361">
            <w:pPr>
              <w:pStyle w:val="ProductList-OfferingBody"/>
              <w:jc w:val="center"/>
            </w:pPr>
            <w:r w:rsidRPr="00E010C1">
              <w:t>10%</w:t>
            </w:r>
          </w:p>
        </w:tc>
      </w:tr>
      <w:tr w:rsidR="00856AEA" w:rsidRPr="00E6773F" w14:paraId="7CD2170D" w14:textId="77777777" w:rsidTr="009A5C4E">
        <w:tc>
          <w:tcPr>
            <w:tcW w:w="5400" w:type="dxa"/>
          </w:tcPr>
          <w:p w14:paraId="50645118" w14:textId="77777777" w:rsidR="00856AEA" w:rsidRPr="00E010C1" w:rsidRDefault="00856AEA" w:rsidP="00850361">
            <w:pPr>
              <w:pStyle w:val="ProductList-OfferingBody"/>
              <w:jc w:val="center"/>
            </w:pPr>
            <w:r w:rsidRPr="00E010C1">
              <w:t>&lt; 99%</w:t>
            </w:r>
          </w:p>
        </w:tc>
        <w:tc>
          <w:tcPr>
            <w:tcW w:w="5400" w:type="dxa"/>
          </w:tcPr>
          <w:p w14:paraId="3387D3B8" w14:textId="77777777" w:rsidR="00856AEA" w:rsidRPr="00E010C1" w:rsidRDefault="00856AEA" w:rsidP="00850361">
            <w:pPr>
              <w:pStyle w:val="ProductList-OfferingBody"/>
              <w:jc w:val="center"/>
            </w:pPr>
            <w:r w:rsidRPr="00E010C1">
              <w:t>25%</w:t>
            </w:r>
          </w:p>
        </w:tc>
      </w:tr>
    </w:tbl>
    <w:p w14:paraId="6C3FD16E" w14:textId="77777777" w:rsidR="00856AEA" w:rsidRPr="00467D17" w:rsidRDefault="005D771F" w:rsidP="00850361">
      <w:pPr>
        <w:pStyle w:val="ProductList-Body"/>
        <w:rPr>
          <w:spacing w:val="-2"/>
          <w:lang w:eastAsia="zh-TW"/>
        </w:rPr>
      </w:pPr>
      <w:r w:rsidRPr="006501E5">
        <w:rPr>
          <w:rFonts w:ascii="Calibri" w:hAnsi="Calibri"/>
          <w:b/>
          <w:bCs/>
          <w:color w:val="00188F"/>
          <w:lang w:eastAsia="zh-TW"/>
        </w:rPr>
        <w:t>其他條款</w:t>
      </w:r>
      <w:r w:rsidRPr="00136F83">
        <w:rPr>
          <w:rFonts w:ascii="Calibri" w:hAnsi="Calibri"/>
          <w:bCs/>
          <w:lang w:eastAsia="zh-TW"/>
        </w:rPr>
        <w:t>：</w:t>
      </w:r>
      <w:r w:rsidRPr="006501E5">
        <w:rPr>
          <w:rFonts w:ascii="Calibri" w:hAnsi="Calibri"/>
          <w:lang w:eastAsia="zh-TW"/>
        </w:rPr>
        <w:t>服務折讓僅適用於因　貴用戶使用</w:t>
      </w:r>
      <w:r w:rsidRPr="006501E5">
        <w:rPr>
          <w:rFonts w:ascii="Calibri" w:hAnsi="Calibri"/>
          <w:lang w:eastAsia="zh-TW"/>
        </w:rPr>
        <w:t xml:space="preserve"> Web </w:t>
      </w:r>
      <w:r w:rsidRPr="006501E5">
        <w:rPr>
          <w:rFonts w:ascii="Calibri" w:hAnsi="Calibri"/>
          <w:lang w:eastAsia="zh-TW"/>
        </w:rPr>
        <w:t>應用程式或行動應用程式而產生之費用，不適用透過</w:t>
      </w:r>
      <w:r w:rsidRPr="006501E5">
        <w:rPr>
          <w:rFonts w:ascii="Calibri" w:hAnsi="Calibri"/>
          <w:lang w:eastAsia="zh-TW"/>
        </w:rPr>
        <w:t xml:space="preserve"> App Service </w:t>
      </w:r>
      <w:r w:rsidRPr="006501E5">
        <w:rPr>
          <w:rFonts w:ascii="Calibri" w:hAnsi="Calibri"/>
          <w:lang w:eastAsia="zh-TW"/>
        </w:rPr>
        <w:t>取得之其他類型應用程式而產生之費用，其等並未涵蓋於本</w:t>
      </w:r>
      <w:r w:rsidRPr="006501E5">
        <w:rPr>
          <w:rFonts w:ascii="Calibri" w:hAnsi="Calibri"/>
          <w:lang w:eastAsia="zh-TW"/>
        </w:rPr>
        <w:t xml:space="preserve"> SLA </w:t>
      </w:r>
      <w:r w:rsidRPr="006501E5">
        <w:rPr>
          <w:rFonts w:ascii="Calibri" w:hAnsi="Calibri"/>
          <w:lang w:eastAsia="zh-TW"/>
        </w:rPr>
        <w:t>下</w:t>
      </w:r>
      <w:r w:rsidR="00856AEA" w:rsidRPr="00467D17">
        <w:rPr>
          <w:spacing w:val="-2"/>
          <w:lang w:eastAsia="zh-TW"/>
        </w:rPr>
        <w:t>。</w:t>
      </w:r>
    </w:p>
    <w:bookmarkEnd w:id="93"/>
    <w:bookmarkEnd w:id="94"/>
    <w:p w14:paraId="3480270B"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5BAE0F36" w14:textId="77777777" w:rsidR="00B026EE" w:rsidRPr="002565BE" w:rsidRDefault="00B026EE" w:rsidP="00850361">
      <w:pPr>
        <w:pStyle w:val="ProductList-Offering2Heading"/>
        <w:tabs>
          <w:tab w:val="clear" w:pos="360"/>
          <w:tab w:val="clear" w:pos="720"/>
          <w:tab w:val="clear" w:pos="1080"/>
        </w:tabs>
        <w:outlineLvl w:val="2"/>
        <w:rPr>
          <w:rFonts w:asciiTheme="minorHAnsi" w:hAnsiTheme="minorHAnsi" w:cstheme="minorHAnsi"/>
          <w:lang w:val="en-US" w:eastAsia="zh-TW"/>
        </w:rPr>
      </w:pPr>
      <w:bookmarkStart w:id="97" w:name="_Toc48204033"/>
      <w:r w:rsidRPr="002565BE">
        <w:rPr>
          <w:rFonts w:asciiTheme="minorHAnsi" w:hAnsiTheme="minorHAnsi" w:cstheme="minorHAnsi"/>
          <w:lang w:eastAsia="zh-TW"/>
        </w:rPr>
        <w:t>應用程式閘道</w:t>
      </w:r>
      <w:bookmarkEnd w:id="95"/>
      <w:bookmarkEnd w:id="97"/>
    </w:p>
    <w:p w14:paraId="3F8A84C0" w14:textId="77777777" w:rsidR="00B026EE" w:rsidRPr="002565BE" w:rsidRDefault="00B026EE" w:rsidP="00850361">
      <w:pPr>
        <w:pStyle w:val="ProductList-Body"/>
        <w:rPr>
          <w:rFonts w:cstheme="minorHAnsi"/>
          <w:lang w:val="en-US" w:eastAsia="zh-TW"/>
        </w:rPr>
      </w:pPr>
      <w:r w:rsidRPr="002565BE">
        <w:rPr>
          <w:rFonts w:cstheme="minorHAnsi"/>
          <w:b/>
          <w:color w:val="00188F"/>
          <w:lang w:eastAsia="zh-TW"/>
        </w:rPr>
        <w:t>其他定義</w:t>
      </w:r>
      <w:r w:rsidRPr="00136F83">
        <w:rPr>
          <w:rFonts w:cstheme="minorHAnsi"/>
          <w:lang w:eastAsia="zh-TW"/>
        </w:rPr>
        <w:t>：</w:t>
      </w:r>
    </w:p>
    <w:p w14:paraId="40139670" w14:textId="77777777" w:rsidR="00B026EE" w:rsidRPr="002565BE" w:rsidRDefault="00B026EE" w:rsidP="00850361">
      <w:pPr>
        <w:pStyle w:val="ProductList-Body"/>
        <w:spacing w:after="40"/>
        <w:rPr>
          <w:rFonts w:cstheme="minorHAnsi"/>
          <w:lang w:val="en-US"/>
        </w:rPr>
      </w:pPr>
      <w:r w:rsidRPr="00E075E9">
        <w:rPr>
          <w:rFonts w:cstheme="minorHAnsi"/>
        </w:rPr>
        <w:t>「</w:t>
      </w:r>
      <w:r w:rsidRPr="002565BE">
        <w:rPr>
          <w:rFonts w:cstheme="minorHAnsi"/>
          <w:b/>
          <w:color w:val="00188F"/>
          <w:lang w:val="en-US"/>
        </w:rPr>
        <w:t xml:space="preserve">Application Gateway </w:t>
      </w:r>
      <w:r w:rsidRPr="002565BE">
        <w:rPr>
          <w:rFonts w:cstheme="minorHAnsi"/>
          <w:b/>
          <w:color w:val="00188F"/>
        </w:rPr>
        <w:t>雲端服務</w:t>
      </w:r>
      <w:r w:rsidRPr="00E075E9">
        <w:rPr>
          <w:rFonts w:cstheme="minorHAnsi"/>
        </w:rPr>
        <w:t>」</w:t>
      </w:r>
      <w:r w:rsidRPr="002565BE">
        <w:rPr>
          <w:rFonts w:cstheme="minorHAnsi"/>
        </w:rPr>
        <w:t>係指一個或多個</w:t>
      </w:r>
      <w:r w:rsidRPr="002565BE">
        <w:rPr>
          <w:rFonts w:cstheme="minorHAnsi"/>
          <w:lang w:val="en-US"/>
        </w:rPr>
        <w:t xml:space="preserve"> Application Gateway </w:t>
      </w:r>
      <w:r w:rsidRPr="002565BE">
        <w:rPr>
          <w:rFonts w:cstheme="minorHAnsi"/>
        </w:rPr>
        <w:t>執行個體集合</w:t>
      </w:r>
      <w:r w:rsidRPr="002565BE">
        <w:rPr>
          <w:rFonts w:cstheme="minorHAnsi"/>
          <w:lang w:val="en-US"/>
        </w:rPr>
        <w:t>，</w:t>
      </w:r>
      <w:r w:rsidRPr="002565BE">
        <w:rPr>
          <w:rFonts w:cstheme="minorHAnsi"/>
        </w:rPr>
        <w:t>這些集合經設定可執行</w:t>
      </w:r>
      <w:r w:rsidRPr="002565BE">
        <w:rPr>
          <w:rFonts w:cstheme="minorHAnsi"/>
          <w:lang w:val="en-US"/>
        </w:rPr>
        <w:t xml:space="preserve"> HTTP </w:t>
      </w:r>
      <w:r w:rsidRPr="002565BE">
        <w:rPr>
          <w:rFonts w:cstheme="minorHAnsi"/>
        </w:rPr>
        <w:t>負載平衡服務。</w:t>
      </w:r>
    </w:p>
    <w:p w14:paraId="4A7F149D" w14:textId="77777777" w:rsidR="00B026EE" w:rsidRPr="002565BE" w:rsidRDefault="00B026EE" w:rsidP="00850361">
      <w:pPr>
        <w:pStyle w:val="ProductList-Body"/>
        <w:spacing w:after="40"/>
        <w:rPr>
          <w:rFonts w:cstheme="minorHAnsi"/>
          <w:spacing w:val="-2"/>
          <w:lang w:val="en-US"/>
        </w:rPr>
      </w:pPr>
      <w:r w:rsidRPr="00E075E9">
        <w:rPr>
          <w:rFonts w:cstheme="minorHAnsi"/>
          <w:spacing w:val="-2"/>
        </w:rPr>
        <w:t>「</w:t>
      </w:r>
      <w:r w:rsidRPr="002565BE">
        <w:rPr>
          <w:rFonts w:cstheme="minorHAnsi"/>
          <w:b/>
          <w:color w:val="00188F"/>
          <w:spacing w:val="-2"/>
        </w:rPr>
        <w:t>可用分鐘數上限</w:t>
      </w:r>
      <w:r w:rsidRPr="00E075E9">
        <w:rPr>
          <w:rFonts w:cstheme="minorHAnsi"/>
          <w:spacing w:val="-2"/>
        </w:rPr>
        <w:t>」</w:t>
      </w:r>
      <w:r w:rsidRPr="002565BE">
        <w:rPr>
          <w:rFonts w:cstheme="minorHAnsi"/>
          <w:spacing w:val="-2"/>
        </w:rPr>
        <w:t>係指在計費月份期間</w:t>
      </w:r>
      <w:r w:rsidRPr="002565BE">
        <w:rPr>
          <w:rFonts w:cstheme="minorHAnsi"/>
          <w:spacing w:val="-2"/>
          <w:lang w:val="en-US"/>
        </w:rPr>
        <w:t>，</w:t>
      </w:r>
      <w:r w:rsidRPr="002565BE">
        <w:rPr>
          <w:rFonts w:cstheme="minorHAnsi"/>
          <w:spacing w:val="-2"/>
        </w:rPr>
        <w:t>由兩個或以上的中型或大型</w:t>
      </w:r>
      <w:r w:rsidRPr="002565BE">
        <w:rPr>
          <w:rFonts w:cstheme="minorHAnsi"/>
          <w:spacing w:val="-2"/>
          <w:lang w:val="en-US"/>
        </w:rPr>
        <w:t xml:space="preserve"> Application Gateway </w:t>
      </w:r>
      <w:r w:rsidRPr="002565BE">
        <w:rPr>
          <w:rFonts w:cstheme="minorHAnsi"/>
          <w:spacing w:val="-2"/>
        </w:rPr>
        <w:t>執行個體組成之</w:t>
      </w:r>
      <w:r w:rsidRPr="002565BE">
        <w:rPr>
          <w:rFonts w:cstheme="minorHAnsi"/>
          <w:spacing w:val="-2"/>
          <w:lang w:val="en-US"/>
        </w:rPr>
        <w:t xml:space="preserve"> Application Gateway </w:t>
      </w:r>
      <w:r w:rsidRPr="002565BE">
        <w:rPr>
          <w:rFonts w:cstheme="minorHAnsi"/>
          <w:spacing w:val="-2"/>
        </w:rPr>
        <w:t>雲端服務</w:t>
      </w:r>
      <w:r w:rsidRPr="002565BE">
        <w:rPr>
          <w:rFonts w:cstheme="minorHAnsi"/>
          <w:spacing w:val="-2"/>
          <w:lang w:val="en-US"/>
        </w:rPr>
        <w:t>，</w:t>
      </w:r>
      <w:r w:rsidRPr="002565BE">
        <w:rPr>
          <w:rFonts w:cstheme="minorHAnsi"/>
          <w:spacing w:val="-2"/>
        </w:rPr>
        <w:t>部署於</w:t>
      </w:r>
      <w:r w:rsidRPr="002565BE">
        <w:rPr>
          <w:rFonts w:cstheme="minorHAnsi"/>
          <w:spacing w:val="-2"/>
          <w:lang w:val="en-US"/>
        </w:rPr>
        <w:t xml:space="preserve"> Microsoft Azure </w:t>
      </w:r>
      <w:r w:rsidRPr="002565BE">
        <w:rPr>
          <w:rFonts w:cstheme="minorHAnsi"/>
          <w:spacing w:val="-2"/>
        </w:rPr>
        <w:t>訂閱上的總累積分鐘數。</w:t>
      </w:r>
    </w:p>
    <w:p w14:paraId="0846A148" w14:textId="77777777" w:rsidR="00B026EE" w:rsidRPr="002565BE" w:rsidRDefault="00B026EE" w:rsidP="00850361">
      <w:pPr>
        <w:pStyle w:val="ProductList-Body"/>
        <w:rPr>
          <w:rFonts w:cstheme="minorHAnsi"/>
          <w:lang w:val="en-US"/>
        </w:rPr>
      </w:pPr>
    </w:p>
    <w:p w14:paraId="18A5FD42" w14:textId="77777777" w:rsidR="00B026EE" w:rsidRPr="002565BE" w:rsidRDefault="00B026EE" w:rsidP="00850361">
      <w:pPr>
        <w:pStyle w:val="ProductList-Body"/>
        <w:rPr>
          <w:rFonts w:cstheme="minorHAnsi"/>
          <w:lang w:eastAsia="zh-TW"/>
        </w:rPr>
      </w:pPr>
      <w:r w:rsidRPr="002565BE">
        <w:rPr>
          <w:rFonts w:cstheme="minorHAnsi"/>
          <w:b/>
          <w:color w:val="00188F"/>
          <w:lang w:eastAsia="zh-TW"/>
        </w:rPr>
        <w:t>停機時間</w:t>
      </w:r>
      <w:r w:rsidRPr="00136F83">
        <w:rPr>
          <w:rFonts w:cstheme="minorHAnsi"/>
          <w:lang w:eastAsia="zh-TW"/>
        </w:rPr>
        <w:t>：</w:t>
      </w:r>
      <w:r w:rsidRPr="002565BE">
        <w:rPr>
          <w:rFonts w:cstheme="minorHAnsi"/>
          <w:lang w:eastAsia="zh-TW"/>
        </w:rPr>
        <w:t>係指在特定</w:t>
      </w:r>
      <w:r w:rsidRPr="002565BE">
        <w:rPr>
          <w:rFonts w:cstheme="minorHAnsi"/>
          <w:lang w:eastAsia="zh-TW"/>
        </w:rPr>
        <w:t xml:space="preserve"> Application Gateway </w:t>
      </w:r>
      <w:r w:rsidRPr="002565BE">
        <w:rPr>
          <w:rFonts w:cstheme="minorHAnsi"/>
          <w:lang w:eastAsia="zh-TW"/>
        </w:rPr>
        <w:t>雲端服務計費月份期間，無法使用</w:t>
      </w:r>
      <w:r w:rsidRPr="002565BE">
        <w:rPr>
          <w:rFonts w:cstheme="minorHAnsi"/>
          <w:lang w:eastAsia="zh-TW"/>
        </w:rPr>
        <w:t xml:space="preserve"> Application Gateway </w:t>
      </w:r>
      <w:r w:rsidRPr="002565BE">
        <w:rPr>
          <w:rFonts w:cstheme="minorHAnsi"/>
          <w:lang w:eastAsia="zh-TW"/>
        </w:rPr>
        <w:t>雲端服務的總累積可用分鐘數上限。如果某分鐘內試圖建立與應用程式閘道雲端服務的連線但均無法成功，則該分鐘便視為無法使用。</w:t>
      </w:r>
    </w:p>
    <w:p w14:paraId="32F18600" w14:textId="77777777" w:rsidR="00B026EE" w:rsidRPr="002565BE" w:rsidRDefault="00B026EE" w:rsidP="00850361">
      <w:pPr>
        <w:pStyle w:val="ProductList-Body"/>
        <w:rPr>
          <w:rFonts w:cstheme="minorHAnsi"/>
          <w:lang w:eastAsia="zh-TW"/>
        </w:rPr>
      </w:pPr>
    </w:p>
    <w:p w14:paraId="76AE6A3D" w14:textId="77777777" w:rsidR="00B026EE" w:rsidRPr="002565BE" w:rsidRDefault="00B026EE" w:rsidP="00850361">
      <w:pPr>
        <w:pStyle w:val="ProductList-Body"/>
        <w:rPr>
          <w:rFonts w:cstheme="minorHAnsi"/>
          <w:lang w:eastAsia="zh-TW"/>
        </w:rPr>
      </w:pPr>
      <w:r w:rsidRPr="002565BE">
        <w:rPr>
          <w:rFonts w:cstheme="minorHAnsi"/>
          <w:b/>
          <w:color w:val="00188F"/>
          <w:lang w:eastAsia="zh-TW"/>
        </w:rPr>
        <w:t>每月上線時間百分比</w:t>
      </w:r>
      <w:r w:rsidRPr="00136F83">
        <w:rPr>
          <w:rFonts w:cstheme="minorHAnsi"/>
          <w:lang w:eastAsia="zh-TW"/>
        </w:rPr>
        <w:t>：</w:t>
      </w:r>
      <w:r w:rsidRPr="002565BE">
        <w:rPr>
          <w:rFonts w:cstheme="minorHAnsi"/>
          <w:lang w:eastAsia="zh-TW"/>
        </w:rPr>
        <w:t>每月上線時間百分比係利用下列公式計算</w:t>
      </w:r>
      <w:r w:rsidRPr="00136F83">
        <w:rPr>
          <w:rFonts w:cstheme="minorHAnsi"/>
          <w:lang w:eastAsia="zh-TW"/>
        </w:rPr>
        <w:t>：</w:t>
      </w:r>
    </w:p>
    <w:p w14:paraId="1C2EA7DD" w14:textId="77777777" w:rsidR="00B026EE" w:rsidRPr="002565BE" w:rsidRDefault="00B026EE" w:rsidP="00850361">
      <w:pPr>
        <w:pStyle w:val="ProductList-Body"/>
        <w:rPr>
          <w:rFonts w:cstheme="minorHAnsi"/>
          <w:lang w:eastAsia="zh-TW"/>
        </w:rPr>
      </w:pPr>
    </w:p>
    <w:p w14:paraId="44EA8CF2" w14:textId="77777777" w:rsidR="00B026EE" w:rsidRPr="00E6773F" w:rsidRDefault="00CF1257" w:rsidP="00850361">
      <w:pPr>
        <w:pStyle w:val="ListParagraph"/>
        <w:rPr>
          <w:rFonts w:cstheme="minorHAnsi"/>
          <w:sz w:val="18"/>
          <w:szCs w:val="18"/>
          <w:lang w:val="en-US" w:eastAsia="zh-TW"/>
        </w:rPr>
      </w:pPr>
      <m:oMathPara>
        <m:oMath>
          <m:f>
            <m:fPr>
              <m:ctrlPr>
                <w:rPr>
                  <w:rFonts w:ascii="Cambria Math" w:hAnsi="Cambria Math" w:cstheme="minorHAnsi"/>
                  <w:i/>
                  <w:sz w:val="18"/>
                  <w:szCs w:val="18"/>
                </w:rPr>
              </m:ctrlPr>
            </m:fPr>
            <m:num>
              <m:r>
                <m:rPr>
                  <m:nor/>
                </m:rPr>
                <w:rPr>
                  <w:rFonts w:cstheme="minorHAnsi"/>
                  <w:i/>
                  <w:sz w:val="18"/>
                  <w:szCs w:val="18"/>
                  <w:lang w:val="en-US" w:eastAsia="zh-TW"/>
                </w:rPr>
                <m:t>可用分鐘數上限</m:t>
              </m:r>
              <m:r>
                <m:rPr>
                  <m:nor/>
                </m:rPr>
                <w:rPr>
                  <w:rFonts w:cstheme="minorHAnsi"/>
                  <w:i/>
                  <w:sz w:val="18"/>
                  <w:szCs w:val="18"/>
                  <w:lang w:val="en-US" w:eastAsia="zh-TW"/>
                </w:rPr>
                <m:t xml:space="preserve"> </m:t>
              </m:r>
              <m:r>
                <w:rPr>
                  <w:rFonts w:ascii="Cambria Math" w:hAnsi="Cambria Math" w:cstheme="minorHAnsi"/>
                  <w:color w:val="000000" w:themeColor="text1"/>
                  <w:sz w:val="18"/>
                  <w:szCs w:val="18"/>
                  <w:lang w:eastAsia="zh-TW"/>
                </w:rPr>
                <m:t>-</m:t>
              </m:r>
              <m:r>
                <m:rPr>
                  <m:nor/>
                </m:rPr>
                <w:rPr>
                  <w:rFonts w:cstheme="minorHAnsi"/>
                  <w:i/>
                  <w:sz w:val="18"/>
                  <w:szCs w:val="18"/>
                  <w:lang w:val="en-US" w:eastAsia="zh-TW"/>
                </w:rPr>
                <m:t>停機時間</m:t>
              </m:r>
            </m:num>
            <m:den>
              <m:r>
                <m:rPr>
                  <m:nor/>
                </m:rPr>
                <w:rPr>
                  <w:rFonts w:cstheme="minorHAnsi"/>
                  <w:i/>
                  <w:sz w:val="18"/>
                  <w:szCs w:val="18"/>
                  <w:lang w:val="en-US" w:eastAsia="zh-TW"/>
                </w:rPr>
                <m:t>可用分鐘數上限</m:t>
              </m:r>
            </m:den>
          </m:f>
          <m:r>
            <w:rPr>
              <w:rFonts w:ascii="Cambria Math" w:hAnsi="Cambria Math" w:cstheme="minorHAnsi"/>
              <w:sz w:val="18"/>
              <w:szCs w:val="18"/>
              <w:lang w:val="en-US" w:eastAsia="zh-TW"/>
            </w:rPr>
            <m:t xml:space="preserve"> </m:t>
          </m:r>
          <m:r>
            <w:rPr>
              <w:rFonts w:ascii="Cambria Math" w:hAnsi="Cambria Math" w:cstheme="minorHAnsi"/>
              <w:sz w:val="18"/>
              <w:szCs w:val="18"/>
              <w:lang w:eastAsia="zh-TW"/>
            </w:rPr>
            <m:t>x</m:t>
          </m:r>
          <m:r>
            <w:rPr>
              <w:rFonts w:ascii="Cambria Math" w:hAnsi="Cambria Math" w:cstheme="minorHAnsi"/>
              <w:sz w:val="18"/>
              <w:szCs w:val="18"/>
              <w:lang w:val="en-US" w:eastAsia="zh-TW"/>
            </w:rPr>
            <m:t xml:space="preserve"> 100</m:t>
          </m:r>
        </m:oMath>
      </m:oMathPara>
    </w:p>
    <w:p w14:paraId="752DFA93" w14:textId="77777777" w:rsidR="00B026EE" w:rsidRPr="002565BE" w:rsidRDefault="00B026EE" w:rsidP="00850361">
      <w:pPr>
        <w:pStyle w:val="ProductList-Body"/>
        <w:rPr>
          <w:rFonts w:cstheme="minorHAnsi"/>
        </w:rPr>
      </w:pPr>
      <w:r w:rsidRPr="002565BE">
        <w:rPr>
          <w:rFonts w:cstheme="minorHAnsi"/>
          <w:b/>
          <w:color w:val="00188F"/>
        </w:rPr>
        <w:t>服務折讓</w:t>
      </w:r>
      <w:r w:rsidRPr="00136F83">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E6773F" w14:paraId="158F368C" w14:textId="77777777" w:rsidTr="009A5C4E">
        <w:trPr>
          <w:tblHeader/>
        </w:trPr>
        <w:tc>
          <w:tcPr>
            <w:tcW w:w="5400" w:type="dxa"/>
            <w:shd w:val="clear" w:color="auto" w:fill="0072C6"/>
          </w:tcPr>
          <w:p w14:paraId="7FF2D15C" w14:textId="77777777" w:rsidR="00B026EE" w:rsidRPr="002565BE" w:rsidRDefault="00B026EE" w:rsidP="00850361">
            <w:pPr>
              <w:pStyle w:val="ProductList-OfferingBody"/>
              <w:jc w:val="center"/>
              <w:rPr>
                <w:rFonts w:cstheme="minorHAnsi"/>
                <w:color w:val="FFFFFF" w:themeColor="background1"/>
              </w:rPr>
            </w:pPr>
            <w:r w:rsidRPr="002565BE">
              <w:rPr>
                <w:rFonts w:cstheme="minorHAnsi"/>
                <w:color w:val="FFFFFF" w:themeColor="background1"/>
              </w:rPr>
              <w:t>每月上線時間百分比</w:t>
            </w:r>
          </w:p>
        </w:tc>
        <w:tc>
          <w:tcPr>
            <w:tcW w:w="5400" w:type="dxa"/>
            <w:shd w:val="clear" w:color="auto" w:fill="0072C6"/>
          </w:tcPr>
          <w:p w14:paraId="2156AF49" w14:textId="77777777" w:rsidR="00B026EE" w:rsidRPr="002565BE" w:rsidRDefault="00B026EE" w:rsidP="00850361">
            <w:pPr>
              <w:pStyle w:val="ProductList-OfferingBody"/>
              <w:jc w:val="center"/>
              <w:rPr>
                <w:rFonts w:cstheme="minorHAnsi"/>
                <w:color w:val="FFFFFF" w:themeColor="background1"/>
              </w:rPr>
            </w:pPr>
            <w:r w:rsidRPr="002565BE">
              <w:rPr>
                <w:rFonts w:cstheme="minorHAnsi"/>
                <w:color w:val="FFFFFF" w:themeColor="background1"/>
              </w:rPr>
              <w:t>服務折讓</w:t>
            </w:r>
          </w:p>
        </w:tc>
      </w:tr>
      <w:tr w:rsidR="00B026EE" w:rsidRPr="00E6773F" w14:paraId="5953A55D" w14:textId="77777777" w:rsidTr="009A5C4E">
        <w:tc>
          <w:tcPr>
            <w:tcW w:w="5400" w:type="dxa"/>
          </w:tcPr>
          <w:p w14:paraId="322C6716" w14:textId="77777777" w:rsidR="00B026EE" w:rsidRPr="002565BE" w:rsidRDefault="00B026EE" w:rsidP="00850361">
            <w:pPr>
              <w:pStyle w:val="ProductList-OfferingBody"/>
              <w:jc w:val="center"/>
              <w:rPr>
                <w:rFonts w:cstheme="minorHAnsi"/>
              </w:rPr>
            </w:pPr>
            <w:r w:rsidRPr="002565BE">
              <w:rPr>
                <w:rFonts w:cstheme="minorHAnsi"/>
              </w:rPr>
              <w:t>&lt; 99.9%</w:t>
            </w:r>
          </w:p>
        </w:tc>
        <w:tc>
          <w:tcPr>
            <w:tcW w:w="5400" w:type="dxa"/>
          </w:tcPr>
          <w:p w14:paraId="6C7B82BE" w14:textId="77777777" w:rsidR="00B026EE" w:rsidRPr="002565BE" w:rsidRDefault="00B026EE" w:rsidP="00850361">
            <w:pPr>
              <w:pStyle w:val="ProductList-OfferingBody"/>
              <w:jc w:val="center"/>
              <w:rPr>
                <w:rFonts w:cstheme="minorHAnsi"/>
              </w:rPr>
            </w:pPr>
            <w:r w:rsidRPr="002565BE">
              <w:rPr>
                <w:rFonts w:cstheme="minorHAnsi"/>
              </w:rPr>
              <w:t>10%</w:t>
            </w:r>
          </w:p>
        </w:tc>
      </w:tr>
      <w:tr w:rsidR="00B026EE" w:rsidRPr="00E6773F" w14:paraId="6409EA27" w14:textId="77777777" w:rsidTr="009A5C4E">
        <w:tc>
          <w:tcPr>
            <w:tcW w:w="5400" w:type="dxa"/>
          </w:tcPr>
          <w:p w14:paraId="78FBC1D0" w14:textId="77777777" w:rsidR="00B026EE" w:rsidRPr="002565BE" w:rsidRDefault="00B026EE" w:rsidP="00850361">
            <w:pPr>
              <w:pStyle w:val="ProductList-OfferingBody"/>
              <w:jc w:val="center"/>
              <w:rPr>
                <w:rFonts w:cstheme="minorHAnsi"/>
              </w:rPr>
            </w:pPr>
            <w:r w:rsidRPr="002565BE">
              <w:rPr>
                <w:rFonts w:cstheme="minorHAnsi"/>
              </w:rPr>
              <w:t>&lt; 99%</w:t>
            </w:r>
          </w:p>
        </w:tc>
        <w:tc>
          <w:tcPr>
            <w:tcW w:w="5400" w:type="dxa"/>
          </w:tcPr>
          <w:p w14:paraId="6D475161" w14:textId="77777777" w:rsidR="00B026EE" w:rsidRPr="002565BE" w:rsidRDefault="00B026EE" w:rsidP="00850361">
            <w:pPr>
              <w:pStyle w:val="ProductList-OfferingBody"/>
              <w:jc w:val="center"/>
              <w:rPr>
                <w:rFonts w:cstheme="minorHAnsi"/>
              </w:rPr>
            </w:pPr>
            <w:r w:rsidRPr="002565BE">
              <w:rPr>
                <w:rFonts w:cstheme="minorHAnsi"/>
              </w:rPr>
              <w:t>25%</w:t>
            </w:r>
          </w:p>
        </w:tc>
      </w:tr>
    </w:tbl>
    <w:bookmarkStart w:id="98" w:name="Defination"/>
    <w:bookmarkStart w:id="99" w:name="_Toc526859647"/>
    <w:bookmarkStart w:id="100" w:name="_Toc527039296"/>
    <w:bookmarkStart w:id="101" w:name="ApplicationInsights"/>
    <w:bookmarkStart w:id="102" w:name="_Toc440269641"/>
    <w:bookmarkStart w:id="103" w:name="_Toc441215719"/>
    <w:bookmarkStart w:id="104" w:name="AutomationService"/>
    <w:bookmarkStart w:id="105" w:name="_Toc441217624"/>
    <w:bookmarkEnd w:id="98"/>
    <w:p w14:paraId="336699C1"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2ACE8266" w14:textId="77777777" w:rsidR="00E6773F" w:rsidRPr="005F7230" w:rsidRDefault="00E6773F" w:rsidP="00850361">
      <w:pPr>
        <w:pStyle w:val="ProductList-Offering2Heading"/>
        <w:tabs>
          <w:tab w:val="clear" w:pos="360"/>
          <w:tab w:val="clear" w:pos="720"/>
          <w:tab w:val="clear" w:pos="1080"/>
        </w:tabs>
        <w:outlineLvl w:val="2"/>
        <w:rPr>
          <w:rFonts w:asciiTheme="minorHAnsi" w:hAnsiTheme="minorHAnsi"/>
        </w:rPr>
      </w:pPr>
      <w:bookmarkStart w:id="106" w:name="_Toc48204034"/>
      <w:r w:rsidRPr="00BF133C">
        <w:rPr>
          <w:rFonts w:ascii="Calibri Light" w:eastAsia="Calibri" w:hAnsi="Calibri Light" w:cs="Times New Roman"/>
          <w:lang w:val="en-US"/>
        </w:rPr>
        <w:t>Application Insights</w:t>
      </w:r>
      <w:bookmarkEnd w:id="99"/>
      <w:r w:rsidRPr="00BF133C">
        <w:rPr>
          <w:rFonts w:ascii="Calibri Light" w:eastAsia="Calibri" w:hAnsi="Calibri Light" w:cs="Times New Roman"/>
          <w:lang w:val="en-US"/>
        </w:rPr>
        <w:t xml:space="preserve"> (</w:t>
      </w:r>
      <w:r w:rsidRPr="005F7230">
        <w:rPr>
          <w:rFonts w:asciiTheme="minorHAnsi" w:hAnsiTheme="minorHAnsi"/>
        </w:rPr>
        <w:t>查詢可用性</w:t>
      </w:r>
      <w:r w:rsidRPr="00BF133C">
        <w:rPr>
          <w:rFonts w:ascii="Calibri Light" w:eastAsia="Calibri" w:hAnsi="Calibri Light" w:cs="Times New Roman"/>
          <w:lang w:val="en-US"/>
        </w:rPr>
        <w:t xml:space="preserve"> SLA)</w:t>
      </w:r>
      <w:bookmarkEnd w:id="100"/>
      <w:bookmarkEnd w:id="106"/>
    </w:p>
    <w:bookmarkEnd w:id="101"/>
    <w:p w14:paraId="4F6D5C98" w14:textId="77777777" w:rsidR="00E6773F" w:rsidRPr="005F7230" w:rsidRDefault="00E6773F" w:rsidP="00850361">
      <w:pPr>
        <w:pStyle w:val="ProductList-Body"/>
      </w:pPr>
      <w:r w:rsidRPr="005F7230">
        <w:rPr>
          <w:b/>
          <w:color w:val="00188F"/>
        </w:rPr>
        <w:t>新增定義</w:t>
      </w:r>
      <w:r w:rsidRPr="00136F83">
        <w:t>：</w:t>
      </w:r>
    </w:p>
    <w:p w14:paraId="31860F62" w14:textId="77777777" w:rsidR="00E6773F" w:rsidRPr="00E6773F" w:rsidRDefault="00E6773F" w:rsidP="00850361">
      <w:pPr>
        <w:spacing w:after="0"/>
        <w:ind w:hanging="72"/>
        <w:rPr>
          <w:sz w:val="18"/>
          <w:szCs w:val="18"/>
        </w:rPr>
      </w:pPr>
      <w:r w:rsidRPr="005F7230">
        <w:rPr>
          <w:sz w:val="18"/>
        </w:rPr>
        <w:t>「</w:t>
      </w:r>
      <w:r w:rsidRPr="005F7230">
        <w:rPr>
          <w:b/>
          <w:color w:val="00188F"/>
          <w:sz w:val="18"/>
        </w:rPr>
        <w:t xml:space="preserve">Application Insights </w:t>
      </w:r>
      <w:r w:rsidRPr="005F7230">
        <w:rPr>
          <w:b/>
          <w:color w:val="00188F"/>
          <w:sz w:val="18"/>
        </w:rPr>
        <w:t>資源</w:t>
      </w:r>
      <w:r w:rsidRPr="005F7230">
        <w:rPr>
          <w:sz w:val="18"/>
        </w:rPr>
        <w:t>」</w:t>
      </w:r>
      <w:r w:rsidRPr="005F7230">
        <w:rPr>
          <w:sz w:val="18"/>
          <w:szCs w:val="18"/>
        </w:rPr>
        <w:t>係指</w:t>
      </w:r>
      <w:r w:rsidRPr="005F7230">
        <w:rPr>
          <w:sz w:val="18"/>
          <w:szCs w:val="18"/>
        </w:rPr>
        <w:t xml:space="preserve"> Application Insights </w:t>
      </w:r>
      <w:r w:rsidRPr="005F7230">
        <w:rPr>
          <w:sz w:val="18"/>
          <w:szCs w:val="18"/>
        </w:rPr>
        <w:t>中用以蒐集、處理及儲存單一檢測金鑰的資料之容器。</w:t>
      </w:r>
    </w:p>
    <w:p w14:paraId="7F08E61C" w14:textId="77777777" w:rsidR="00E6773F" w:rsidRPr="00E6773F" w:rsidRDefault="00E6773F" w:rsidP="00850361">
      <w:pPr>
        <w:spacing w:after="0"/>
        <w:ind w:hanging="72"/>
        <w:rPr>
          <w:sz w:val="18"/>
          <w:szCs w:val="18"/>
        </w:rPr>
      </w:pPr>
      <w:r w:rsidRPr="005F7230">
        <w:rPr>
          <w:sz w:val="18"/>
        </w:rPr>
        <w:t>「</w:t>
      </w:r>
      <w:r w:rsidRPr="005F7230">
        <w:rPr>
          <w:b/>
          <w:color w:val="00188F"/>
          <w:sz w:val="18"/>
        </w:rPr>
        <w:t>可用分鐘數上限</w:t>
      </w:r>
      <w:r w:rsidRPr="005F7230">
        <w:rPr>
          <w:sz w:val="18"/>
        </w:rPr>
        <w:t>」</w:t>
      </w:r>
      <w:r w:rsidRPr="005F7230">
        <w:rPr>
          <w:sz w:val="18"/>
          <w:szCs w:val="18"/>
        </w:rPr>
        <w:t>係指在計費月份期間由客戶將特定</w:t>
      </w:r>
      <w:r w:rsidRPr="005F7230">
        <w:rPr>
          <w:sz w:val="18"/>
          <w:szCs w:val="18"/>
        </w:rPr>
        <w:t xml:space="preserve"> Application Insights </w:t>
      </w:r>
      <w:r w:rsidRPr="005F7230">
        <w:rPr>
          <w:sz w:val="18"/>
          <w:szCs w:val="18"/>
        </w:rPr>
        <w:t>資源部署在</w:t>
      </w:r>
      <w:r w:rsidRPr="005F7230">
        <w:rPr>
          <w:sz w:val="18"/>
          <w:szCs w:val="18"/>
        </w:rPr>
        <w:t xml:space="preserve"> Microsoft Azure </w:t>
      </w:r>
      <w:r w:rsidRPr="005F7230">
        <w:rPr>
          <w:sz w:val="18"/>
          <w:szCs w:val="18"/>
        </w:rPr>
        <w:t>訂閱中的總分鐘數。</w:t>
      </w:r>
    </w:p>
    <w:p w14:paraId="1370B344" w14:textId="77777777" w:rsidR="00E6773F" w:rsidRPr="00E6773F" w:rsidRDefault="00E6773F" w:rsidP="00850361">
      <w:pPr>
        <w:spacing w:after="0"/>
        <w:ind w:right="144" w:firstLine="27"/>
        <w:rPr>
          <w:sz w:val="18"/>
          <w:szCs w:val="18"/>
        </w:rPr>
      </w:pPr>
      <w:r w:rsidRPr="001C5C00">
        <w:rPr>
          <w:sz w:val="18"/>
        </w:rPr>
        <w:t>特定</w:t>
      </w:r>
      <w:r w:rsidRPr="001C5C00">
        <w:rPr>
          <w:sz w:val="18"/>
        </w:rPr>
        <w:t xml:space="preserve"> Application Insights </w:t>
      </w:r>
      <w:r w:rsidRPr="001C5C00">
        <w:rPr>
          <w:sz w:val="18"/>
        </w:rPr>
        <w:t>資源的「</w:t>
      </w:r>
      <w:r w:rsidRPr="005F7230">
        <w:rPr>
          <w:b/>
          <w:color w:val="00188F"/>
          <w:sz w:val="18"/>
        </w:rPr>
        <w:t>每月查詢可用性百分比</w:t>
      </w:r>
      <w:r w:rsidRPr="001C5C00">
        <w:rPr>
          <w:sz w:val="18"/>
        </w:rPr>
        <w:t>」</w:t>
      </w:r>
      <w:r w:rsidRPr="005F7230">
        <w:rPr>
          <w:sz w:val="18"/>
        </w:rPr>
        <w:t>計算方式為可用分鐘數上限減掉停機時間所得結果除以可用分鐘數上限後，再乘以</w:t>
      </w:r>
      <w:r w:rsidRPr="005F7230">
        <w:rPr>
          <w:sz w:val="18"/>
        </w:rPr>
        <w:t xml:space="preserve"> 100</w:t>
      </w:r>
      <w:r w:rsidRPr="005F7230">
        <w:rPr>
          <w:sz w:val="18"/>
        </w:rPr>
        <w:t>。</w:t>
      </w:r>
    </w:p>
    <w:p w14:paraId="6599EB2D" w14:textId="77777777" w:rsidR="00E6773F" w:rsidRPr="00E6773F" w:rsidRDefault="00E6773F" w:rsidP="00850361">
      <w:pPr>
        <w:spacing w:after="0"/>
        <w:ind w:hanging="72"/>
        <w:rPr>
          <w:sz w:val="18"/>
          <w:szCs w:val="18"/>
        </w:rPr>
      </w:pPr>
      <w:r w:rsidRPr="005F7230">
        <w:rPr>
          <w:sz w:val="18"/>
        </w:rPr>
        <w:t>「</w:t>
      </w:r>
      <w:r w:rsidRPr="005F7230">
        <w:rPr>
          <w:b/>
          <w:color w:val="00188F"/>
          <w:sz w:val="18"/>
        </w:rPr>
        <w:t>停機時間</w:t>
      </w:r>
      <w:r w:rsidRPr="005F7230">
        <w:rPr>
          <w:sz w:val="18"/>
        </w:rPr>
        <w:t>」</w:t>
      </w:r>
      <w:r w:rsidRPr="005F7230">
        <w:rPr>
          <w:sz w:val="18"/>
          <w:szCs w:val="18"/>
        </w:rPr>
        <w:t>係指在</w:t>
      </w:r>
      <w:r w:rsidRPr="005F7230">
        <w:rPr>
          <w:sz w:val="18"/>
          <w:szCs w:val="18"/>
        </w:rPr>
        <w:t xml:space="preserve"> Application Insights </w:t>
      </w:r>
      <w:r w:rsidRPr="005F7230">
        <w:rPr>
          <w:sz w:val="18"/>
          <w:szCs w:val="18"/>
        </w:rPr>
        <w:t>資源內之資料無法使用期間之可用分鐘數上限內的總分鐘數。如果某分鐘期間沒有任何</w:t>
      </w:r>
      <w:r w:rsidRPr="005F7230">
        <w:rPr>
          <w:sz w:val="18"/>
          <w:szCs w:val="18"/>
        </w:rPr>
        <w:t xml:space="preserve"> HTTP </w:t>
      </w:r>
      <w:r w:rsidRPr="005F7230">
        <w:rPr>
          <w:sz w:val="18"/>
          <w:szCs w:val="18"/>
        </w:rPr>
        <w:t>作業產生成功碼，則該分鐘便視為無法供特定</w:t>
      </w:r>
      <w:r w:rsidRPr="005F7230">
        <w:rPr>
          <w:sz w:val="18"/>
          <w:szCs w:val="18"/>
        </w:rPr>
        <w:t xml:space="preserve"> Application Insights </w:t>
      </w:r>
      <w:r w:rsidRPr="005F7230">
        <w:rPr>
          <w:sz w:val="18"/>
          <w:szCs w:val="18"/>
        </w:rPr>
        <w:t>資源使用。</w:t>
      </w:r>
    </w:p>
    <w:p w14:paraId="5CE01562" w14:textId="77777777" w:rsidR="00E6773F" w:rsidRPr="005F7230" w:rsidRDefault="00E6773F" w:rsidP="00850361">
      <w:pPr>
        <w:pStyle w:val="ProductList-Body"/>
        <w:rPr>
          <w:lang w:eastAsia="zh-TW"/>
        </w:rPr>
      </w:pPr>
    </w:p>
    <w:p w14:paraId="1BA129FE" w14:textId="77777777" w:rsidR="00E6773F" w:rsidRPr="005F7230" w:rsidRDefault="00E6773F" w:rsidP="00850361">
      <w:pPr>
        <w:pStyle w:val="ProductList-Body"/>
      </w:pPr>
      <w:r w:rsidRPr="005F7230">
        <w:rPr>
          <w:b/>
          <w:color w:val="00188F"/>
        </w:rPr>
        <w:t>每月查詢可用性百分比</w:t>
      </w:r>
      <w:r w:rsidRPr="00136F83">
        <w:t>：</w:t>
      </w:r>
      <w:r w:rsidRPr="005F7230">
        <w:t>每月查詢可用性百分比係利用下列公式計算</w:t>
      </w:r>
      <w:r w:rsidRPr="00136F83">
        <w:t>：</w:t>
      </w:r>
    </w:p>
    <w:p w14:paraId="10D4C380" w14:textId="77777777" w:rsidR="00E6773F" w:rsidRPr="005F7230" w:rsidRDefault="00E6773F" w:rsidP="00850361">
      <w:pPr>
        <w:pStyle w:val="ProductList-Body"/>
      </w:pPr>
    </w:p>
    <w:p w14:paraId="4D5CD141" w14:textId="77777777" w:rsidR="00E6773F" w:rsidRPr="00E6773F" w:rsidRDefault="00CF1257" w:rsidP="00850361">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可用分鐘數上限</m:t>
              </m:r>
              <m:r>
                <w:rPr>
                  <w:rFonts w:ascii="Cambria Math" w:hAnsi="Cambria Math"/>
                  <w:sz w:val="18"/>
                  <w:szCs w:val="18"/>
                </w:rPr>
                <m:t xml:space="preserve"> - </m:t>
              </m:r>
              <m:r>
                <w:rPr>
                  <w:rFonts w:ascii="Cambria Math" w:hAnsi="Cambria Math"/>
                  <w:sz w:val="18"/>
                  <w:szCs w:val="18"/>
                </w:rPr>
                <m:t>停機時間</m:t>
              </m:r>
            </m:num>
            <m:den>
              <m:r>
                <w:rPr>
                  <w:rFonts w:ascii="Cambria Math" w:hAnsi="Cambria Math"/>
                  <w:sz w:val="18"/>
                  <w:szCs w:val="18"/>
                </w:rPr>
                <m:t>可用分鐘數上限</m:t>
              </m:r>
            </m:den>
          </m:f>
          <m:r>
            <w:rPr>
              <w:rFonts w:ascii="Cambria Math" w:hAnsi="Cambria Math" w:cs="Tahoma"/>
              <w:sz w:val="18"/>
              <w:szCs w:val="18"/>
            </w:rPr>
            <m:t xml:space="preserve"> </m:t>
          </m:r>
          <m:r>
            <w:rPr>
              <w:rFonts w:ascii="Cambria Math" w:hAnsi="Cambria Math" w:cs="Cambria Math"/>
              <w:sz w:val="18"/>
              <w:szCs w:val="18"/>
            </w:rPr>
            <m:t>x</m:t>
          </m:r>
          <m:r>
            <w:rPr>
              <w:rFonts w:ascii="Cambria Math" w:hAnsi="Cambria Math" w:cs="Tahoma"/>
              <w:sz w:val="18"/>
              <w:szCs w:val="18"/>
            </w:rPr>
            <m:t xml:space="preserve"> 100</m:t>
          </m:r>
        </m:oMath>
      </m:oMathPara>
    </w:p>
    <w:p w14:paraId="7CD47696" w14:textId="77777777" w:rsidR="00E6773F" w:rsidRPr="005F7230" w:rsidRDefault="00E6773F" w:rsidP="00850361">
      <w:pPr>
        <w:pStyle w:val="ProductList-Body"/>
      </w:pPr>
      <w:r w:rsidRPr="005F7230">
        <w:rPr>
          <w:b/>
          <w:color w:val="00188F"/>
        </w:rPr>
        <w:t>服務等級及服務折讓</w:t>
      </w:r>
      <w:r w:rsidRPr="00136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773F" w:rsidRPr="00E6773F" w14:paraId="07475C4E" w14:textId="77777777" w:rsidTr="00E6773F">
        <w:trPr>
          <w:trHeight w:val="249"/>
          <w:tblHeader/>
        </w:trPr>
        <w:tc>
          <w:tcPr>
            <w:tcW w:w="5400" w:type="dxa"/>
            <w:shd w:val="clear" w:color="auto" w:fill="0072C6"/>
          </w:tcPr>
          <w:p w14:paraId="7DD65FBC" w14:textId="77777777" w:rsidR="00E6773F" w:rsidRPr="005F7230" w:rsidRDefault="00E6773F" w:rsidP="00850361">
            <w:pPr>
              <w:pStyle w:val="ProductList-OfferingBody"/>
              <w:jc w:val="center"/>
              <w:rPr>
                <w:color w:val="FFFFFF" w:themeColor="background1"/>
              </w:rPr>
            </w:pPr>
            <w:r w:rsidRPr="005F7230">
              <w:rPr>
                <w:color w:val="FFFFFF" w:themeColor="background1"/>
              </w:rPr>
              <w:t>每月查詢可用性百分比</w:t>
            </w:r>
          </w:p>
        </w:tc>
        <w:tc>
          <w:tcPr>
            <w:tcW w:w="5400" w:type="dxa"/>
            <w:shd w:val="clear" w:color="auto" w:fill="0072C6"/>
          </w:tcPr>
          <w:p w14:paraId="2423AA42" w14:textId="77777777" w:rsidR="00E6773F" w:rsidRPr="005F7230" w:rsidRDefault="00E6773F" w:rsidP="00850361">
            <w:pPr>
              <w:pStyle w:val="ProductList-OfferingBody"/>
              <w:jc w:val="center"/>
              <w:rPr>
                <w:color w:val="FFFFFF" w:themeColor="background1"/>
              </w:rPr>
            </w:pPr>
            <w:r w:rsidRPr="005F7230">
              <w:rPr>
                <w:color w:val="FFFFFF" w:themeColor="background1"/>
              </w:rPr>
              <w:t>服務折讓</w:t>
            </w:r>
          </w:p>
        </w:tc>
      </w:tr>
      <w:tr w:rsidR="00E6773F" w:rsidRPr="00E6773F" w14:paraId="60648292" w14:textId="77777777" w:rsidTr="00E6773F">
        <w:trPr>
          <w:trHeight w:val="242"/>
        </w:trPr>
        <w:tc>
          <w:tcPr>
            <w:tcW w:w="5400" w:type="dxa"/>
          </w:tcPr>
          <w:p w14:paraId="57ACC3E6" w14:textId="77777777" w:rsidR="00E6773F" w:rsidRPr="005F7230" w:rsidRDefault="00E6773F" w:rsidP="00850361">
            <w:pPr>
              <w:pStyle w:val="ProductList-OfferingBody"/>
              <w:jc w:val="center"/>
            </w:pPr>
            <w:r w:rsidRPr="005F7230">
              <w:t>&lt; 99.9%</w:t>
            </w:r>
          </w:p>
        </w:tc>
        <w:tc>
          <w:tcPr>
            <w:tcW w:w="5400" w:type="dxa"/>
          </w:tcPr>
          <w:p w14:paraId="19E424CD" w14:textId="77777777" w:rsidR="00E6773F" w:rsidRPr="005F7230" w:rsidRDefault="00E6773F" w:rsidP="00850361">
            <w:pPr>
              <w:pStyle w:val="ProductList-OfferingBody"/>
              <w:jc w:val="center"/>
            </w:pPr>
            <w:r w:rsidRPr="005F7230">
              <w:t>10%</w:t>
            </w:r>
          </w:p>
        </w:tc>
      </w:tr>
      <w:tr w:rsidR="00E6773F" w:rsidRPr="00E6773F" w14:paraId="08D18A72" w14:textId="77777777" w:rsidTr="00E6773F">
        <w:trPr>
          <w:trHeight w:val="249"/>
        </w:trPr>
        <w:tc>
          <w:tcPr>
            <w:tcW w:w="5400" w:type="dxa"/>
          </w:tcPr>
          <w:p w14:paraId="0AF1FA6D" w14:textId="77777777" w:rsidR="00E6773F" w:rsidRPr="005F7230" w:rsidRDefault="00E6773F" w:rsidP="00850361">
            <w:pPr>
              <w:pStyle w:val="ProductList-OfferingBody"/>
              <w:jc w:val="center"/>
            </w:pPr>
            <w:r w:rsidRPr="005F7230">
              <w:t>&lt; 99%</w:t>
            </w:r>
          </w:p>
        </w:tc>
        <w:tc>
          <w:tcPr>
            <w:tcW w:w="5400" w:type="dxa"/>
          </w:tcPr>
          <w:p w14:paraId="0020E3D8" w14:textId="77777777" w:rsidR="00E6773F" w:rsidRPr="005F7230" w:rsidRDefault="00E6773F" w:rsidP="00850361">
            <w:pPr>
              <w:pStyle w:val="ProductList-OfferingBody"/>
              <w:jc w:val="center"/>
            </w:pPr>
            <w:r w:rsidRPr="005F7230">
              <w:t>25%</w:t>
            </w:r>
          </w:p>
        </w:tc>
      </w:tr>
    </w:tbl>
    <w:p w14:paraId="022542E8" w14:textId="77777777" w:rsidR="00211242" w:rsidRDefault="00CF1257"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78821112" w14:textId="77777777" w:rsidR="00066A9D" w:rsidRPr="00303A0C" w:rsidRDefault="00066A9D" w:rsidP="00850361">
      <w:pPr>
        <w:pStyle w:val="ProductList-Offering2Heading"/>
        <w:tabs>
          <w:tab w:val="clear" w:pos="360"/>
        </w:tabs>
        <w:outlineLvl w:val="2"/>
        <w:rPr>
          <w:rFonts w:asciiTheme="minorHAnsi" w:hAnsiTheme="minorHAnsi"/>
          <w:lang w:eastAsia="zh-TW"/>
        </w:rPr>
      </w:pPr>
      <w:bookmarkStart w:id="107" w:name="_Toc48204035"/>
      <w:r w:rsidRPr="00303A0C">
        <w:rPr>
          <w:rFonts w:asciiTheme="minorHAnsi" w:hAnsi="PMingLiU" w:hint="eastAsia"/>
          <w:lang w:eastAsia="zh-TW"/>
        </w:rPr>
        <w:t>自動化服務</w:t>
      </w:r>
      <w:bookmarkEnd w:id="102"/>
      <w:bookmarkEnd w:id="103"/>
      <w:bookmarkEnd w:id="104"/>
      <w:r w:rsidRPr="00303A0C">
        <w:rPr>
          <w:rFonts w:asciiTheme="minorHAnsi" w:hAnsiTheme="minorHAnsi" w:hint="eastAsia"/>
          <w:lang w:eastAsia="zh-TW"/>
        </w:rPr>
        <w:t xml:space="preserve"> </w:t>
      </w:r>
      <w:r w:rsidRPr="00303A0C">
        <w:rPr>
          <w:rFonts w:asciiTheme="minorHAnsi" w:hAnsiTheme="minorHAnsi" w:hint="eastAsia"/>
          <w:lang w:eastAsia="zh-TW"/>
        </w:rPr>
        <w:t>–</w:t>
      </w:r>
      <w:r w:rsidRPr="00303A0C">
        <w:rPr>
          <w:rFonts w:asciiTheme="minorHAnsi" w:hAnsiTheme="minorHAnsi" w:hint="eastAsia"/>
          <w:lang w:eastAsia="zh-TW"/>
        </w:rPr>
        <w:t xml:space="preserve"> </w:t>
      </w:r>
      <w:r w:rsidRPr="00303A0C">
        <w:rPr>
          <w:rFonts w:asciiTheme="minorHAnsi" w:hAnsi="PMingLiU" w:hint="eastAsia"/>
          <w:lang w:eastAsia="zh-TW"/>
        </w:rPr>
        <w:t>預期狀態設定</w:t>
      </w:r>
      <w:r w:rsidRPr="00303A0C">
        <w:rPr>
          <w:rFonts w:asciiTheme="minorHAnsi" w:hAnsiTheme="minorHAnsi" w:hint="eastAsia"/>
          <w:lang w:eastAsia="zh-TW"/>
        </w:rPr>
        <w:t xml:space="preserve"> </w:t>
      </w:r>
      <w:r w:rsidRPr="00303A0C">
        <w:rPr>
          <w:rFonts w:ascii="Calibri Light" w:hAnsi="Calibri Light" w:hint="eastAsia"/>
          <w:lang w:eastAsia="zh-TW"/>
        </w:rPr>
        <w:t>(DSC)</w:t>
      </w:r>
      <w:bookmarkEnd w:id="105"/>
      <w:bookmarkEnd w:id="107"/>
    </w:p>
    <w:p w14:paraId="30D5C78A" w14:textId="77777777" w:rsidR="00066A9D" w:rsidRPr="00303A0C" w:rsidRDefault="00066A9D" w:rsidP="00850361">
      <w:pPr>
        <w:pStyle w:val="ProductList-Body"/>
        <w:rPr>
          <w:lang w:eastAsia="zh-TW"/>
        </w:rPr>
      </w:pPr>
      <w:r w:rsidRPr="00303A0C">
        <w:rPr>
          <w:rFonts w:hAnsi="PMingLiU" w:hint="eastAsia"/>
          <w:b/>
          <w:color w:val="00188F"/>
          <w:lang w:eastAsia="zh-TW"/>
        </w:rPr>
        <w:t>其他定義</w:t>
      </w:r>
      <w:r w:rsidRPr="00136F83">
        <w:rPr>
          <w:rFonts w:hAnsi="PMingLiU" w:hint="eastAsia"/>
          <w:lang w:eastAsia="zh-TW"/>
        </w:rPr>
        <w:t>：</w:t>
      </w:r>
    </w:p>
    <w:p w14:paraId="1454D778" w14:textId="77777777" w:rsidR="00066A9D" w:rsidRPr="00303A0C" w:rsidRDefault="00066A9D" w:rsidP="00850361">
      <w:pPr>
        <w:pStyle w:val="ProductList-Body"/>
        <w:rPr>
          <w:lang w:eastAsia="zh-TW"/>
        </w:rPr>
      </w:pPr>
      <w:r w:rsidRPr="00E075E9">
        <w:rPr>
          <w:rFonts w:hAnsi="PMingLiU" w:hint="eastAsia"/>
          <w:bCs/>
          <w:lang w:eastAsia="zh-TW"/>
        </w:rPr>
        <w:t>「</w:t>
      </w:r>
      <w:r w:rsidRPr="00303A0C">
        <w:rPr>
          <w:rFonts w:hAnsi="PMingLiU" w:hint="eastAsia"/>
          <w:b/>
          <w:color w:val="00188F"/>
          <w:lang w:eastAsia="zh-TW"/>
        </w:rPr>
        <w:t>部署分鐘數</w:t>
      </w:r>
      <w:r w:rsidRPr="00E075E9">
        <w:rPr>
          <w:rFonts w:hint="eastAsia"/>
          <w:lang w:eastAsia="zh-TW"/>
        </w:rPr>
        <w:t>」</w:t>
      </w:r>
      <w:r w:rsidRPr="00303A0C">
        <w:rPr>
          <w:rFonts w:hAnsi="PMingLiU" w:hint="eastAsia"/>
          <w:lang w:eastAsia="zh-TW"/>
        </w:rPr>
        <w:t>係指在計費月份期間於</w:t>
      </w:r>
      <w:r w:rsidRPr="00303A0C">
        <w:rPr>
          <w:rFonts w:hint="eastAsia"/>
          <w:lang w:eastAsia="zh-TW"/>
        </w:rPr>
        <w:t xml:space="preserve"> Microsoft Azure </w:t>
      </w:r>
      <w:r w:rsidRPr="00303A0C">
        <w:rPr>
          <w:rFonts w:hAnsi="PMingLiU" w:hint="eastAsia"/>
          <w:lang w:eastAsia="zh-TW"/>
        </w:rPr>
        <w:t>中部署特定自動化帳戶之總分鐘數。</w:t>
      </w:r>
    </w:p>
    <w:p w14:paraId="15DAE45F" w14:textId="77777777" w:rsidR="00066A9D" w:rsidRPr="00303A0C" w:rsidRDefault="00066A9D" w:rsidP="00850361">
      <w:pPr>
        <w:pStyle w:val="ProductList-Body"/>
        <w:spacing w:after="40"/>
        <w:rPr>
          <w:lang w:eastAsia="zh-TW"/>
        </w:rPr>
      </w:pPr>
      <w:r w:rsidRPr="00E075E9">
        <w:rPr>
          <w:rFonts w:hAnsi="PMingLiU" w:hint="eastAsia"/>
          <w:bCs/>
          <w:lang w:eastAsia="zh-TW"/>
        </w:rPr>
        <w:t>「</w:t>
      </w:r>
      <w:r w:rsidRPr="00303A0C">
        <w:rPr>
          <w:rFonts w:hint="eastAsia"/>
          <w:b/>
          <w:color w:val="00188F"/>
          <w:lang w:eastAsia="zh-TW"/>
        </w:rPr>
        <w:t xml:space="preserve">DSC </w:t>
      </w:r>
      <w:r w:rsidRPr="00303A0C">
        <w:rPr>
          <w:rFonts w:hAnsi="PMingLiU" w:hint="eastAsia"/>
          <w:b/>
          <w:color w:val="00188F"/>
          <w:lang w:eastAsia="zh-TW"/>
        </w:rPr>
        <w:t>代理程式服務</w:t>
      </w:r>
      <w:r w:rsidRPr="00E075E9">
        <w:rPr>
          <w:rFonts w:hAnsi="PMingLiU" w:hint="eastAsia"/>
          <w:bCs/>
          <w:lang w:eastAsia="zh-TW"/>
        </w:rPr>
        <w:t>」</w:t>
      </w:r>
      <w:r w:rsidRPr="00303A0C">
        <w:rPr>
          <w:rFonts w:hAnsi="PMingLiU" w:hint="eastAsia"/>
          <w:lang w:eastAsia="zh-TW"/>
        </w:rPr>
        <w:t>係指</w:t>
      </w:r>
      <w:r w:rsidRPr="00303A0C">
        <w:rPr>
          <w:rFonts w:hAnsi="PMingLiU" w:hint="eastAsia"/>
          <w:shd w:val="clear" w:color="auto" w:fill="FFFFFF"/>
          <w:lang w:eastAsia="zh-TW"/>
        </w:rPr>
        <w:t>負責接收及回應來自</w:t>
      </w:r>
      <w:r w:rsidRPr="00303A0C">
        <w:rPr>
          <w:rFonts w:hint="eastAsia"/>
          <w:shd w:val="clear" w:color="auto" w:fill="FFFFFF"/>
          <w:lang w:eastAsia="zh-TW"/>
        </w:rPr>
        <w:t xml:space="preserve"> DSC </w:t>
      </w:r>
      <w:r w:rsidRPr="00303A0C">
        <w:rPr>
          <w:rFonts w:hAnsi="PMingLiU" w:hint="eastAsia"/>
          <w:shd w:val="clear" w:color="auto" w:fill="FFFFFF"/>
          <w:lang w:eastAsia="zh-TW"/>
        </w:rPr>
        <w:t>節點之提取、註冊及報告要求的自動化服務元件</w:t>
      </w:r>
      <w:r w:rsidRPr="00303A0C">
        <w:rPr>
          <w:rFonts w:hAnsi="PMingLiU" w:hint="eastAsia"/>
          <w:lang w:eastAsia="zh-TW"/>
        </w:rPr>
        <w:t>。</w:t>
      </w:r>
    </w:p>
    <w:p w14:paraId="0977D8D2" w14:textId="77777777" w:rsidR="00066A9D" w:rsidRPr="00303A0C" w:rsidRDefault="00066A9D" w:rsidP="00850361">
      <w:pPr>
        <w:pStyle w:val="ProductList-Body"/>
        <w:spacing w:after="40"/>
        <w:rPr>
          <w:lang w:eastAsia="zh-TW"/>
        </w:rPr>
      </w:pPr>
      <w:r w:rsidRPr="00E075E9">
        <w:rPr>
          <w:rFonts w:hAnsi="PMingLiU" w:hint="eastAsia"/>
          <w:bCs/>
          <w:lang w:eastAsia="zh-TW"/>
        </w:rPr>
        <w:t>「</w:t>
      </w:r>
      <w:r w:rsidRPr="00303A0C">
        <w:rPr>
          <w:rFonts w:hAnsi="PMingLiU" w:hint="eastAsia"/>
          <w:b/>
          <w:color w:val="00188F"/>
          <w:lang w:eastAsia="zh-TW"/>
        </w:rPr>
        <w:t>可用分鐘數上限</w:t>
      </w:r>
      <w:r w:rsidRPr="00E075E9">
        <w:rPr>
          <w:rFonts w:hAnsi="PMingLiU" w:hint="eastAsia"/>
          <w:bCs/>
          <w:lang w:eastAsia="zh-TW"/>
        </w:rPr>
        <w:t>」</w:t>
      </w:r>
      <w:r w:rsidRPr="00303A0C">
        <w:rPr>
          <w:rFonts w:hAnsi="PMingLiU" w:hint="eastAsia"/>
          <w:lang w:eastAsia="zh-TW"/>
        </w:rPr>
        <w:t>係指在計費月份期間，於指定的</w:t>
      </w:r>
      <w:r w:rsidRPr="00303A0C">
        <w:rPr>
          <w:rFonts w:hint="eastAsia"/>
          <w:lang w:eastAsia="zh-TW"/>
        </w:rPr>
        <w:t xml:space="preserve"> Microsoft Azure </w:t>
      </w:r>
      <w:r w:rsidRPr="00303A0C">
        <w:rPr>
          <w:rFonts w:hAnsi="PMingLiU" w:hint="eastAsia"/>
          <w:lang w:eastAsia="zh-TW"/>
        </w:rPr>
        <w:t>訂閱中，針對全部已部署之自動化帳戶的所有部署分鐘數總和。</w:t>
      </w:r>
    </w:p>
    <w:p w14:paraId="55C5AEA1" w14:textId="77777777" w:rsidR="00066A9D" w:rsidRPr="00303A0C" w:rsidRDefault="00066A9D" w:rsidP="00850361">
      <w:pPr>
        <w:pStyle w:val="ProductList-Body"/>
        <w:rPr>
          <w:lang w:eastAsia="zh-TW"/>
        </w:rPr>
      </w:pPr>
    </w:p>
    <w:p w14:paraId="1BC93520" w14:textId="77777777" w:rsidR="00066A9D" w:rsidRPr="00303A0C" w:rsidRDefault="00066A9D" w:rsidP="00850361">
      <w:pPr>
        <w:pStyle w:val="ProductList-Body"/>
        <w:rPr>
          <w:lang w:eastAsia="zh-TW"/>
        </w:rPr>
      </w:pPr>
      <w:r w:rsidRPr="00303A0C">
        <w:rPr>
          <w:rFonts w:hAnsi="PMingLiU" w:hint="eastAsia"/>
          <w:b/>
          <w:color w:val="00188F"/>
          <w:lang w:eastAsia="zh-TW"/>
        </w:rPr>
        <w:t>停機時間</w:t>
      </w:r>
      <w:r w:rsidRPr="00136F83">
        <w:rPr>
          <w:rFonts w:hAnsi="PMingLiU" w:hint="eastAsia"/>
          <w:bCs/>
          <w:lang w:eastAsia="zh-TW"/>
        </w:rPr>
        <w:t>：</w:t>
      </w:r>
      <w:r w:rsidRPr="00303A0C">
        <w:rPr>
          <w:rFonts w:hint="eastAsia"/>
          <w:lang w:eastAsia="zh-TW"/>
        </w:rPr>
        <w:t xml:space="preserve">DSC </w:t>
      </w:r>
      <w:r w:rsidRPr="00303A0C">
        <w:rPr>
          <w:rFonts w:hAnsi="PMingLiU" w:hint="eastAsia"/>
          <w:lang w:eastAsia="zh-TW"/>
        </w:rPr>
        <w:t>代理程式服務無法提供服務期間，於指定的</w:t>
      </w:r>
      <w:r w:rsidRPr="00303A0C">
        <w:rPr>
          <w:rFonts w:hint="eastAsia"/>
          <w:lang w:eastAsia="zh-TW"/>
        </w:rPr>
        <w:t xml:space="preserve"> Microsoft Azure </w:t>
      </w:r>
      <w:r w:rsidRPr="00303A0C">
        <w:rPr>
          <w:rFonts w:hAnsi="PMingLiU" w:hint="eastAsia"/>
          <w:lang w:eastAsia="zh-TW"/>
        </w:rPr>
        <w:t>訂閱中，針對所有已部署之自動化帳戶的總累積部署分鐘數。如果在某分鐘內，從自動化帳戶之關聯</w:t>
      </w:r>
      <w:r w:rsidRPr="00303A0C">
        <w:rPr>
          <w:rFonts w:hint="eastAsia"/>
          <w:lang w:eastAsia="zh-TW"/>
        </w:rPr>
        <w:t xml:space="preserve"> DSC </w:t>
      </w:r>
      <w:r w:rsidRPr="00303A0C">
        <w:rPr>
          <w:rFonts w:hAnsi="PMingLiU" w:hint="eastAsia"/>
          <w:lang w:eastAsia="zh-TW"/>
        </w:rPr>
        <w:t>節點向</w:t>
      </w:r>
      <w:r w:rsidRPr="00303A0C">
        <w:rPr>
          <w:rFonts w:hint="eastAsia"/>
          <w:lang w:eastAsia="zh-TW"/>
        </w:rPr>
        <w:t xml:space="preserve"> DSC </w:t>
      </w:r>
      <w:r w:rsidRPr="00303A0C">
        <w:rPr>
          <w:rFonts w:hAnsi="PMingLiU" w:hint="eastAsia"/>
          <w:lang w:eastAsia="zh-TW"/>
        </w:rPr>
        <w:t>代理程式服務持續發出之提取、註冊及報告要求，均傳回錯誤碼，或並未在五分鐘內傳回成功碼，則該分鐘便視為無法對特定自動化帳戶提供服務。</w:t>
      </w:r>
    </w:p>
    <w:p w14:paraId="1107CFEA" w14:textId="77777777" w:rsidR="00066A9D" w:rsidRPr="00303A0C" w:rsidRDefault="00066A9D" w:rsidP="00850361">
      <w:pPr>
        <w:pStyle w:val="ProductList-Body"/>
        <w:rPr>
          <w:lang w:eastAsia="zh-TW"/>
        </w:rPr>
      </w:pPr>
    </w:p>
    <w:p w14:paraId="73BFFBD4" w14:textId="77777777" w:rsidR="00066A9D" w:rsidRPr="00303A0C" w:rsidRDefault="00066A9D" w:rsidP="00850361">
      <w:pPr>
        <w:pStyle w:val="ProductList-Body"/>
        <w:rPr>
          <w:lang w:eastAsia="zh-TW"/>
        </w:rPr>
      </w:pPr>
      <w:r w:rsidRPr="00303A0C">
        <w:rPr>
          <w:rFonts w:hAnsi="PMingLiU" w:hint="eastAsia"/>
          <w:b/>
          <w:color w:val="00188F"/>
          <w:lang w:eastAsia="zh-TW"/>
        </w:rPr>
        <w:t>每月上線時間百分比</w:t>
      </w:r>
      <w:r w:rsidRPr="00136F83">
        <w:rPr>
          <w:rFonts w:hAnsi="PMingLiU" w:hint="eastAsia"/>
          <w:bCs/>
          <w:lang w:eastAsia="zh-TW"/>
        </w:rPr>
        <w:t>：</w:t>
      </w:r>
      <w:r w:rsidRPr="00303A0C">
        <w:rPr>
          <w:rFonts w:hAnsi="PMingLiU" w:hint="eastAsia"/>
          <w:lang w:eastAsia="zh-TW"/>
        </w:rPr>
        <w:t>每月上線時間百分比係利用下列公式計算</w:t>
      </w:r>
      <w:r w:rsidRPr="00136F83">
        <w:rPr>
          <w:rFonts w:hAnsi="PMingLiU" w:hint="eastAsia"/>
          <w:lang w:eastAsia="zh-TW"/>
        </w:rPr>
        <w:t>：</w:t>
      </w:r>
    </w:p>
    <w:p w14:paraId="272CDA38" w14:textId="77777777" w:rsidR="00066A9D" w:rsidRPr="00303A0C" w:rsidRDefault="00066A9D" w:rsidP="00850361">
      <w:pPr>
        <w:pStyle w:val="ProductList-Body"/>
        <w:rPr>
          <w:lang w:eastAsia="zh-TW"/>
        </w:rPr>
      </w:pPr>
    </w:p>
    <w:p w14:paraId="7EBC66E3" w14:textId="77777777" w:rsidR="00066A9D" w:rsidRPr="00E6773F" w:rsidRDefault="00CF1257" w:rsidP="00850361">
      <w:pPr>
        <w:pStyle w:val="ListParagraph"/>
        <w:rPr>
          <w:sz w:val="18"/>
          <w:szCs w:val="18"/>
          <w:lang w:eastAsia="zh-TW"/>
        </w:rPr>
      </w:pPr>
      <m:oMathPara>
        <m:oMath>
          <m:f>
            <m:fPr>
              <m:ctrlPr>
                <w:rPr>
                  <w:rFonts w:ascii="Cambria Math" w:hAnsi="Cambria Math" w:cs="Tahoma" w:hint="eastAsia"/>
                  <w:i/>
                  <w:sz w:val="18"/>
                  <w:szCs w:val="18"/>
                  <w:lang w:val="zh-TW" w:eastAsia="zh-TW" w:bidi="zh-TW"/>
                </w:rPr>
              </m:ctrlPr>
            </m:fPr>
            <m:num>
              <m:r>
                <w:rPr>
                  <w:rFonts w:ascii="Cambria Math" w:hAnsi="Cambria Math" w:cs="Tahoma" w:hint="eastAsia"/>
                  <w:sz w:val="18"/>
                  <w:szCs w:val="18"/>
                  <w:lang w:eastAsia="zh-TW"/>
                </w:rPr>
                <m:t>可用分鐘數上限</m:t>
              </m:r>
              <m:r>
                <w:rPr>
                  <w:rFonts w:ascii="Cambria Math" w:hAnsi="Cambria Math" w:cs="Tahoma" w:hint="eastAsia"/>
                  <w:sz w:val="18"/>
                  <w:szCs w:val="18"/>
                  <w:lang w:eastAsia="zh-TW"/>
                </w:rPr>
                <m:t xml:space="preserve"> </m:t>
              </m:r>
              <m:r>
                <w:rPr>
                  <w:rFonts w:ascii="Cambria Math" w:hAnsi="Cambria Math" w:cs="Tahoma" w:hint="eastAsia"/>
                  <w:sz w:val="18"/>
                  <w:szCs w:val="18"/>
                  <w:lang w:eastAsia="zh-TW"/>
                </w:rPr>
                <m:t>-</m:t>
              </m:r>
              <m:r>
                <w:rPr>
                  <w:rFonts w:ascii="Cambria Math" w:hAnsi="Cambria Math" w:cs="Tahoma" w:hint="eastAsia"/>
                  <w:sz w:val="18"/>
                  <w:szCs w:val="18"/>
                  <w:lang w:eastAsia="zh-TW"/>
                </w:rPr>
                <m:t xml:space="preserve"> </m:t>
              </m:r>
              <m:r>
                <w:rPr>
                  <w:rFonts w:ascii="Cambria Math" w:hAnsi="Cambria Math" w:cs="Tahoma" w:hint="eastAsia"/>
                  <w:sz w:val="18"/>
                  <w:szCs w:val="18"/>
                  <w:lang w:eastAsia="zh-TW"/>
                </w:rPr>
                <m:t>停機時間</m:t>
              </m:r>
            </m:num>
            <m:den>
              <m:r>
                <w:rPr>
                  <w:rFonts w:ascii="Cambria Math" w:hAnsi="Cambria Math" w:cs="Tahoma" w:hint="eastAsia"/>
                  <w:sz w:val="18"/>
                  <w:szCs w:val="18"/>
                  <w:lang w:eastAsia="zh-TW"/>
                </w:rPr>
                <m:t>可用分鐘數上限</m:t>
              </m:r>
            </m:den>
          </m:f>
          <m:r>
            <w:rPr>
              <w:rFonts w:ascii="Cambria Math" w:cs="Tahoma" w:hint="eastAsia"/>
              <w:sz w:val="18"/>
              <w:szCs w:val="18"/>
              <w:lang w:eastAsia="zh-TW"/>
            </w:rPr>
            <m:t xml:space="preserve"> </m:t>
          </m:r>
          <m:r>
            <w:rPr>
              <w:rFonts w:ascii="Cambria Math" w:hAnsi="Cambria Math" w:cs="Calibri" w:hint="eastAsia"/>
              <w:sz w:val="18"/>
              <w:szCs w:val="18"/>
              <w:lang w:eastAsia="zh-TW"/>
            </w:rPr>
            <m:t>x</m:t>
          </m:r>
          <m:r>
            <w:rPr>
              <w:rFonts w:ascii="Cambria Math" w:cs="Tahoma" w:hint="eastAsia"/>
              <w:sz w:val="18"/>
              <w:szCs w:val="18"/>
              <w:lang w:eastAsia="zh-TW"/>
            </w:rPr>
            <m:t xml:space="preserve"> 100</m:t>
          </m:r>
        </m:oMath>
      </m:oMathPara>
    </w:p>
    <w:p w14:paraId="1CC41CC9" w14:textId="77777777" w:rsidR="00066A9D" w:rsidRPr="00303A0C" w:rsidRDefault="00066A9D" w:rsidP="00850361">
      <w:pPr>
        <w:pStyle w:val="ProductList-Body"/>
        <w:rPr>
          <w:lang w:eastAsia="zh-TW"/>
        </w:rPr>
      </w:pPr>
      <w:r w:rsidRPr="00303A0C">
        <w:rPr>
          <w:rFonts w:hAnsi="PMingLiU" w:hint="eastAsia"/>
          <w:b/>
          <w:color w:val="00188F"/>
          <w:lang w:eastAsia="zh-TW"/>
        </w:rPr>
        <w:t>服務折讓</w:t>
      </w:r>
      <w:r w:rsidRPr="00136F83">
        <w:rPr>
          <w:rFonts w:hAnsi="PMingLiU" w:hint="eastAsia"/>
          <w:bCs/>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6A9D" w:rsidRPr="00E6773F" w14:paraId="15535019"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910A7C" w14:textId="77777777" w:rsidR="00066A9D" w:rsidRPr="00303A0C" w:rsidRDefault="00066A9D" w:rsidP="00850361">
            <w:pPr>
              <w:pStyle w:val="ProductList-OfferingBody"/>
              <w:spacing w:line="256" w:lineRule="auto"/>
              <w:jc w:val="center"/>
              <w:rPr>
                <w:color w:val="FFFFFF" w:themeColor="background1"/>
                <w:lang w:val="zh-TW" w:eastAsia="zh-TW" w:bidi="zh-TW"/>
              </w:rPr>
            </w:pPr>
            <w:r w:rsidRPr="00303A0C">
              <w:rPr>
                <w:rFonts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4C0B1E" w14:textId="77777777" w:rsidR="00066A9D" w:rsidRPr="00303A0C" w:rsidRDefault="00066A9D" w:rsidP="00850361">
            <w:pPr>
              <w:pStyle w:val="ProductList-OfferingBody"/>
              <w:spacing w:line="256" w:lineRule="auto"/>
              <w:jc w:val="center"/>
              <w:rPr>
                <w:color w:val="FFFFFF" w:themeColor="background1"/>
                <w:lang w:val="zh-TW" w:eastAsia="zh-TW" w:bidi="zh-TW"/>
              </w:rPr>
            </w:pPr>
            <w:r w:rsidRPr="00303A0C">
              <w:rPr>
                <w:rFonts w:hAnsi="PMingLiU" w:hint="eastAsia"/>
                <w:color w:val="FFFFFF" w:themeColor="background1"/>
                <w:lang w:eastAsia="zh-TW"/>
              </w:rPr>
              <w:t>服務折讓</w:t>
            </w:r>
          </w:p>
        </w:tc>
      </w:tr>
      <w:tr w:rsidR="00066A9D" w:rsidRPr="00E6773F" w14:paraId="39B8A59C"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348C86" w14:textId="77777777" w:rsidR="00066A9D" w:rsidRPr="00303A0C" w:rsidRDefault="00066A9D" w:rsidP="00850361">
            <w:pPr>
              <w:pStyle w:val="ProductList-OfferingBody"/>
              <w:spacing w:line="256" w:lineRule="auto"/>
              <w:jc w:val="center"/>
              <w:rPr>
                <w:lang w:val="zh-TW" w:eastAsia="zh-TW" w:bidi="zh-TW"/>
              </w:rPr>
            </w:pPr>
            <w:r w:rsidRPr="00303A0C">
              <w:rPr>
                <w:rFonts w:hint="eastAsia"/>
                <w:lang w:eastAsia="zh-TW"/>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FFC86B" w14:textId="77777777" w:rsidR="00066A9D" w:rsidRPr="00303A0C" w:rsidRDefault="00066A9D" w:rsidP="00850361">
            <w:pPr>
              <w:pStyle w:val="ProductList-OfferingBody"/>
              <w:spacing w:line="256" w:lineRule="auto"/>
              <w:jc w:val="center"/>
              <w:rPr>
                <w:lang w:val="zh-TW" w:eastAsia="zh-TW" w:bidi="zh-TW"/>
              </w:rPr>
            </w:pPr>
            <w:r w:rsidRPr="00303A0C">
              <w:rPr>
                <w:rFonts w:hint="eastAsia"/>
                <w:lang w:eastAsia="zh-TW"/>
              </w:rPr>
              <w:t>10%</w:t>
            </w:r>
          </w:p>
        </w:tc>
      </w:tr>
      <w:tr w:rsidR="00066A9D" w:rsidRPr="00E6773F" w14:paraId="1F2C99F3"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62B5C" w14:textId="77777777" w:rsidR="00066A9D" w:rsidRPr="00303A0C" w:rsidRDefault="00066A9D" w:rsidP="00850361">
            <w:pPr>
              <w:pStyle w:val="ProductList-OfferingBody"/>
              <w:spacing w:line="256" w:lineRule="auto"/>
              <w:jc w:val="center"/>
              <w:rPr>
                <w:lang w:val="zh-TW" w:eastAsia="zh-TW" w:bidi="zh-TW"/>
              </w:rPr>
            </w:pPr>
            <w:r w:rsidRPr="00303A0C">
              <w:rPr>
                <w:rFonts w:hint="eastAsia"/>
                <w:lang w:eastAsia="zh-TW"/>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AA5286" w14:textId="77777777" w:rsidR="00066A9D" w:rsidRPr="00303A0C" w:rsidRDefault="00066A9D" w:rsidP="00850361">
            <w:pPr>
              <w:pStyle w:val="ProductList-OfferingBody"/>
              <w:spacing w:line="256" w:lineRule="auto"/>
              <w:jc w:val="center"/>
              <w:rPr>
                <w:lang w:val="zh-TW" w:eastAsia="zh-TW" w:bidi="zh-TW"/>
              </w:rPr>
            </w:pPr>
            <w:r w:rsidRPr="00303A0C">
              <w:rPr>
                <w:rFonts w:hint="eastAsia"/>
                <w:lang w:eastAsia="zh-TW"/>
              </w:rPr>
              <w:t>25%</w:t>
            </w:r>
          </w:p>
        </w:tc>
      </w:tr>
    </w:tbl>
    <w:bookmarkStart w:id="108" w:name="_Toc441217625"/>
    <w:p w14:paraId="6A845DD3"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582DDAE8" w14:textId="77777777" w:rsidR="00066A9D" w:rsidRPr="00303A0C" w:rsidRDefault="00066A9D" w:rsidP="00850361">
      <w:pPr>
        <w:pStyle w:val="ProductList-Offering2Heading"/>
        <w:tabs>
          <w:tab w:val="clear" w:pos="360"/>
        </w:tabs>
        <w:outlineLvl w:val="2"/>
        <w:rPr>
          <w:rFonts w:asciiTheme="minorHAnsi" w:hAnsiTheme="minorHAnsi"/>
          <w:lang w:eastAsia="zh-TW"/>
        </w:rPr>
      </w:pPr>
      <w:bookmarkStart w:id="109" w:name="_Toc48204036"/>
      <w:r w:rsidRPr="00303A0C">
        <w:rPr>
          <w:rFonts w:asciiTheme="minorHAnsi" w:hAnsi="PMingLiU" w:hint="eastAsia"/>
          <w:lang w:eastAsia="zh-TW"/>
        </w:rPr>
        <w:t>自動化服務</w:t>
      </w:r>
      <w:r w:rsidRPr="00303A0C">
        <w:rPr>
          <w:rFonts w:asciiTheme="minorHAnsi" w:hAnsiTheme="minorHAnsi" w:hint="eastAsia"/>
          <w:lang w:eastAsia="zh-TW"/>
        </w:rPr>
        <w:t xml:space="preserve"> </w:t>
      </w:r>
      <w:r w:rsidRPr="00303A0C">
        <w:rPr>
          <w:rFonts w:asciiTheme="minorHAnsi" w:hAnsiTheme="minorHAnsi" w:hint="eastAsia"/>
          <w:lang w:eastAsia="zh-TW"/>
        </w:rPr>
        <w:t>–</w:t>
      </w:r>
      <w:r w:rsidRPr="00303A0C">
        <w:rPr>
          <w:rFonts w:asciiTheme="minorHAnsi" w:hAnsiTheme="minorHAnsi" w:hint="eastAsia"/>
          <w:lang w:eastAsia="zh-TW"/>
        </w:rPr>
        <w:t xml:space="preserve"> </w:t>
      </w:r>
      <w:r w:rsidRPr="00303A0C">
        <w:rPr>
          <w:rFonts w:asciiTheme="minorHAnsi" w:hAnsi="PMingLiU" w:hint="eastAsia"/>
          <w:lang w:eastAsia="zh-TW"/>
        </w:rPr>
        <w:t>程序自動化</w:t>
      </w:r>
      <w:bookmarkEnd w:id="108"/>
      <w:bookmarkEnd w:id="109"/>
    </w:p>
    <w:p w14:paraId="7233EB77"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其他定義</w:t>
      </w:r>
      <w:r w:rsidR="00E9079E" w:rsidRPr="00136F83">
        <w:rPr>
          <w:rFonts w:ascii="Calibri" w:hAnsi="Calibri" w:hint="eastAsia"/>
          <w:bCs/>
          <w:szCs w:val="18"/>
          <w:lang w:eastAsia="zh-TW"/>
        </w:rPr>
        <w:t>：</w:t>
      </w:r>
    </w:p>
    <w:p w14:paraId="4CDD37BB" w14:textId="77777777" w:rsidR="006365DD" w:rsidRDefault="006365DD" w:rsidP="00850361">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已延遲工作數</w:t>
      </w:r>
      <w:r w:rsidRPr="00E075E9">
        <w:rPr>
          <w:rFonts w:ascii="Calibri" w:hAnsi="PMingLiU" w:hint="eastAsia"/>
          <w:lang w:eastAsia="zh-TW"/>
        </w:rPr>
        <w:t>」</w:t>
      </w:r>
      <w:r>
        <w:rPr>
          <w:rFonts w:ascii="Calibri" w:hAnsi="PMingLiU" w:hint="eastAsia"/>
          <w:lang w:eastAsia="zh-TW"/>
        </w:rPr>
        <w:t>係指在特定的</w:t>
      </w:r>
      <w:r>
        <w:rPr>
          <w:rFonts w:ascii="Calibri" w:hAnsi="Calibri" w:hint="eastAsia"/>
          <w:lang w:eastAsia="zh-TW"/>
        </w:rPr>
        <w:t xml:space="preserve"> Microsoft Azure </w:t>
      </w:r>
      <w:r>
        <w:rPr>
          <w:rFonts w:ascii="Calibri" w:hAnsi="PMingLiU" w:hint="eastAsia"/>
          <w:lang w:eastAsia="zh-TW"/>
        </w:rPr>
        <w:t>訂閱中未能於預定開始時間三十</w:t>
      </w:r>
      <w:r>
        <w:rPr>
          <w:rFonts w:ascii="Calibri" w:hAnsi="Calibri" w:hint="eastAsia"/>
          <w:lang w:eastAsia="zh-TW"/>
        </w:rPr>
        <w:t xml:space="preserve"> (30) </w:t>
      </w:r>
      <w:r>
        <w:rPr>
          <w:rFonts w:ascii="Calibri" w:hAnsi="PMingLiU" w:hint="eastAsia"/>
          <w:lang w:eastAsia="zh-TW"/>
        </w:rPr>
        <w:t>分鐘內開始的工作總數。</w:t>
      </w:r>
    </w:p>
    <w:p w14:paraId="5DAFD261" w14:textId="77777777" w:rsidR="006365DD" w:rsidRDefault="006365DD" w:rsidP="00850361">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工作</w:t>
      </w:r>
      <w:r w:rsidRPr="00E075E9">
        <w:rPr>
          <w:rFonts w:ascii="Calibri" w:hAnsi="PMingLiU" w:hint="eastAsia"/>
          <w:lang w:eastAsia="zh-TW"/>
        </w:rPr>
        <w:t>」</w:t>
      </w:r>
      <w:r>
        <w:rPr>
          <w:rFonts w:ascii="Calibri" w:hAnsi="PMingLiU" w:hint="eastAsia"/>
          <w:lang w:eastAsia="zh-TW"/>
        </w:rPr>
        <w:t>係指</w:t>
      </w:r>
      <w:r>
        <w:rPr>
          <w:rFonts w:ascii="Calibri" w:hAnsi="Calibri" w:hint="eastAsia"/>
          <w:lang w:eastAsia="zh-TW"/>
        </w:rPr>
        <w:t xml:space="preserve"> Runbook </w:t>
      </w:r>
      <w:r>
        <w:rPr>
          <w:rFonts w:ascii="Calibri" w:hAnsi="PMingLiU" w:hint="eastAsia"/>
          <w:lang w:eastAsia="zh-TW"/>
        </w:rPr>
        <w:t>的執行。</w:t>
      </w:r>
    </w:p>
    <w:p w14:paraId="3D26BE16" w14:textId="77777777" w:rsidR="006365DD" w:rsidRDefault="006365DD" w:rsidP="00850361">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預定開始時間</w:t>
      </w:r>
      <w:r w:rsidRPr="00E075E9">
        <w:rPr>
          <w:rFonts w:ascii="Calibri" w:hAnsi="PMingLiU" w:hint="eastAsia"/>
          <w:lang w:eastAsia="zh-TW"/>
        </w:rPr>
        <w:t>」</w:t>
      </w:r>
      <w:r>
        <w:rPr>
          <w:rFonts w:ascii="Calibri" w:hAnsi="PMingLiU" w:hint="eastAsia"/>
          <w:lang w:eastAsia="zh-TW"/>
        </w:rPr>
        <w:t>係指預定開始執行的工作時間。</w:t>
      </w:r>
    </w:p>
    <w:p w14:paraId="12572C95" w14:textId="77777777" w:rsidR="006365DD" w:rsidRDefault="006365DD" w:rsidP="00850361">
      <w:pPr>
        <w:pStyle w:val="ProductList-Body"/>
        <w:spacing w:after="40"/>
        <w:rPr>
          <w:rFonts w:ascii="Calibri" w:hAnsi="Calibri"/>
          <w:lang w:eastAsia="zh-TW"/>
        </w:rPr>
      </w:pPr>
      <w:r w:rsidRPr="00E075E9">
        <w:rPr>
          <w:rFonts w:ascii="Calibri" w:hAnsi="PMingLiU" w:hint="eastAsia"/>
          <w:lang w:eastAsia="zh-TW"/>
        </w:rPr>
        <w:t>「</w:t>
      </w:r>
      <w:r>
        <w:rPr>
          <w:rFonts w:ascii="Calibri" w:hAnsi="Calibri" w:hint="eastAsia"/>
          <w:b/>
          <w:color w:val="00188F"/>
          <w:lang w:eastAsia="zh-TW"/>
        </w:rPr>
        <w:t>Runbook</w:t>
      </w:r>
      <w:r w:rsidRPr="00E075E9">
        <w:rPr>
          <w:rFonts w:ascii="Calibri" w:hAnsi="PMingLiU" w:hint="eastAsia"/>
          <w:lang w:eastAsia="zh-TW"/>
        </w:rPr>
        <w:t>」</w:t>
      </w:r>
      <w:r>
        <w:rPr>
          <w:rFonts w:ascii="Calibri" w:hAnsi="PMingLiU" w:hint="eastAsia"/>
          <w:lang w:eastAsia="zh-TW"/>
        </w:rPr>
        <w:t>係指　貴用戶在</w:t>
      </w:r>
      <w:r>
        <w:rPr>
          <w:rFonts w:ascii="Calibri" w:hAnsi="Calibri" w:hint="eastAsia"/>
          <w:lang w:eastAsia="zh-TW"/>
        </w:rPr>
        <w:t xml:space="preserve"> Microsoft Azure </w:t>
      </w:r>
      <w:r>
        <w:rPr>
          <w:rFonts w:ascii="Calibri" w:hAnsi="PMingLiU" w:hint="eastAsia"/>
          <w:lang w:eastAsia="zh-TW"/>
        </w:rPr>
        <w:t>內所執行的一組特定動作。</w:t>
      </w:r>
    </w:p>
    <w:p w14:paraId="35561AC2" w14:textId="77777777" w:rsidR="006365DD" w:rsidRDefault="006365DD" w:rsidP="00850361">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工作總數</w:t>
      </w:r>
      <w:r w:rsidRPr="00E075E9">
        <w:rPr>
          <w:rFonts w:ascii="Calibri" w:hAnsi="PMingLiU" w:hint="eastAsia"/>
          <w:lang w:eastAsia="zh-TW"/>
        </w:rPr>
        <w:t>」</w:t>
      </w:r>
      <w:r>
        <w:rPr>
          <w:rFonts w:ascii="Calibri" w:hAnsi="PMingLiU" w:hint="eastAsia"/>
          <w:lang w:eastAsia="zh-TW"/>
        </w:rPr>
        <w:t>係指特定</w:t>
      </w:r>
      <w:r>
        <w:rPr>
          <w:rFonts w:ascii="Calibri" w:hAnsi="Calibri" w:hint="eastAsia"/>
          <w:lang w:eastAsia="zh-TW"/>
        </w:rPr>
        <w:t xml:space="preserve"> Microsoft Azure </w:t>
      </w:r>
      <w:r>
        <w:rPr>
          <w:rFonts w:ascii="Calibri" w:hAnsi="PMingLiU" w:hint="eastAsia"/>
          <w:lang w:eastAsia="zh-TW"/>
        </w:rPr>
        <w:t>訂閱的計費月份期間預訂執行的工作總數。</w:t>
      </w:r>
    </w:p>
    <w:p w14:paraId="434D5B05" w14:textId="77777777" w:rsidR="006365DD" w:rsidRDefault="006365DD" w:rsidP="00850361">
      <w:pPr>
        <w:pStyle w:val="ProductList-Body"/>
        <w:rPr>
          <w:rFonts w:ascii="Calibri" w:hAnsi="Calibri"/>
          <w:lang w:eastAsia="zh-TW"/>
        </w:rPr>
      </w:pPr>
    </w:p>
    <w:p w14:paraId="09A9A0CB"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4B8A3448" w14:textId="77777777" w:rsidR="006365DD" w:rsidRDefault="006365DD" w:rsidP="00850361">
      <w:pPr>
        <w:pStyle w:val="ProductList-Body"/>
        <w:rPr>
          <w:rFonts w:ascii="Calibri" w:hAnsi="Calibri"/>
          <w:lang w:eastAsia="zh-TW"/>
        </w:rPr>
      </w:pPr>
    </w:p>
    <w:p w14:paraId="10049244" w14:textId="77777777" w:rsidR="006365DD" w:rsidRPr="00DE0056" w:rsidRDefault="00CF1257" w:rsidP="00850361">
      <w:pPr>
        <w:pStyle w:val="ListParagraph"/>
        <w:rPr>
          <w:rFonts w:ascii="Cambria Math" w:hAnsi="Cambria Math" w:cs="Tahoma"/>
          <w:i/>
          <w:sz w:val="18"/>
          <w:szCs w:val="18"/>
          <w:lang w:eastAsia="zh-TW"/>
        </w:rPr>
      </w:pPr>
      <m:oMathPara>
        <m:oMath>
          <m:f>
            <m:fPr>
              <m:ctrlPr>
                <w:rPr>
                  <w:rFonts w:ascii="Cambria Math" w:hAnsi="Cambria Math" w:cs="Tahoma"/>
                  <w:i/>
                  <w:sz w:val="18"/>
                  <w:szCs w:val="18"/>
                  <w:lang w:eastAsia="zh-TW"/>
                </w:rPr>
              </m:ctrlPr>
            </m:fPr>
            <m:num>
              <m:r>
                <w:rPr>
                  <w:rFonts w:ascii="Cambria Math" w:hAnsi="Cambria Math" w:cs="Tahoma" w:hint="eastAsia"/>
                  <w:sz w:val="18"/>
                  <w:szCs w:val="18"/>
                </w:rPr>
                <m:t>工作總數</m:t>
              </m:r>
              <m:r>
                <w:rPr>
                  <w:rFonts w:ascii="Cambria Math" w:hAnsi="Cambria Math" w:cs="Tahoma"/>
                  <w:sz w:val="18"/>
                  <w:szCs w:val="18"/>
                  <w:lang w:eastAsia="zh-TW"/>
                </w:rPr>
                <m:t xml:space="preserve"> - </m:t>
              </m:r>
              <m:r>
                <w:rPr>
                  <w:rFonts w:ascii="Cambria Math" w:hAnsi="Cambria Math" w:cs="Tahoma" w:hint="eastAsia"/>
                  <w:sz w:val="18"/>
                  <w:szCs w:val="18"/>
                  <w:lang w:eastAsia="zh-TW"/>
                </w:rPr>
                <m:t>已延遲工作數</m:t>
              </m:r>
            </m:num>
            <m:den>
              <m:r>
                <w:rPr>
                  <w:rFonts w:ascii="Cambria Math" w:hAnsi="Cambria Math" w:cs="Tahoma" w:hint="eastAsia"/>
                  <w:sz w:val="18"/>
                  <w:szCs w:val="18"/>
                  <w:lang w:eastAsia="zh-TW"/>
                </w:rPr>
                <m:t>工作總數</m:t>
              </m:r>
            </m:den>
          </m:f>
          <m:r>
            <w:rPr>
              <w:rFonts w:ascii="Cambria Math" w:hAnsi="Cambria Math" w:cs="Tahoma"/>
              <w:sz w:val="18"/>
              <w:szCs w:val="18"/>
              <w:lang w:eastAsia="zh-TW"/>
            </w:rPr>
            <m:t xml:space="preserve"> x 100</m:t>
          </m:r>
        </m:oMath>
      </m:oMathPara>
    </w:p>
    <w:p w14:paraId="1A6BE198" w14:textId="77777777" w:rsidR="006365DD" w:rsidRDefault="006365DD" w:rsidP="00BC6A88">
      <w:pPr>
        <w:pStyle w:val="ProductList-Body"/>
        <w:rPr>
          <w:rFonts w:ascii="Calibri" w:hAnsi="Calibri"/>
        </w:rPr>
      </w:pPr>
      <w:r>
        <w:rPr>
          <w:rFonts w:ascii="Calibri" w:hAnsi="PMingLiU" w:hint="eastAsia"/>
          <w:b/>
          <w:color w:val="00188F"/>
        </w:rPr>
        <w:t>服務折讓</w:t>
      </w:r>
      <w:r w:rsidR="00E9079E"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7A32306E"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BA421C" w14:textId="77777777" w:rsidR="006365DD" w:rsidRDefault="006365DD" w:rsidP="00850361">
            <w:pPr>
              <w:pStyle w:val="ProductList-OfferingBody"/>
              <w:spacing w:line="256" w:lineRule="auto"/>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F87075B" w14:textId="77777777" w:rsidR="006365DD" w:rsidRDefault="006365DD" w:rsidP="00850361">
            <w:pPr>
              <w:pStyle w:val="ProductList-OfferingBody"/>
              <w:spacing w:line="256" w:lineRule="auto"/>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RPr="00E6773F" w14:paraId="122D70BD"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78EE42"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95563"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RPr="00E6773F" w14:paraId="4865E8EA"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4AB7DB"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7C4B69"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bl>
    <w:bookmarkStart w:id="110" w:name="_Toc510793660"/>
    <w:bookmarkStart w:id="111" w:name="_Toc503177138"/>
    <w:bookmarkStart w:id="112" w:name="AzureBotService"/>
    <w:bookmarkStart w:id="113" w:name="_Toc482880958"/>
    <w:bookmarkStart w:id="114" w:name="_Toc425256419"/>
    <w:p w14:paraId="7310538C"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4537B985" w14:textId="77777777" w:rsidR="00B45EE1" w:rsidRPr="00B45EE1" w:rsidRDefault="00B45EE1" w:rsidP="00850361">
      <w:pPr>
        <w:pStyle w:val="ProductList-Offering2Heading"/>
        <w:tabs>
          <w:tab w:val="clear" w:pos="360"/>
        </w:tabs>
        <w:outlineLvl w:val="2"/>
        <w:rPr>
          <w:rFonts w:ascii="Calibri Light" w:hAnsi="Calibri Light"/>
          <w:lang w:eastAsia="zh-TW"/>
        </w:rPr>
      </w:pPr>
      <w:bookmarkStart w:id="115" w:name="_Toc48204037"/>
      <w:r w:rsidRPr="00B45EE1">
        <w:rPr>
          <w:rFonts w:ascii="Calibri Light" w:hAnsi="Calibri Light"/>
          <w:lang w:eastAsia="zh-TW"/>
        </w:rPr>
        <w:t xml:space="preserve">Azure </w:t>
      </w:r>
      <w:r w:rsidRPr="00B45EE1">
        <w:rPr>
          <w:rFonts w:ascii="Calibri Light" w:hAnsi="Calibri Light"/>
          <w:lang w:eastAsia="zh-TW"/>
        </w:rPr>
        <w:t>進階威脅防護</w:t>
      </w:r>
      <w:bookmarkEnd w:id="110"/>
      <w:bookmarkEnd w:id="115"/>
    </w:p>
    <w:p w14:paraId="05D5045A" w14:textId="77777777" w:rsidR="00B45EE1" w:rsidRPr="004431F2" w:rsidRDefault="00B45EE1" w:rsidP="00850361">
      <w:pPr>
        <w:pStyle w:val="ProductList-Body"/>
      </w:pPr>
      <w:r w:rsidRPr="004431F2">
        <w:rPr>
          <w:b/>
          <w:color w:val="00188F"/>
        </w:rPr>
        <w:t>新增定義</w:t>
      </w:r>
      <w:r w:rsidRPr="00136F83">
        <w:t>：</w:t>
      </w:r>
    </w:p>
    <w:p w14:paraId="5814ACC9" w14:textId="77777777" w:rsidR="00B45EE1" w:rsidRPr="00E6773F" w:rsidRDefault="00B45EE1" w:rsidP="00850361">
      <w:pPr>
        <w:rPr>
          <w:sz w:val="18"/>
          <w:szCs w:val="18"/>
        </w:rPr>
      </w:pPr>
      <w:r w:rsidRPr="004431F2">
        <w:rPr>
          <w:sz w:val="18"/>
        </w:rPr>
        <w:t>「</w:t>
      </w:r>
      <w:r w:rsidRPr="004431F2">
        <w:rPr>
          <w:b/>
          <w:color w:val="00188F"/>
          <w:sz w:val="18"/>
        </w:rPr>
        <w:t>停機時間</w:t>
      </w:r>
      <w:r w:rsidRPr="004431F2">
        <w:rPr>
          <w:sz w:val="18"/>
        </w:rPr>
        <w:t>」係指管理員無法存取</w:t>
      </w:r>
      <w:r w:rsidRPr="004431F2">
        <w:rPr>
          <w:sz w:val="18"/>
        </w:rPr>
        <w:t xml:space="preserve"> Azure ATP </w:t>
      </w:r>
      <w:r w:rsidRPr="004431F2">
        <w:rPr>
          <w:sz w:val="18"/>
        </w:rPr>
        <w:t>入口網站的任何期間。</w:t>
      </w:r>
    </w:p>
    <w:p w14:paraId="2C358EC9" w14:textId="77777777" w:rsidR="00B45EE1" w:rsidRPr="004431F2" w:rsidRDefault="00B45EE1" w:rsidP="00850361">
      <w:pPr>
        <w:pStyle w:val="ProductList-Body"/>
      </w:pPr>
      <w:r w:rsidRPr="004431F2">
        <w:rPr>
          <w:b/>
          <w:bCs/>
          <w:color w:val="00188F"/>
        </w:rPr>
        <w:t>每月上線時間百分比</w:t>
      </w:r>
      <w:r w:rsidRPr="00136F83">
        <w:rPr>
          <w:bCs/>
        </w:rPr>
        <w:t>：</w:t>
      </w:r>
      <w:r w:rsidRPr="004431F2">
        <w:t>每月上線時間百分比係利用下列公式計算</w:t>
      </w:r>
      <w:r w:rsidRPr="00136F83">
        <w:t>：</w:t>
      </w:r>
    </w:p>
    <w:p w14:paraId="1DB380D9" w14:textId="77777777" w:rsidR="00B45EE1" w:rsidRPr="004431F2" w:rsidRDefault="00B45EE1" w:rsidP="00850361">
      <w:pPr>
        <w:pStyle w:val="ProductList-Body"/>
      </w:pPr>
    </w:p>
    <w:p w14:paraId="0A62D7C8" w14:textId="77777777" w:rsidR="00B45EE1" w:rsidRPr="00E6773F" w:rsidRDefault="00CF1257" w:rsidP="00850361">
      <w:pPr>
        <w:jc w:val="both"/>
        <w:rPr>
          <w:rFonts w:asciiTheme="majorHAnsi" w:hAnsiTheme="majorHAnsi"/>
          <w:sz w:val="18"/>
          <w:szCs w:val="18"/>
        </w:rPr>
      </w:pPr>
      <m:oMathPara>
        <m:oMathParaPr>
          <m:jc m:val="center"/>
        </m:oMathParaPr>
        <m:oMath>
          <m:f>
            <m:fPr>
              <m:ctrlPr>
                <w:rPr>
                  <w:rFonts w:ascii="Cambria Math" w:hAnsi="Cambria Math"/>
                  <w:i/>
                  <w:iCs/>
                  <w:sz w:val="18"/>
                  <w:szCs w:val="18"/>
                </w:rPr>
              </m:ctrlPr>
            </m:fPr>
            <m:num>
              <m:r>
                <w:rPr>
                  <w:rFonts w:ascii="Cambria Math" w:hAnsi="Cambria Math" w:cs="Cambria Math"/>
                  <w:sz w:val="18"/>
                  <w:szCs w:val="18"/>
                </w:rPr>
                <m:t>使用者分鐘數</m:t>
              </m:r>
              <m:r>
                <w:rPr>
                  <w:rFonts w:ascii="Cambria Math" w:hAnsi="Cambria Math" w:cs="Cambria Math"/>
                  <w:sz w:val="18"/>
                  <w:szCs w:val="18"/>
                </w:rPr>
                <m:t xml:space="preserve"> – </m:t>
              </m:r>
              <m:r>
                <w:rPr>
                  <w:rFonts w:ascii="Cambria Math" w:hAnsi="Cambria Math" w:cs="Cambria Math"/>
                  <w:sz w:val="18"/>
                  <w:szCs w:val="18"/>
                </w:rPr>
                <m:t>停機時間</m:t>
              </m:r>
              <m:r>
                <w:rPr>
                  <w:rFonts w:ascii="Cambria Math" w:hAnsi="Cambria Math"/>
                  <w:sz w:val="18"/>
                  <w:szCs w:val="18"/>
                </w:rPr>
                <m:t xml:space="preserve"> </m:t>
              </m:r>
            </m:num>
            <m:den>
              <m:r>
                <w:rPr>
                  <w:rFonts w:ascii="Cambria Math" w:hAnsi="Cambria Math" w:cs="Cambria Math"/>
                  <w:sz w:val="18"/>
                  <w:szCs w:val="18"/>
                </w:rPr>
                <m:t>使用者分鐘數</m:t>
              </m:r>
            </m:den>
          </m:f>
          <m:r>
            <w:rPr>
              <w:rFonts w:ascii="Cambria Math" w:hAnsi="Cambria Math"/>
              <w:sz w:val="18"/>
              <w:szCs w:val="18"/>
            </w:rPr>
            <m:t xml:space="preserve"> </m:t>
          </m:r>
          <m:r>
            <w:rPr>
              <w:rFonts w:ascii="Cambria Math" w:hAnsi="Cambria Math" w:cs="Cambria Math"/>
              <w:sz w:val="18"/>
              <w:szCs w:val="18"/>
            </w:rPr>
            <m:t>x</m:t>
          </m:r>
          <m:r>
            <w:rPr>
              <w:rFonts w:ascii="Cambria Math" w:hAnsi="Cambria Math"/>
              <w:sz w:val="18"/>
              <w:szCs w:val="18"/>
            </w:rPr>
            <m:t xml:space="preserve"> 100 </m:t>
          </m:r>
        </m:oMath>
      </m:oMathPara>
    </w:p>
    <w:p w14:paraId="0CFCCA0F" w14:textId="77777777" w:rsidR="00B45EE1" w:rsidRPr="004431F2" w:rsidRDefault="00B45EE1" w:rsidP="00850361">
      <w:pPr>
        <w:pStyle w:val="ProductList-Body"/>
        <w:rPr>
          <w:lang w:eastAsia="zh-TW"/>
        </w:rPr>
      </w:pPr>
      <w:r w:rsidRPr="004431F2">
        <w:rPr>
          <w:lang w:eastAsia="zh-TW"/>
        </w:rPr>
        <w:t>停機時間以使用者分鐘數計算，亦即每個月的停機時間為當月發生事件的總時間長度</w:t>
      </w:r>
      <w:r w:rsidRPr="004431F2">
        <w:rPr>
          <w:lang w:eastAsia="zh-TW"/>
        </w:rPr>
        <w:t xml:space="preserve"> (</w:t>
      </w:r>
      <w:r w:rsidRPr="004431F2">
        <w:rPr>
          <w:lang w:eastAsia="zh-TW"/>
        </w:rPr>
        <w:t>以分鐘計</w:t>
      </w:r>
      <w:r w:rsidRPr="004431F2">
        <w:rPr>
          <w:lang w:eastAsia="zh-TW"/>
        </w:rPr>
        <w:t>)</w:t>
      </w:r>
      <w:r w:rsidRPr="004431F2">
        <w:rPr>
          <w:lang w:eastAsia="zh-TW"/>
        </w:rPr>
        <w:t>，乘以受事件影響的使用者人數。</w:t>
      </w:r>
    </w:p>
    <w:p w14:paraId="58E04FFA" w14:textId="77777777" w:rsidR="00B45EE1" w:rsidRPr="001C5166" w:rsidRDefault="00B45EE1" w:rsidP="00850361">
      <w:pPr>
        <w:pStyle w:val="ProductList-Body"/>
        <w:rPr>
          <w:sz w:val="12"/>
          <w:szCs w:val="18"/>
          <w:lang w:eastAsia="zh-TW"/>
        </w:rPr>
      </w:pPr>
    </w:p>
    <w:p w14:paraId="3069224E" w14:textId="77777777" w:rsidR="00B45EE1" w:rsidRPr="004431F2" w:rsidRDefault="00B45EE1" w:rsidP="00850361">
      <w:pPr>
        <w:pStyle w:val="ProductList-Body"/>
      </w:pPr>
      <w:r w:rsidRPr="004431F2">
        <w:rPr>
          <w:b/>
          <w:bCs/>
          <w:color w:val="00188F"/>
        </w:rPr>
        <w:t>服務折讓</w:t>
      </w:r>
      <w:r w:rsidRPr="00136F83">
        <w:rPr>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B45EE1" w:rsidRPr="00E6773F" w14:paraId="084D78D6" w14:textId="77777777" w:rsidTr="00B45EE1">
        <w:trPr>
          <w:tblHeader/>
        </w:trPr>
        <w:tc>
          <w:tcPr>
            <w:tcW w:w="5400" w:type="dxa"/>
            <w:shd w:val="clear" w:color="auto" w:fill="0072C6"/>
            <w:tcMar>
              <w:top w:w="0" w:type="dxa"/>
              <w:left w:w="108" w:type="dxa"/>
              <w:bottom w:w="0" w:type="dxa"/>
              <w:right w:w="108" w:type="dxa"/>
            </w:tcMar>
            <w:hideMark/>
          </w:tcPr>
          <w:p w14:paraId="4C55E72C" w14:textId="77777777" w:rsidR="00B45EE1" w:rsidRPr="004431F2" w:rsidRDefault="00B45EE1" w:rsidP="00850361">
            <w:pPr>
              <w:pStyle w:val="ProductList-OfferingBody"/>
              <w:spacing w:line="252" w:lineRule="auto"/>
              <w:jc w:val="center"/>
              <w:rPr>
                <w:color w:val="FFFFFF"/>
              </w:rPr>
            </w:pPr>
            <w:r w:rsidRPr="004431F2">
              <w:rPr>
                <w:color w:val="FFFFFF"/>
              </w:rPr>
              <w:t>每月上線時間百分比</w:t>
            </w:r>
          </w:p>
        </w:tc>
        <w:tc>
          <w:tcPr>
            <w:tcW w:w="5400" w:type="dxa"/>
            <w:shd w:val="clear" w:color="auto" w:fill="0072C6"/>
            <w:tcMar>
              <w:top w:w="0" w:type="dxa"/>
              <w:left w:w="108" w:type="dxa"/>
              <w:bottom w:w="0" w:type="dxa"/>
              <w:right w:w="108" w:type="dxa"/>
            </w:tcMar>
            <w:hideMark/>
          </w:tcPr>
          <w:p w14:paraId="16925ED9" w14:textId="77777777" w:rsidR="00B45EE1" w:rsidRPr="004431F2" w:rsidRDefault="00B45EE1" w:rsidP="00850361">
            <w:pPr>
              <w:pStyle w:val="ProductList-OfferingBody"/>
              <w:spacing w:line="252" w:lineRule="auto"/>
              <w:jc w:val="center"/>
              <w:rPr>
                <w:color w:val="FFFFFF"/>
              </w:rPr>
            </w:pPr>
            <w:r w:rsidRPr="004431F2">
              <w:rPr>
                <w:color w:val="FFFFFF"/>
              </w:rPr>
              <w:t>服務折讓</w:t>
            </w:r>
          </w:p>
        </w:tc>
      </w:tr>
      <w:tr w:rsidR="00B45EE1" w:rsidRPr="00E6773F" w14:paraId="7001B2EB" w14:textId="77777777" w:rsidTr="00B45EE1">
        <w:tc>
          <w:tcPr>
            <w:tcW w:w="5400" w:type="dxa"/>
            <w:tcMar>
              <w:top w:w="0" w:type="dxa"/>
              <w:left w:w="108" w:type="dxa"/>
              <w:bottom w:w="0" w:type="dxa"/>
              <w:right w:w="108" w:type="dxa"/>
            </w:tcMar>
            <w:hideMark/>
          </w:tcPr>
          <w:p w14:paraId="1F216098" w14:textId="77777777" w:rsidR="00B45EE1" w:rsidRPr="004431F2" w:rsidRDefault="00B45EE1" w:rsidP="00850361">
            <w:pPr>
              <w:pStyle w:val="ProductList-OfferingBody"/>
              <w:spacing w:line="252" w:lineRule="auto"/>
              <w:jc w:val="center"/>
            </w:pPr>
            <w:r w:rsidRPr="004431F2">
              <w:t>&lt; 99.9%</w:t>
            </w:r>
          </w:p>
        </w:tc>
        <w:tc>
          <w:tcPr>
            <w:tcW w:w="5400" w:type="dxa"/>
            <w:tcMar>
              <w:top w:w="0" w:type="dxa"/>
              <w:left w:w="108" w:type="dxa"/>
              <w:bottom w:w="0" w:type="dxa"/>
              <w:right w:w="108" w:type="dxa"/>
            </w:tcMar>
            <w:hideMark/>
          </w:tcPr>
          <w:p w14:paraId="5E835932" w14:textId="77777777" w:rsidR="00B45EE1" w:rsidRPr="004431F2" w:rsidRDefault="00B45EE1" w:rsidP="00850361">
            <w:pPr>
              <w:pStyle w:val="ProductList-OfferingBody"/>
              <w:spacing w:line="252" w:lineRule="auto"/>
              <w:jc w:val="center"/>
            </w:pPr>
            <w:r w:rsidRPr="004431F2">
              <w:t>25%</w:t>
            </w:r>
          </w:p>
        </w:tc>
      </w:tr>
      <w:tr w:rsidR="00B45EE1" w:rsidRPr="00E6773F" w14:paraId="7DC10481" w14:textId="77777777" w:rsidTr="00B45EE1">
        <w:tc>
          <w:tcPr>
            <w:tcW w:w="5400" w:type="dxa"/>
            <w:tcMar>
              <w:top w:w="0" w:type="dxa"/>
              <w:left w:w="108" w:type="dxa"/>
              <w:bottom w:w="0" w:type="dxa"/>
              <w:right w:w="108" w:type="dxa"/>
            </w:tcMar>
            <w:hideMark/>
          </w:tcPr>
          <w:p w14:paraId="0C39E6D2" w14:textId="77777777" w:rsidR="00B45EE1" w:rsidRPr="004431F2" w:rsidRDefault="00B45EE1" w:rsidP="00850361">
            <w:pPr>
              <w:pStyle w:val="ProductList-OfferingBody"/>
              <w:spacing w:line="252" w:lineRule="auto"/>
              <w:jc w:val="center"/>
            </w:pPr>
            <w:r w:rsidRPr="004431F2">
              <w:t>&lt; 99%</w:t>
            </w:r>
          </w:p>
        </w:tc>
        <w:tc>
          <w:tcPr>
            <w:tcW w:w="5400" w:type="dxa"/>
            <w:tcMar>
              <w:top w:w="0" w:type="dxa"/>
              <w:left w:w="108" w:type="dxa"/>
              <w:bottom w:w="0" w:type="dxa"/>
              <w:right w:w="108" w:type="dxa"/>
            </w:tcMar>
            <w:hideMark/>
          </w:tcPr>
          <w:p w14:paraId="2458CD19" w14:textId="77777777" w:rsidR="00B45EE1" w:rsidRPr="004431F2" w:rsidRDefault="00B45EE1" w:rsidP="00850361">
            <w:pPr>
              <w:pStyle w:val="ProductList-OfferingBody"/>
              <w:spacing w:line="252" w:lineRule="auto"/>
              <w:jc w:val="center"/>
            </w:pPr>
            <w:r w:rsidRPr="004431F2">
              <w:t>50%</w:t>
            </w:r>
          </w:p>
        </w:tc>
      </w:tr>
      <w:tr w:rsidR="00B45EE1" w:rsidRPr="00E6773F" w14:paraId="281DC0DD" w14:textId="77777777" w:rsidTr="00B45EE1">
        <w:tc>
          <w:tcPr>
            <w:tcW w:w="5400" w:type="dxa"/>
            <w:tcMar>
              <w:top w:w="0" w:type="dxa"/>
              <w:left w:w="108" w:type="dxa"/>
              <w:bottom w:w="0" w:type="dxa"/>
              <w:right w:w="108" w:type="dxa"/>
            </w:tcMar>
            <w:hideMark/>
          </w:tcPr>
          <w:p w14:paraId="70D6D38E" w14:textId="77777777" w:rsidR="00B45EE1" w:rsidRPr="004431F2" w:rsidRDefault="00B45EE1" w:rsidP="00850361">
            <w:pPr>
              <w:pStyle w:val="ProductList-OfferingBody"/>
              <w:spacing w:line="252" w:lineRule="auto"/>
              <w:jc w:val="center"/>
            </w:pPr>
            <w:r w:rsidRPr="004431F2">
              <w:t>&lt; 95%</w:t>
            </w:r>
          </w:p>
        </w:tc>
        <w:tc>
          <w:tcPr>
            <w:tcW w:w="5400" w:type="dxa"/>
            <w:tcMar>
              <w:top w:w="0" w:type="dxa"/>
              <w:left w:w="108" w:type="dxa"/>
              <w:bottom w:w="0" w:type="dxa"/>
              <w:right w:w="108" w:type="dxa"/>
            </w:tcMar>
            <w:hideMark/>
          </w:tcPr>
          <w:p w14:paraId="7C7ED0D0" w14:textId="77777777" w:rsidR="00B45EE1" w:rsidRPr="004431F2" w:rsidRDefault="00B45EE1" w:rsidP="00850361">
            <w:pPr>
              <w:pStyle w:val="ProductList-OfferingBody"/>
              <w:spacing w:line="252" w:lineRule="auto"/>
              <w:jc w:val="center"/>
            </w:pPr>
            <w:r w:rsidRPr="004431F2">
              <w:t>100%</w:t>
            </w:r>
          </w:p>
        </w:tc>
      </w:tr>
    </w:tbl>
    <w:p w14:paraId="54622848" w14:textId="77777777" w:rsidR="00211242" w:rsidRDefault="00CF1257"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7EBFAE32" w14:textId="77777777" w:rsidR="00957ED7" w:rsidRPr="00957ED7" w:rsidRDefault="00957ED7" w:rsidP="005C2552">
      <w:pPr>
        <w:pStyle w:val="ProductList-Offering2Heading"/>
        <w:keepNext/>
        <w:tabs>
          <w:tab w:val="clear" w:pos="360"/>
        </w:tabs>
        <w:outlineLvl w:val="2"/>
        <w:rPr>
          <w:rFonts w:ascii="Calibri Light" w:hAnsi="Calibri Light"/>
          <w:lang w:eastAsia="zh-TW"/>
        </w:rPr>
      </w:pPr>
      <w:bookmarkStart w:id="116" w:name="_Toc48204038"/>
      <w:r w:rsidRPr="00957ED7">
        <w:rPr>
          <w:rFonts w:ascii="Calibri Light" w:hAnsi="Calibri Light"/>
          <w:lang w:eastAsia="zh-TW"/>
        </w:rPr>
        <w:t xml:space="preserve">Azure Bot </w:t>
      </w:r>
      <w:r w:rsidRPr="00957ED7">
        <w:rPr>
          <w:rFonts w:ascii="Calibri Light" w:hAnsi="Calibri Light"/>
          <w:lang w:eastAsia="zh-TW"/>
        </w:rPr>
        <w:t>服務</w:t>
      </w:r>
      <w:bookmarkEnd w:id="111"/>
      <w:bookmarkEnd w:id="116"/>
    </w:p>
    <w:bookmarkEnd w:id="112"/>
    <w:p w14:paraId="1A8ABE1C" w14:textId="77777777" w:rsidR="00957ED7" w:rsidRPr="007E3417" w:rsidRDefault="00957ED7" w:rsidP="00850361">
      <w:pPr>
        <w:pStyle w:val="ProductList-Body"/>
      </w:pPr>
      <w:r w:rsidRPr="007E3417">
        <w:rPr>
          <w:b/>
          <w:color w:val="00188F"/>
        </w:rPr>
        <w:t>新增定義</w:t>
      </w:r>
      <w:r w:rsidRPr="00136F83">
        <w:rPr>
          <w:bCs/>
        </w:rPr>
        <w:t>：</w:t>
      </w:r>
    </w:p>
    <w:p w14:paraId="57ABFB15" w14:textId="77777777" w:rsidR="00957ED7" w:rsidRPr="007E3417" w:rsidRDefault="00957ED7" w:rsidP="00850361">
      <w:pPr>
        <w:pStyle w:val="ProductList-Body"/>
        <w:spacing w:after="40"/>
      </w:pPr>
      <w:r w:rsidRPr="007E3417">
        <w:t>「</w:t>
      </w:r>
      <w:r w:rsidRPr="007E3417">
        <w:rPr>
          <w:b/>
          <w:color w:val="00188F"/>
        </w:rPr>
        <w:t xml:space="preserve">Azure Bot </w:t>
      </w:r>
      <w:r w:rsidRPr="007E3417">
        <w:rPr>
          <w:b/>
          <w:color w:val="00188F"/>
        </w:rPr>
        <w:t>服務付費通道</w:t>
      </w:r>
      <w:r w:rsidRPr="00EF21BA">
        <w:rPr>
          <w:bCs/>
        </w:rPr>
        <w:t>」</w:t>
      </w:r>
      <w:r w:rsidRPr="007E3417">
        <w:t>係指付費類別中的</w:t>
      </w:r>
      <w:r w:rsidRPr="007E3417">
        <w:t xml:space="preserve"> Bot Framework </w:t>
      </w:r>
      <w:r w:rsidRPr="007E3417">
        <w:t>通道。</w:t>
      </w:r>
    </w:p>
    <w:p w14:paraId="7BCC3655" w14:textId="77777777" w:rsidR="00957ED7" w:rsidRPr="007E3417" w:rsidRDefault="00957ED7" w:rsidP="00850361">
      <w:pPr>
        <w:pStyle w:val="ProductList-Body"/>
        <w:spacing w:after="40"/>
      </w:pPr>
      <w:r w:rsidRPr="007E3417">
        <w:t>「</w:t>
      </w:r>
      <w:r w:rsidRPr="007E3417">
        <w:rPr>
          <w:b/>
          <w:color w:val="00188F"/>
        </w:rPr>
        <w:t>Bot</w:t>
      </w:r>
      <w:r w:rsidRPr="007E3417">
        <w:t>」係指開發人員的網際網路對應之對話應用程式，其係由</w:t>
      </w:r>
      <w:r w:rsidRPr="007E3417">
        <w:t xml:space="preserve"> Azure Bot </w:t>
      </w:r>
      <w:r w:rsidRPr="007E3417">
        <w:t>服務登錄並設定為可從該項服務傳送及接收訊息。</w:t>
      </w:r>
    </w:p>
    <w:p w14:paraId="644D55AF" w14:textId="77777777" w:rsidR="00957ED7" w:rsidRPr="007E3417" w:rsidRDefault="00957ED7" w:rsidP="00850361">
      <w:pPr>
        <w:pStyle w:val="ProductList-Body"/>
        <w:spacing w:after="40"/>
      </w:pPr>
      <w:r w:rsidRPr="00F75ECB">
        <w:t>「</w:t>
      </w:r>
      <w:r w:rsidRPr="007E3417">
        <w:rPr>
          <w:b/>
          <w:color w:val="00188F"/>
        </w:rPr>
        <w:t>Bot Framework</w:t>
      </w:r>
      <w:r w:rsidRPr="00F75ECB">
        <w:t>」</w:t>
      </w:r>
      <w:r w:rsidRPr="007E3417">
        <w:t>係指可供組建、連線、測試及部署強大且智慧型</w:t>
      </w:r>
      <w:r w:rsidRPr="007E3417">
        <w:t xml:space="preserve"> bot </w:t>
      </w:r>
      <w:r w:rsidRPr="007E3417">
        <w:t>的平台。</w:t>
      </w:r>
    </w:p>
    <w:p w14:paraId="05DD0FB1" w14:textId="77777777" w:rsidR="00957ED7" w:rsidRPr="007E3417" w:rsidRDefault="00957ED7" w:rsidP="00850361">
      <w:pPr>
        <w:pStyle w:val="ProductList-Body"/>
        <w:spacing w:after="40"/>
      </w:pPr>
      <w:r w:rsidRPr="007E3417">
        <w:t>「</w:t>
      </w:r>
      <w:r w:rsidRPr="007E3417">
        <w:rPr>
          <w:b/>
          <w:color w:val="00188F"/>
        </w:rPr>
        <w:t>用戶端</w:t>
      </w:r>
      <w:r w:rsidRPr="007E3417">
        <w:t>」係指</w:t>
      </w:r>
      <w:r w:rsidRPr="007E3417">
        <w:t xml:space="preserve"> Bot </w:t>
      </w:r>
      <w:r w:rsidRPr="007E3417">
        <w:t>的終端使用者對應部分</w:t>
      </w:r>
      <w:r w:rsidRPr="007E3417">
        <w:rPr>
          <w:rStyle w:val="CommentReference"/>
          <w:szCs w:val="18"/>
        </w:rPr>
        <w:t>。</w:t>
      </w:r>
    </w:p>
    <w:p w14:paraId="0CAFA91C" w14:textId="77777777" w:rsidR="00957ED7" w:rsidRPr="007E3417" w:rsidRDefault="00957ED7" w:rsidP="00850361">
      <w:pPr>
        <w:pStyle w:val="ProductList-Body"/>
        <w:spacing w:after="40"/>
      </w:pPr>
      <w:r w:rsidRPr="00F75ECB">
        <w:t>「</w:t>
      </w:r>
      <w:r w:rsidRPr="007E3417">
        <w:rPr>
          <w:b/>
          <w:color w:val="00188F"/>
        </w:rPr>
        <w:t>付費通道</w:t>
      </w:r>
      <w:r w:rsidRPr="007E3417">
        <w:rPr>
          <w:b/>
          <w:color w:val="00188F"/>
        </w:rPr>
        <w:t xml:space="preserve"> API </w:t>
      </w:r>
      <w:r w:rsidRPr="007E3417">
        <w:rPr>
          <w:b/>
          <w:color w:val="00188F"/>
        </w:rPr>
        <w:t>端點</w:t>
      </w:r>
      <w:r w:rsidRPr="00F75ECB">
        <w:t>」</w:t>
      </w:r>
      <w:r w:rsidRPr="007E3417">
        <w:t>係指</w:t>
      </w:r>
      <w:r w:rsidRPr="007E3417">
        <w:t xml:space="preserve"> Azure Bot </w:t>
      </w:r>
      <w:r w:rsidRPr="007E3417">
        <w:t>服務付費通道的</w:t>
      </w:r>
      <w:r w:rsidRPr="007E3417">
        <w:t xml:space="preserve"> Bot Framework REST API </w:t>
      </w:r>
      <w:r w:rsidRPr="007E3417">
        <w:t>端點。</w:t>
      </w:r>
    </w:p>
    <w:p w14:paraId="49F7464D" w14:textId="77777777" w:rsidR="00957ED7" w:rsidRPr="007E3417" w:rsidRDefault="00957ED7" w:rsidP="00850361">
      <w:pPr>
        <w:pStyle w:val="ProductList-Body"/>
        <w:spacing w:after="40"/>
      </w:pPr>
      <w:r w:rsidRPr="007E3417">
        <w:t>「</w:t>
      </w:r>
      <w:r w:rsidRPr="007E3417">
        <w:rPr>
          <w:b/>
          <w:color w:val="00188F"/>
        </w:rPr>
        <w:t xml:space="preserve">API </w:t>
      </w:r>
      <w:r w:rsidRPr="007E3417">
        <w:rPr>
          <w:b/>
          <w:color w:val="00188F"/>
        </w:rPr>
        <w:t>要求總數</w:t>
      </w:r>
      <w:r w:rsidRPr="00F75ECB">
        <w:t>」</w:t>
      </w:r>
      <w:r w:rsidRPr="007E3417">
        <w:t>係指在計費月份期間，</w:t>
      </w:r>
      <w:r w:rsidRPr="007E3417">
        <w:t xml:space="preserve">Microsoft Azure </w:t>
      </w:r>
      <w:r w:rsidRPr="007E3417">
        <w:t>訂閱中由</w:t>
      </w:r>
      <w:r w:rsidRPr="007E3417">
        <w:t xml:space="preserve"> Bot </w:t>
      </w:r>
      <w:r w:rsidRPr="007E3417">
        <w:t>或用戶端針對付費通道的</w:t>
      </w:r>
      <w:r w:rsidRPr="007E3417">
        <w:t xml:space="preserve"> API </w:t>
      </w:r>
      <w:r w:rsidRPr="007E3417">
        <w:t>端點進行的要求總數。</w:t>
      </w:r>
    </w:p>
    <w:p w14:paraId="2E50DB7B" w14:textId="77777777" w:rsidR="00957ED7" w:rsidRPr="007E3417" w:rsidRDefault="00957ED7" w:rsidP="00850361">
      <w:pPr>
        <w:pStyle w:val="ProductList-Body"/>
        <w:spacing w:after="40"/>
      </w:pPr>
      <w:r w:rsidRPr="007E3417">
        <w:t>「</w:t>
      </w:r>
      <w:r w:rsidRPr="007E3417">
        <w:rPr>
          <w:b/>
          <w:color w:val="00188F"/>
        </w:rPr>
        <w:t>失敗</w:t>
      </w:r>
      <w:r w:rsidRPr="007E3417">
        <w:rPr>
          <w:b/>
          <w:color w:val="00188F"/>
        </w:rPr>
        <w:t xml:space="preserve"> API </w:t>
      </w:r>
      <w:r w:rsidRPr="007E3417">
        <w:rPr>
          <w:b/>
          <w:color w:val="00188F"/>
        </w:rPr>
        <w:t>要求數</w:t>
      </w:r>
      <w:r w:rsidRPr="00F75ECB">
        <w:t>」</w:t>
      </w:r>
      <w:r w:rsidRPr="007E3417">
        <w:t>係指「</w:t>
      </w:r>
      <w:r w:rsidRPr="007E3417">
        <w:t xml:space="preserve">API </w:t>
      </w:r>
      <w:r w:rsidRPr="007E3417">
        <w:t>要求總數」中傳回錯誤代碼或未在</w:t>
      </w:r>
      <w:r w:rsidRPr="007E3417">
        <w:t xml:space="preserve"> 2 </w:t>
      </w:r>
      <w:r w:rsidRPr="007E3417">
        <w:t>分鐘內回應的要求總數。</w:t>
      </w:r>
    </w:p>
    <w:p w14:paraId="6F00B98C" w14:textId="77777777" w:rsidR="00957ED7" w:rsidRPr="007E3417" w:rsidRDefault="00957ED7" w:rsidP="00850361">
      <w:pPr>
        <w:pStyle w:val="ProductList-Body"/>
        <w:spacing w:after="40"/>
      </w:pPr>
      <w:r w:rsidRPr="00F75ECB">
        <w:t>「</w:t>
      </w:r>
      <w:r w:rsidRPr="007E3417">
        <w:rPr>
          <w:b/>
          <w:color w:val="00188F"/>
        </w:rPr>
        <w:t>每月上線時間百分比</w:t>
      </w:r>
      <w:r w:rsidRPr="00F75ECB">
        <w:t>」</w:t>
      </w:r>
      <w:r w:rsidRPr="007E3417">
        <w:t>的計算方式為「</w:t>
      </w:r>
      <w:r w:rsidRPr="007E3417">
        <w:t xml:space="preserve">API </w:t>
      </w:r>
      <w:r w:rsidRPr="007E3417">
        <w:t>要求總數」減掉「失敗</w:t>
      </w:r>
      <w:r w:rsidRPr="007E3417">
        <w:t xml:space="preserve"> API </w:t>
      </w:r>
      <w:r w:rsidRPr="007E3417">
        <w:t>要求數」所得結果除以「</w:t>
      </w:r>
      <w:r w:rsidRPr="007E3417">
        <w:t xml:space="preserve">API </w:t>
      </w:r>
      <w:r w:rsidRPr="007E3417">
        <w:t>要求總數」後，再乘以</w:t>
      </w:r>
      <w:r w:rsidRPr="007E3417">
        <w:t xml:space="preserve"> 100</w:t>
      </w:r>
      <w:r w:rsidRPr="007E3417">
        <w:t>。</w:t>
      </w:r>
    </w:p>
    <w:p w14:paraId="09DB3516" w14:textId="77777777" w:rsidR="00957ED7" w:rsidRPr="00E6773F" w:rsidRDefault="00957ED7" w:rsidP="00850361">
      <w:pPr>
        <w:spacing w:after="0"/>
        <w:rPr>
          <w:sz w:val="18"/>
          <w:szCs w:val="18"/>
        </w:rPr>
      </w:pPr>
    </w:p>
    <w:p w14:paraId="39903EF8" w14:textId="77777777" w:rsidR="00957ED7" w:rsidRDefault="00957ED7" w:rsidP="00850361">
      <w:pPr>
        <w:pStyle w:val="ProductList-Body"/>
        <w:rPr>
          <w:lang w:eastAsia="zh-TW"/>
        </w:rPr>
      </w:pPr>
      <w:r w:rsidRPr="007E3417">
        <w:rPr>
          <w:b/>
          <w:color w:val="00188F"/>
          <w:lang w:eastAsia="zh-TW"/>
        </w:rPr>
        <w:t>每月上線時間百分比</w:t>
      </w:r>
      <w:r w:rsidRPr="00136F83">
        <w:rPr>
          <w:lang w:eastAsia="zh-TW"/>
        </w:rPr>
        <w:t>：</w:t>
      </w:r>
      <w:r w:rsidRPr="007E3417">
        <w:rPr>
          <w:lang w:eastAsia="zh-TW"/>
        </w:rPr>
        <w:t>每月上線時間百分比係利用下列公式計算</w:t>
      </w:r>
      <w:r w:rsidRPr="00136F83">
        <w:rPr>
          <w:lang w:eastAsia="zh-TW"/>
        </w:rPr>
        <w:t>：</w:t>
      </w:r>
    </w:p>
    <w:p w14:paraId="6DCC8FDA" w14:textId="77777777" w:rsidR="00D013FB" w:rsidRPr="007E3417" w:rsidRDefault="00D013FB" w:rsidP="00850361">
      <w:pPr>
        <w:pStyle w:val="ProductList-Body"/>
        <w:rPr>
          <w:lang w:eastAsia="zh-TW"/>
        </w:rPr>
      </w:pPr>
    </w:p>
    <w:p w14:paraId="5BB77D47" w14:textId="77777777" w:rsidR="00957ED7" w:rsidRPr="00E6773F" w:rsidRDefault="00CF1257" w:rsidP="00850361">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API </m:t>
              </m:r>
              <m:r>
                <m:rPr>
                  <m:nor/>
                </m:rPr>
                <w:rPr>
                  <w:rFonts w:ascii="Cambria Math" w:hAnsi="Cambria Math" w:cs="Tahoma"/>
                  <w:i/>
                  <w:sz w:val="18"/>
                  <w:szCs w:val="18"/>
                </w:rPr>
                <m:t>要求總數</m:t>
              </m:r>
              <m:r>
                <m:rPr>
                  <m:nor/>
                </m:rPr>
                <w:rPr>
                  <w:rFonts w:ascii="Cambria Math" w:hAnsi="Cambria Math" w:cs="Tahoma"/>
                  <w:i/>
                  <w:sz w:val="18"/>
                  <w:szCs w:val="18"/>
                </w:rPr>
                <m:t>-</m:t>
              </m:r>
              <m:r>
                <m:rPr>
                  <m:nor/>
                </m:rPr>
                <w:rPr>
                  <w:rFonts w:ascii="Cambria Math" w:hAnsi="Cambria Math" w:cs="Tahoma"/>
                  <w:i/>
                  <w:sz w:val="18"/>
                  <w:szCs w:val="18"/>
                </w:rPr>
                <m:t>失敗</m:t>
              </m:r>
              <m:r>
                <m:rPr>
                  <m:nor/>
                </m:rPr>
                <w:rPr>
                  <w:rFonts w:ascii="Cambria Math" w:hAnsi="Cambria Math" w:cs="Tahoma"/>
                  <w:i/>
                  <w:sz w:val="18"/>
                  <w:szCs w:val="18"/>
                </w:rPr>
                <m:t xml:space="preserve"> API </m:t>
              </m:r>
              <m:r>
                <m:rPr>
                  <m:nor/>
                </m:rPr>
                <w:rPr>
                  <w:rFonts w:ascii="Cambria Math" w:hAnsi="Cambria Math" w:cs="Tahoma"/>
                  <w:i/>
                  <w:sz w:val="18"/>
                  <w:szCs w:val="18"/>
                </w:rPr>
                <m:t>要求數</m:t>
              </m:r>
            </m:num>
            <m:den>
              <m:r>
                <m:rPr>
                  <m:nor/>
                </m:rPr>
                <w:rPr>
                  <w:rFonts w:ascii="Cambria Math" w:hAnsi="Cambria Math" w:cs="Tahoma"/>
                  <w:i/>
                  <w:sz w:val="18"/>
                  <w:szCs w:val="18"/>
                </w:rPr>
                <m:t xml:space="preserve">API </m:t>
              </m:r>
              <m:r>
                <m:rPr>
                  <m:nor/>
                </m:rPr>
                <w:rPr>
                  <w:rFonts w:ascii="Cambria Math" w:hAnsi="Cambria Math" w:cs="Tahoma"/>
                  <w:i/>
                  <w:sz w:val="18"/>
                  <w:szCs w:val="18"/>
                </w:rPr>
                <m:t>要求總數</m:t>
              </m:r>
            </m:den>
          </m:f>
          <m:r>
            <w:rPr>
              <w:rFonts w:ascii="Cambria Math" w:hAnsi="Cambria Math" w:cs="Tahoma"/>
              <w:sz w:val="18"/>
              <w:szCs w:val="18"/>
            </w:rPr>
            <m:t xml:space="preserve"> </m:t>
          </m:r>
          <m:r>
            <w:rPr>
              <w:rFonts w:ascii="Cambria Math" w:hAnsi="Cambria Math" w:cs="Cambria Math"/>
              <w:sz w:val="18"/>
              <w:szCs w:val="18"/>
            </w:rPr>
            <m:t>x</m:t>
          </m:r>
          <m:r>
            <w:rPr>
              <w:rFonts w:ascii="Cambria Math" w:hAnsi="Cambria Math" w:cs="Tahoma"/>
              <w:sz w:val="18"/>
              <w:szCs w:val="18"/>
            </w:rPr>
            <m:t xml:space="preserve"> 100</m:t>
          </m:r>
        </m:oMath>
      </m:oMathPara>
    </w:p>
    <w:p w14:paraId="294DF9F7" w14:textId="77777777" w:rsidR="00957ED7" w:rsidRPr="00E6773F" w:rsidRDefault="00957ED7" w:rsidP="00850361">
      <w:pPr>
        <w:rPr>
          <w:sz w:val="18"/>
          <w:szCs w:val="18"/>
        </w:rPr>
      </w:pPr>
      <w:r w:rsidRPr="007E3417">
        <w:rPr>
          <w:sz w:val="18"/>
          <w:szCs w:val="18"/>
        </w:rPr>
        <w:t>下列服務等級及服務折讓亦適用於客戶對</w:t>
      </w:r>
      <w:r w:rsidRPr="007E3417">
        <w:rPr>
          <w:sz w:val="18"/>
          <w:szCs w:val="18"/>
        </w:rPr>
        <w:t xml:space="preserve"> Azure Bot </w:t>
      </w:r>
      <w:r w:rsidRPr="007E3417">
        <w:rPr>
          <w:sz w:val="18"/>
          <w:szCs w:val="18"/>
        </w:rPr>
        <w:t>服務付費通道之使用</w:t>
      </w:r>
      <w:r w:rsidRPr="00136F83">
        <w:rPr>
          <w:sz w:val="18"/>
          <w:szCs w:val="18"/>
        </w:rPr>
        <w:t>：</w:t>
      </w:r>
    </w:p>
    <w:p w14:paraId="2F7B4529" w14:textId="77777777" w:rsidR="00957ED7" w:rsidRPr="007E3417" w:rsidRDefault="00957ED7" w:rsidP="00850361">
      <w:pPr>
        <w:pStyle w:val="ProductList-Body"/>
        <w:rPr>
          <w:lang w:eastAsia="zh-TW"/>
        </w:rPr>
      </w:pPr>
      <w:r w:rsidRPr="007E3417">
        <w:rPr>
          <w:b/>
          <w:color w:val="00188F"/>
          <w:lang w:eastAsia="zh-TW"/>
        </w:rPr>
        <w:t>服務等級及服務折讓</w:t>
      </w:r>
      <w:r w:rsidRPr="00136F83">
        <w:rPr>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8"/>
        <w:gridCol w:w="5382"/>
      </w:tblGrid>
      <w:tr w:rsidR="00957ED7" w:rsidRPr="00E6773F" w14:paraId="3411D428" w14:textId="77777777" w:rsidTr="00B45EE1">
        <w:trPr>
          <w:trHeight w:val="249"/>
          <w:tblHeader/>
        </w:trPr>
        <w:tc>
          <w:tcPr>
            <w:tcW w:w="5418" w:type="dxa"/>
            <w:shd w:val="clear" w:color="auto" w:fill="0072C6"/>
          </w:tcPr>
          <w:p w14:paraId="2718F3DD" w14:textId="77777777" w:rsidR="00957ED7" w:rsidRPr="007E3417" w:rsidRDefault="00957ED7" w:rsidP="00850361">
            <w:pPr>
              <w:pStyle w:val="ProductList-OfferingBody"/>
              <w:jc w:val="center"/>
              <w:rPr>
                <w:color w:val="FFFFFF" w:themeColor="background1"/>
              </w:rPr>
            </w:pPr>
            <w:r w:rsidRPr="007E3417">
              <w:rPr>
                <w:color w:val="FFFFFF" w:themeColor="background1"/>
              </w:rPr>
              <w:t>每月上線時間百分比</w:t>
            </w:r>
          </w:p>
        </w:tc>
        <w:tc>
          <w:tcPr>
            <w:tcW w:w="5382" w:type="dxa"/>
            <w:shd w:val="clear" w:color="auto" w:fill="0072C6"/>
          </w:tcPr>
          <w:p w14:paraId="03502115" w14:textId="77777777" w:rsidR="00957ED7" w:rsidRPr="007E3417" w:rsidRDefault="00957ED7" w:rsidP="00850361">
            <w:pPr>
              <w:pStyle w:val="ProductList-OfferingBody"/>
              <w:jc w:val="center"/>
              <w:rPr>
                <w:color w:val="FFFFFF" w:themeColor="background1"/>
              </w:rPr>
            </w:pPr>
            <w:r w:rsidRPr="007E3417">
              <w:rPr>
                <w:color w:val="FFFFFF" w:themeColor="background1"/>
              </w:rPr>
              <w:t>服務折讓</w:t>
            </w:r>
          </w:p>
        </w:tc>
      </w:tr>
      <w:tr w:rsidR="00957ED7" w:rsidRPr="00E6773F" w14:paraId="33BED527" w14:textId="77777777" w:rsidTr="00B45EE1">
        <w:trPr>
          <w:trHeight w:val="242"/>
        </w:trPr>
        <w:tc>
          <w:tcPr>
            <w:tcW w:w="5418" w:type="dxa"/>
          </w:tcPr>
          <w:p w14:paraId="2B04DED9" w14:textId="77777777" w:rsidR="00957ED7" w:rsidRPr="007E3417" w:rsidRDefault="00957ED7" w:rsidP="00850361">
            <w:pPr>
              <w:pStyle w:val="ProductList-OfferingBody"/>
              <w:jc w:val="center"/>
            </w:pPr>
            <w:r w:rsidRPr="007E3417">
              <w:t>&lt; 99.9%</w:t>
            </w:r>
          </w:p>
        </w:tc>
        <w:tc>
          <w:tcPr>
            <w:tcW w:w="5382" w:type="dxa"/>
          </w:tcPr>
          <w:p w14:paraId="74E5ECEA" w14:textId="77777777" w:rsidR="00957ED7" w:rsidRPr="007E3417" w:rsidRDefault="00957ED7" w:rsidP="00850361">
            <w:pPr>
              <w:pStyle w:val="ProductList-OfferingBody"/>
              <w:jc w:val="center"/>
            </w:pPr>
            <w:r w:rsidRPr="007E3417">
              <w:t>10%</w:t>
            </w:r>
          </w:p>
        </w:tc>
      </w:tr>
      <w:tr w:rsidR="00957ED7" w:rsidRPr="00E6773F" w14:paraId="609B0D09" w14:textId="77777777" w:rsidTr="00B45EE1">
        <w:trPr>
          <w:trHeight w:val="249"/>
        </w:trPr>
        <w:tc>
          <w:tcPr>
            <w:tcW w:w="5418" w:type="dxa"/>
          </w:tcPr>
          <w:p w14:paraId="3B0414A8" w14:textId="77777777" w:rsidR="00957ED7" w:rsidRPr="007E3417" w:rsidRDefault="00957ED7" w:rsidP="00850361">
            <w:pPr>
              <w:pStyle w:val="ProductList-OfferingBody"/>
              <w:jc w:val="center"/>
            </w:pPr>
            <w:r w:rsidRPr="007E3417">
              <w:t>&lt; 99%</w:t>
            </w:r>
          </w:p>
        </w:tc>
        <w:tc>
          <w:tcPr>
            <w:tcW w:w="5382" w:type="dxa"/>
          </w:tcPr>
          <w:p w14:paraId="2699428E" w14:textId="77777777" w:rsidR="00957ED7" w:rsidRPr="007E3417" w:rsidRDefault="00957ED7" w:rsidP="00850361">
            <w:pPr>
              <w:pStyle w:val="ProductList-OfferingBody"/>
              <w:jc w:val="center"/>
            </w:pPr>
            <w:r w:rsidRPr="007E3417">
              <w:t>25%</w:t>
            </w:r>
          </w:p>
        </w:tc>
      </w:tr>
    </w:tbl>
    <w:bookmarkStart w:id="117" w:name="_Toc513395508"/>
    <w:p w14:paraId="54B026E6"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15602374" w14:textId="77777777" w:rsidR="001403F4" w:rsidRPr="001403F4" w:rsidRDefault="001403F4" w:rsidP="00BC6A88">
      <w:pPr>
        <w:pStyle w:val="ProductList-Offering2Heading"/>
        <w:tabs>
          <w:tab w:val="clear" w:pos="360"/>
          <w:tab w:val="clear" w:pos="720"/>
          <w:tab w:val="clear" w:pos="1080"/>
        </w:tabs>
        <w:outlineLvl w:val="2"/>
        <w:rPr>
          <w:rFonts w:ascii="Calibri Light" w:hAnsi="Calibri Light"/>
          <w:lang w:val="pt-BR"/>
        </w:rPr>
      </w:pPr>
      <w:bookmarkStart w:id="118" w:name="_Toc48204039"/>
      <w:r w:rsidRPr="001403F4">
        <w:rPr>
          <w:rFonts w:ascii="Calibri Light" w:hAnsi="Calibri Light"/>
          <w:lang w:val="pt-BR"/>
        </w:rPr>
        <w:t xml:space="preserve">Azure </w:t>
      </w:r>
      <w:r w:rsidRPr="001403F4">
        <w:rPr>
          <w:rFonts w:ascii="Calibri Light" w:hAnsi="Calibri Light"/>
          <w:lang w:val="pt-BR"/>
        </w:rPr>
        <w:t>容器執行個體</w:t>
      </w:r>
      <w:bookmarkEnd w:id="117"/>
      <w:bookmarkEnd w:id="118"/>
    </w:p>
    <w:p w14:paraId="243CC5CD" w14:textId="77777777" w:rsidR="001403F4" w:rsidRPr="00826A9F" w:rsidRDefault="001403F4" w:rsidP="00850361">
      <w:pPr>
        <w:pStyle w:val="ProductList-Body"/>
      </w:pPr>
      <w:r w:rsidRPr="00826A9F">
        <w:rPr>
          <w:b/>
          <w:color w:val="00188F"/>
        </w:rPr>
        <w:t>新增定義</w:t>
      </w:r>
      <w:r w:rsidRPr="00136F83">
        <w:rPr>
          <w:bCs/>
        </w:rPr>
        <w:t>：</w:t>
      </w:r>
    </w:p>
    <w:p w14:paraId="4A7D06D7" w14:textId="77777777" w:rsidR="001403F4" w:rsidRPr="00E6773F" w:rsidRDefault="001403F4" w:rsidP="00850361">
      <w:pPr>
        <w:spacing w:after="0" w:line="240" w:lineRule="auto"/>
        <w:rPr>
          <w:sz w:val="18"/>
          <w:szCs w:val="18"/>
        </w:rPr>
      </w:pPr>
      <w:r w:rsidRPr="0019326C">
        <w:rPr>
          <w:sz w:val="18"/>
        </w:rPr>
        <w:t>「</w:t>
      </w:r>
      <w:r w:rsidRPr="00826A9F">
        <w:rPr>
          <w:b/>
          <w:color w:val="00188F"/>
          <w:sz w:val="18"/>
        </w:rPr>
        <w:t>連線</w:t>
      </w:r>
      <w:r w:rsidRPr="0019326C">
        <w:rPr>
          <w:sz w:val="18"/>
        </w:rPr>
        <w:t>」</w:t>
      </w:r>
      <w:r w:rsidRPr="00826A9F">
        <w:rPr>
          <w:sz w:val="18"/>
        </w:rPr>
        <w:t>係指使用容器群組針對允許之流量設定的</w:t>
      </w:r>
      <w:r w:rsidRPr="00826A9F">
        <w:rPr>
          <w:sz w:val="18"/>
        </w:rPr>
        <w:t xml:space="preserve"> TCP </w:t>
      </w:r>
      <w:r w:rsidRPr="00826A9F">
        <w:rPr>
          <w:sz w:val="18"/>
        </w:rPr>
        <w:t>或</w:t>
      </w:r>
      <w:r w:rsidRPr="00826A9F">
        <w:rPr>
          <w:sz w:val="18"/>
        </w:rPr>
        <w:t xml:space="preserve"> UDP </w:t>
      </w:r>
      <w:r w:rsidRPr="00826A9F">
        <w:rPr>
          <w:sz w:val="18"/>
        </w:rPr>
        <w:t>通訊協定，在容器群組與其他</w:t>
      </w:r>
      <w:r w:rsidRPr="00826A9F">
        <w:rPr>
          <w:sz w:val="18"/>
        </w:rPr>
        <w:t xml:space="preserve"> IP </w:t>
      </w:r>
      <w:r w:rsidRPr="00826A9F">
        <w:rPr>
          <w:sz w:val="18"/>
        </w:rPr>
        <w:t>位址之間的雙向網路流量。</w:t>
      </w:r>
    </w:p>
    <w:p w14:paraId="397C36E1" w14:textId="77777777" w:rsidR="001403F4" w:rsidRPr="00E6773F" w:rsidRDefault="001403F4" w:rsidP="00850361">
      <w:pPr>
        <w:spacing w:after="0"/>
        <w:rPr>
          <w:sz w:val="18"/>
          <w:szCs w:val="18"/>
        </w:rPr>
      </w:pPr>
      <w:r w:rsidRPr="0019326C">
        <w:rPr>
          <w:sz w:val="18"/>
        </w:rPr>
        <w:t>「</w:t>
      </w:r>
      <w:r w:rsidRPr="00826A9F">
        <w:rPr>
          <w:b/>
          <w:color w:val="00188F"/>
          <w:sz w:val="18"/>
        </w:rPr>
        <w:t>容器群組</w:t>
      </w:r>
      <w:r w:rsidRPr="0019326C">
        <w:rPr>
          <w:sz w:val="18"/>
        </w:rPr>
        <w:t>」</w:t>
      </w:r>
      <w:r w:rsidRPr="00E6773F">
        <w:rPr>
          <w:sz w:val="18"/>
          <w:szCs w:val="18"/>
        </w:rPr>
        <w:t xml:space="preserve"> </w:t>
      </w:r>
      <w:r w:rsidRPr="00826A9F">
        <w:rPr>
          <w:sz w:val="18"/>
        </w:rPr>
        <w:t>是已共置之容器的集合，此集合共有相同的生命週期及網路資源。</w:t>
      </w:r>
    </w:p>
    <w:p w14:paraId="6D52283B" w14:textId="77777777" w:rsidR="001403F4" w:rsidRPr="00E6773F" w:rsidRDefault="001403F4" w:rsidP="00850361">
      <w:pPr>
        <w:spacing w:after="0"/>
        <w:rPr>
          <w:sz w:val="18"/>
          <w:szCs w:val="18"/>
        </w:rPr>
      </w:pPr>
      <w:r w:rsidRPr="0019326C">
        <w:rPr>
          <w:sz w:val="18"/>
        </w:rPr>
        <w:t>「</w:t>
      </w:r>
      <w:r w:rsidRPr="00826A9F">
        <w:rPr>
          <w:b/>
          <w:color w:val="00188F"/>
          <w:sz w:val="18"/>
        </w:rPr>
        <w:t>可用分鐘數上限</w:t>
      </w:r>
      <w:r w:rsidRPr="0019326C">
        <w:rPr>
          <w:sz w:val="18"/>
        </w:rPr>
        <w:t>」</w:t>
      </w:r>
      <w:r w:rsidRPr="00826A9F">
        <w:rPr>
          <w:sz w:val="18"/>
        </w:rPr>
        <w:t>係指在計費月份期間，由客戶於</w:t>
      </w:r>
      <w:r w:rsidRPr="00826A9F">
        <w:rPr>
          <w:sz w:val="18"/>
        </w:rPr>
        <w:t xml:space="preserve"> Microsoft Azure </w:t>
      </w:r>
      <w:r w:rsidRPr="00826A9F">
        <w:rPr>
          <w:sz w:val="18"/>
        </w:rPr>
        <w:t>訂閱中部署指定容器群組的總分鐘數。可用分鐘數上限是從造成啟動指定容器群組之客戶動作開始，衡量至造成停止或刪除指定容器群組之客戶動作為止的時間。</w:t>
      </w:r>
    </w:p>
    <w:p w14:paraId="03DE5F1E" w14:textId="77777777" w:rsidR="001403F4" w:rsidRPr="00E6773F" w:rsidRDefault="001403F4" w:rsidP="00850361">
      <w:pPr>
        <w:spacing w:after="0" w:line="240" w:lineRule="auto"/>
        <w:rPr>
          <w:sz w:val="18"/>
          <w:szCs w:val="18"/>
        </w:rPr>
      </w:pPr>
      <w:r w:rsidRPr="0019326C">
        <w:rPr>
          <w:sz w:val="18"/>
        </w:rPr>
        <w:t>「</w:t>
      </w:r>
      <w:r w:rsidRPr="00826A9F">
        <w:rPr>
          <w:b/>
          <w:color w:val="00188F"/>
          <w:sz w:val="18"/>
        </w:rPr>
        <w:t>停機時間</w:t>
      </w:r>
      <w:r w:rsidRPr="0019326C">
        <w:rPr>
          <w:sz w:val="18"/>
        </w:rPr>
        <w:t>」</w:t>
      </w:r>
      <w:r w:rsidRPr="00826A9F">
        <w:rPr>
          <w:sz w:val="18"/>
        </w:rPr>
        <w:t>係指沒有連線之可用分鐘數上限的總分鐘數。</w:t>
      </w:r>
    </w:p>
    <w:p w14:paraId="04F3A2CC" w14:textId="77777777" w:rsidR="001403F4" w:rsidRPr="00826A9F" w:rsidRDefault="001403F4" w:rsidP="00850361">
      <w:pPr>
        <w:pStyle w:val="ProductList-Body"/>
        <w:rPr>
          <w:lang w:eastAsia="zh-TW"/>
        </w:rPr>
      </w:pPr>
    </w:p>
    <w:p w14:paraId="11B9159F" w14:textId="77777777" w:rsidR="001403F4" w:rsidRPr="00826A9F" w:rsidRDefault="001403F4" w:rsidP="00850361">
      <w:pPr>
        <w:pStyle w:val="ProductList-Body"/>
      </w:pPr>
      <w:r w:rsidRPr="00826A9F">
        <w:rPr>
          <w:b/>
          <w:color w:val="00188F"/>
        </w:rPr>
        <w:t>每月上線時間百分比</w:t>
      </w:r>
      <w:r w:rsidRPr="00136F83">
        <w:rPr>
          <w:bCs/>
        </w:rPr>
        <w:t>：</w:t>
      </w:r>
      <w:r w:rsidRPr="00826A9F">
        <w:t>每月上線時間百分比係利用下列公式計算</w:t>
      </w:r>
      <w:r w:rsidRPr="00136F83">
        <w:t>：</w:t>
      </w:r>
    </w:p>
    <w:p w14:paraId="047F405E" w14:textId="77777777" w:rsidR="001403F4" w:rsidRPr="00826A9F" w:rsidRDefault="001403F4" w:rsidP="00850361">
      <w:pPr>
        <w:pStyle w:val="ProductList-Body"/>
      </w:pPr>
    </w:p>
    <w:p w14:paraId="20D51431" w14:textId="77777777" w:rsidR="001403F4" w:rsidRPr="00E6773F" w:rsidRDefault="00CF1257" w:rsidP="00850361">
      <w:pPr>
        <w:pStyle w:val="ListParagraph"/>
        <w:rPr>
          <w:sz w:val="18"/>
          <w:szCs w:val="18"/>
        </w:rPr>
      </w:pPr>
      <m:oMathPara>
        <m:oMath>
          <m:f>
            <m:fPr>
              <m:ctrlPr>
                <w:rPr>
                  <w:rFonts w:ascii="Cambria Math" w:hAnsi="Cambria Math" w:cs="Tahoma"/>
                  <w:i/>
                  <w:sz w:val="18"/>
                  <w:szCs w:val="18"/>
                </w:rPr>
              </m:ctrlPr>
            </m:fPr>
            <m:num>
              <m:r>
                <m:rPr>
                  <m:nor/>
                </m:rPr>
                <w:rPr>
                  <w:rFonts w:ascii="Cambria Math" w:cs="Tahoma"/>
                  <w:i/>
                  <w:sz w:val="18"/>
                  <w:szCs w:val="18"/>
                </w:rPr>
                <m:t>可用分鐘數上限</m:t>
              </m:r>
              <m:r>
                <m:rPr>
                  <m:nor/>
                </m:rPr>
                <w:rPr>
                  <w:rFonts w:ascii="Cambria Math" w:cs="Tahoma"/>
                  <w:i/>
                  <w:sz w:val="18"/>
                  <w:szCs w:val="18"/>
                </w:rPr>
                <m:t xml:space="preserve"> - </m:t>
              </m:r>
              <m:r>
                <m:rPr>
                  <m:nor/>
                </m:rPr>
                <w:rPr>
                  <w:rFonts w:ascii="Cambria Math" w:cs="Tahoma"/>
                  <w:i/>
                  <w:sz w:val="18"/>
                  <w:szCs w:val="18"/>
                </w:rPr>
                <m:t>停機時間</m:t>
              </m:r>
            </m:num>
            <m:den>
              <m:r>
                <m:rPr>
                  <m:nor/>
                </m:rPr>
                <w:rPr>
                  <w:rFonts w:ascii="Cambria Math" w:cs="Tahoma"/>
                  <w:i/>
                  <w:sz w:val="18"/>
                  <w:szCs w:val="18"/>
                </w:rPr>
                <m:t>可用分鐘數上限</m:t>
              </m:r>
            </m:den>
          </m:f>
          <m:r>
            <w:rPr>
              <w:rFonts w:ascii="Cambria Math" w:hAnsi="Cambria Math" w:cs="Tahoma"/>
              <w:sz w:val="18"/>
              <w:szCs w:val="18"/>
            </w:rPr>
            <m:t xml:space="preserve"> </m:t>
          </m:r>
          <m:r>
            <w:rPr>
              <w:rFonts w:ascii="Cambria Math" w:hAnsi="Cambria Math" w:cs="Cambria Math"/>
              <w:sz w:val="18"/>
              <w:szCs w:val="18"/>
            </w:rPr>
            <m:t>x</m:t>
          </m:r>
          <m:r>
            <w:rPr>
              <w:rFonts w:ascii="Cambria Math" w:hAnsi="Cambria Math" w:cs="Tahoma"/>
              <w:sz w:val="18"/>
              <w:szCs w:val="18"/>
            </w:rPr>
            <m:t xml:space="preserve"> 100</m:t>
          </m:r>
        </m:oMath>
      </m:oMathPara>
    </w:p>
    <w:p w14:paraId="29745E90" w14:textId="77777777" w:rsidR="001403F4" w:rsidRPr="00826A9F" w:rsidRDefault="001403F4" w:rsidP="00850361">
      <w:pPr>
        <w:pStyle w:val="ProductList-Body"/>
      </w:pPr>
      <w:r w:rsidRPr="00826A9F">
        <w:rPr>
          <w:b/>
          <w:color w:val="00188F"/>
        </w:rPr>
        <w:t>服務等級及服務折讓適用於客戶對</w:t>
      </w:r>
      <w:r w:rsidRPr="00826A9F">
        <w:rPr>
          <w:b/>
          <w:color w:val="00188F"/>
        </w:rPr>
        <w:t xml:space="preserve"> Azure </w:t>
      </w:r>
      <w:r w:rsidRPr="00826A9F">
        <w:rPr>
          <w:b/>
          <w:color w:val="00188F"/>
        </w:rPr>
        <w:t>容器執行個體之使用</w:t>
      </w:r>
      <w:r w:rsidRPr="00136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03F4" w:rsidRPr="00E6773F" w14:paraId="4FB7296D" w14:textId="77777777" w:rsidTr="00465217">
        <w:trPr>
          <w:tblHeader/>
        </w:trPr>
        <w:tc>
          <w:tcPr>
            <w:tcW w:w="5400" w:type="dxa"/>
            <w:shd w:val="clear" w:color="auto" w:fill="0072C6"/>
          </w:tcPr>
          <w:p w14:paraId="705C8E14" w14:textId="77777777" w:rsidR="001403F4" w:rsidRPr="00826A9F" w:rsidRDefault="001403F4" w:rsidP="00850361">
            <w:pPr>
              <w:pStyle w:val="ProductList-OfferingBody"/>
              <w:jc w:val="center"/>
              <w:rPr>
                <w:color w:val="FFFFFF" w:themeColor="background1"/>
              </w:rPr>
            </w:pPr>
            <w:r w:rsidRPr="00826A9F">
              <w:rPr>
                <w:color w:val="FFFFFF" w:themeColor="background1"/>
              </w:rPr>
              <w:t>每月上線時間百分比</w:t>
            </w:r>
          </w:p>
        </w:tc>
        <w:tc>
          <w:tcPr>
            <w:tcW w:w="5400" w:type="dxa"/>
            <w:shd w:val="clear" w:color="auto" w:fill="0072C6"/>
          </w:tcPr>
          <w:p w14:paraId="29C39851" w14:textId="77777777" w:rsidR="001403F4" w:rsidRPr="00826A9F" w:rsidRDefault="001403F4" w:rsidP="00850361">
            <w:pPr>
              <w:pStyle w:val="ProductList-OfferingBody"/>
              <w:jc w:val="center"/>
              <w:rPr>
                <w:color w:val="FFFFFF" w:themeColor="background1"/>
              </w:rPr>
            </w:pPr>
            <w:r w:rsidRPr="00826A9F">
              <w:rPr>
                <w:color w:val="FFFFFF" w:themeColor="background1"/>
              </w:rPr>
              <w:t>服務折讓</w:t>
            </w:r>
          </w:p>
        </w:tc>
      </w:tr>
      <w:tr w:rsidR="001403F4" w:rsidRPr="00E6773F" w14:paraId="1450E5E5" w14:textId="77777777" w:rsidTr="00465217">
        <w:tc>
          <w:tcPr>
            <w:tcW w:w="5400" w:type="dxa"/>
          </w:tcPr>
          <w:p w14:paraId="40BD17CF" w14:textId="77777777" w:rsidR="001403F4" w:rsidRPr="00826A9F" w:rsidRDefault="001403F4" w:rsidP="00850361">
            <w:pPr>
              <w:pStyle w:val="ProductList-OfferingBody"/>
              <w:jc w:val="center"/>
            </w:pPr>
            <w:r w:rsidRPr="00826A9F">
              <w:t>&lt; 99.9%</w:t>
            </w:r>
          </w:p>
        </w:tc>
        <w:tc>
          <w:tcPr>
            <w:tcW w:w="5400" w:type="dxa"/>
          </w:tcPr>
          <w:p w14:paraId="3147388A" w14:textId="77777777" w:rsidR="001403F4" w:rsidRPr="00826A9F" w:rsidRDefault="001403F4" w:rsidP="00850361">
            <w:pPr>
              <w:pStyle w:val="ProductList-OfferingBody"/>
              <w:jc w:val="center"/>
            </w:pPr>
            <w:r w:rsidRPr="00826A9F">
              <w:t>10%</w:t>
            </w:r>
          </w:p>
        </w:tc>
      </w:tr>
      <w:tr w:rsidR="001403F4" w:rsidRPr="00E6773F" w14:paraId="3583E37C" w14:textId="77777777" w:rsidTr="00465217">
        <w:tc>
          <w:tcPr>
            <w:tcW w:w="5400" w:type="dxa"/>
          </w:tcPr>
          <w:p w14:paraId="7E903AE9" w14:textId="77777777" w:rsidR="001403F4" w:rsidRPr="00826A9F" w:rsidRDefault="001403F4" w:rsidP="00850361">
            <w:pPr>
              <w:pStyle w:val="ProductList-OfferingBody"/>
              <w:jc w:val="center"/>
            </w:pPr>
            <w:r w:rsidRPr="00826A9F">
              <w:t>&lt; 99%</w:t>
            </w:r>
          </w:p>
        </w:tc>
        <w:tc>
          <w:tcPr>
            <w:tcW w:w="5400" w:type="dxa"/>
          </w:tcPr>
          <w:p w14:paraId="7E30E9BD" w14:textId="77777777" w:rsidR="001403F4" w:rsidRPr="00826A9F" w:rsidRDefault="001403F4" w:rsidP="00850361">
            <w:pPr>
              <w:pStyle w:val="ProductList-OfferingBody"/>
              <w:jc w:val="center"/>
            </w:pPr>
            <w:r w:rsidRPr="00826A9F">
              <w:t>25%</w:t>
            </w:r>
          </w:p>
        </w:tc>
      </w:tr>
    </w:tbl>
    <w:p w14:paraId="04D1301B" w14:textId="77777777" w:rsidR="00211242" w:rsidRDefault="00CF1257"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5C85B001" w14:textId="77777777" w:rsidR="00D24A8C" w:rsidRPr="00957ED7" w:rsidRDefault="00D24A8C" w:rsidP="00850361">
      <w:pPr>
        <w:pStyle w:val="ProductList-Offering2Heading"/>
        <w:tabs>
          <w:tab w:val="clear" w:pos="360"/>
          <w:tab w:val="clear" w:pos="720"/>
          <w:tab w:val="clear" w:pos="1080"/>
        </w:tabs>
        <w:outlineLvl w:val="2"/>
        <w:rPr>
          <w:rFonts w:ascii="Calibri Light" w:hAnsi="Calibri Light"/>
          <w:lang w:val="pt-BR"/>
        </w:rPr>
      </w:pPr>
      <w:bookmarkStart w:id="119" w:name="_Toc48204040"/>
      <w:bookmarkStart w:id="120" w:name="AzureCosmosDB"/>
      <w:r w:rsidRPr="00957ED7">
        <w:rPr>
          <w:rFonts w:ascii="Calibri Light" w:hAnsi="Calibri Light"/>
          <w:lang w:val="pt-BR"/>
        </w:rPr>
        <w:t>Azure Cosmos DB</w:t>
      </w:r>
      <w:bookmarkEnd w:id="113"/>
      <w:bookmarkEnd w:id="119"/>
    </w:p>
    <w:bookmarkEnd w:id="120"/>
    <w:p w14:paraId="0FBDEDA8" w14:textId="77777777" w:rsidR="00D24A8C" w:rsidRPr="00957ED7" w:rsidRDefault="00D24A8C" w:rsidP="00850361">
      <w:pPr>
        <w:pStyle w:val="ProductList-Body"/>
        <w:rPr>
          <w:lang w:val="pt-BR"/>
        </w:rPr>
      </w:pPr>
      <w:r w:rsidRPr="00C90A1A">
        <w:rPr>
          <w:b/>
          <w:color w:val="00188F"/>
        </w:rPr>
        <w:t>新增定義</w:t>
      </w:r>
      <w:r w:rsidRPr="00136F83">
        <w:rPr>
          <w:lang w:val="pt-BR"/>
        </w:rPr>
        <w:t>：</w:t>
      </w:r>
    </w:p>
    <w:p w14:paraId="2C3C4710" w14:textId="77777777" w:rsidR="00B022EB" w:rsidRPr="00B022EB" w:rsidRDefault="00B022EB" w:rsidP="00850361">
      <w:pPr>
        <w:pStyle w:val="ProductList-Body"/>
        <w:rPr>
          <w:rFonts w:ascii="Calibri" w:hAnsi="Calibri"/>
          <w:lang w:val="pt-BR"/>
        </w:rPr>
      </w:pPr>
      <w:r w:rsidRPr="00751302">
        <w:rPr>
          <w:rFonts w:ascii="Calibri" w:hAnsi="Calibri"/>
        </w:rPr>
        <w:t>「</w:t>
      </w:r>
      <w:r w:rsidRPr="00751302">
        <w:rPr>
          <w:rFonts w:ascii="Calibri" w:hAnsi="Calibri"/>
          <w:b/>
          <w:color w:val="00188F"/>
        </w:rPr>
        <w:t>容器</w:t>
      </w:r>
      <w:r w:rsidRPr="00751302">
        <w:rPr>
          <w:rFonts w:ascii="Calibri" w:hAnsi="Calibri"/>
        </w:rPr>
        <w:t>」係指資料項目的容器</w:t>
      </w:r>
      <w:r w:rsidRPr="00B022EB">
        <w:rPr>
          <w:rFonts w:ascii="Calibri" w:hAnsi="Calibri"/>
          <w:lang w:val="pt-BR"/>
        </w:rPr>
        <w:t>，</w:t>
      </w:r>
      <w:r w:rsidRPr="00751302">
        <w:rPr>
          <w:rFonts w:ascii="Calibri" w:hAnsi="Calibri"/>
        </w:rPr>
        <w:t>以及交易和查詢的度量單位。</w:t>
      </w:r>
    </w:p>
    <w:p w14:paraId="1F7F0496" w14:textId="77777777" w:rsidR="00B022EB" w:rsidRPr="00B022EB" w:rsidRDefault="00B022EB" w:rsidP="00850361">
      <w:pPr>
        <w:pStyle w:val="ProductList-Body"/>
        <w:rPr>
          <w:rFonts w:ascii="Calibri" w:hAnsi="Calibri"/>
          <w:lang w:val="pt-BR"/>
        </w:rPr>
      </w:pPr>
      <w:r w:rsidRPr="00751302">
        <w:rPr>
          <w:rFonts w:ascii="Calibri" w:hAnsi="Calibri"/>
        </w:rPr>
        <w:t>「</w:t>
      </w:r>
      <w:r w:rsidRPr="00751302">
        <w:rPr>
          <w:rFonts w:ascii="Calibri" w:hAnsi="Calibri"/>
          <w:b/>
          <w:color w:val="00188F"/>
        </w:rPr>
        <w:t>已使用的</w:t>
      </w:r>
      <w:r w:rsidRPr="00B022EB">
        <w:rPr>
          <w:rFonts w:ascii="Calibri" w:hAnsi="Calibri"/>
          <w:b/>
          <w:color w:val="00188F"/>
          <w:lang w:val="pt-BR"/>
        </w:rPr>
        <w:t xml:space="preserve"> RU</w:t>
      </w:r>
      <w:r w:rsidRPr="00751302">
        <w:rPr>
          <w:rFonts w:ascii="Calibri" w:hAnsi="Calibri"/>
        </w:rPr>
        <w:t>」係指某一指定秒內</w:t>
      </w:r>
      <w:r w:rsidRPr="00B022EB">
        <w:rPr>
          <w:rFonts w:ascii="Calibri" w:hAnsi="Calibri"/>
          <w:lang w:val="pt-BR"/>
        </w:rPr>
        <w:t xml:space="preserve"> Azure Cosmos DB </w:t>
      </w:r>
      <w:r w:rsidRPr="00751302">
        <w:rPr>
          <w:rFonts w:ascii="Calibri" w:hAnsi="Calibri"/>
        </w:rPr>
        <w:t>容器所處理之全部要求已使用的要求單位總數。</w:t>
      </w:r>
    </w:p>
    <w:p w14:paraId="0344E5BA" w14:textId="77777777" w:rsidR="00D24A8C" w:rsidRPr="00C90A1A" w:rsidRDefault="00D24A8C" w:rsidP="00850361">
      <w:pPr>
        <w:pStyle w:val="ProductList-Body"/>
        <w:spacing w:after="40"/>
      </w:pPr>
      <w:r w:rsidRPr="00C90A1A">
        <w:t>「</w:t>
      </w:r>
      <w:r w:rsidRPr="00C90A1A">
        <w:rPr>
          <w:b/>
          <w:color w:val="00188F"/>
        </w:rPr>
        <w:t>資料庫帳戶</w:t>
      </w:r>
      <w:r w:rsidRPr="00C90A1A">
        <w:t>」係指</w:t>
      </w:r>
      <w:r w:rsidRPr="009455D4">
        <w:rPr>
          <w:lang w:val="pt-BR"/>
        </w:rPr>
        <w:t xml:space="preserve"> Azure Cosmos DB </w:t>
      </w:r>
      <w:r w:rsidRPr="00C90A1A">
        <w:t>資源模型中的頂層資源。</w:t>
      </w:r>
      <w:r w:rsidRPr="00C90A1A">
        <w:t xml:space="preserve">Azure Cosmos DB </w:t>
      </w:r>
      <w:r w:rsidRPr="00C90A1A">
        <w:t>資料庫帳戶包含一個或多個資料庫。</w:t>
      </w:r>
    </w:p>
    <w:p w14:paraId="052DBA9D" w14:textId="77777777" w:rsidR="00D24A8C" w:rsidRDefault="00D24A8C" w:rsidP="00850361">
      <w:pPr>
        <w:pStyle w:val="ProductList-Body"/>
        <w:spacing w:after="40"/>
      </w:pPr>
      <w:r w:rsidRPr="00C90A1A">
        <w:t>「</w:t>
      </w:r>
      <w:r w:rsidRPr="00C90A1A">
        <w:rPr>
          <w:b/>
          <w:color w:val="00188F"/>
        </w:rPr>
        <w:t>失敗要求數</w:t>
      </w:r>
      <w:r w:rsidRPr="00C90A1A">
        <w:t>」係指在總要求數當中，傳回錯誤碼或無法在下表所列的最大上限時間內傳回成功碼的所有要求總和。</w:t>
      </w:r>
    </w:p>
    <w:p w14:paraId="465CB953" w14:textId="77777777" w:rsidR="004E56D5" w:rsidRPr="009B3A99" w:rsidRDefault="004E56D5" w:rsidP="00850361">
      <w:pPr>
        <w:pStyle w:val="ProductList-Body"/>
        <w:spacing w:after="40"/>
        <w:rPr>
          <w:rFonts w:cstheme="minorHAnsi"/>
        </w:rPr>
      </w:pPr>
      <w:r w:rsidRPr="009B3A99">
        <w:rPr>
          <w:rFonts w:cstheme="minorHAnsi"/>
        </w:rPr>
        <w:t>「</w:t>
      </w:r>
      <w:r w:rsidRPr="009B3A99">
        <w:rPr>
          <w:rFonts w:cstheme="minorHAnsi"/>
          <w:b/>
          <w:color w:val="00188F"/>
        </w:rPr>
        <w:t>失敗的讀取要求數</w:t>
      </w:r>
      <w:r w:rsidRPr="009B3A99">
        <w:rPr>
          <w:rFonts w:cstheme="minorHAnsi"/>
        </w:rPr>
        <w:t>」係指在總讀取要求數當中，傳回錯誤碼或無法在下表所列的最大上限時間內傳回成功碼的所有要求總和。</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4A8C" w:rsidRPr="00E6773F" w14:paraId="3536574C" w14:textId="77777777" w:rsidTr="00D24A8C">
        <w:trPr>
          <w:tblHeader/>
        </w:trPr>
        <w:tc>
          <w:tcPr>
            <w:tcW w:w="5400" w:type="dxa"/>
            <w:shd w:val="clear" w:color="auto" w:fill="0072C6"/>
          </w:tcPr>
          <w:p w14:paraId="6E3E8260" w14:textId="77777777" w:rsidR="00D24A8C" w:rsidRPr="00C90A1A" w:rsidRDefault="00D24A8C" w:rsidP="00850361">
            <w:pPr>
              <w:pStyle w:val="ProductList-OfferingBody"/>
              <w:rPr>
                <w:color w:val="FFFFFF" w:themeColor="background1"/>
              </w:rPr>
            </w:pPr>
            <w:r w:rsidRPr="00C90A1A">
              <w:rPr>
                <w:color w:val="FFFFFF" w:themeColor="background1"/>
              </w:rPr>
              <w:t>作業</w:t>
            </w:r>
          </w:p>
        </w:tc>
        <w:tc>
          <w:tcPr>
            <w:tcW w:w="5400" w:type="dxa"/>
            <w:shd w:val="clear" w:color="auto" w:fill="0072C6"/>
          </w:tcPr>
          <w:p w14:paraId="6F1C8C11" w14:textId="77777777" w:rsidR="00D24A8C" w:rsidRPr="00C90A1A" w:rsidRDefault="00D24A8C" w:rsidP="00850361">
            <w:pPr>
              <w:pStyle w:val="ProductList-OfferingBody"/>
              <w:rPr>
                <w:color w:val="FFFFFF" w:themeColor="background1"/>
              </w:rPr>
            </w:pPr>
            <w:r w:rsidRPr="00C90A1A">
              <w:rPr>
                <w:color w:val="FFFFFF" w:themeColor="background1"/>
              </w:rPr>
              <w:t>處理延遲的最大上限</w:t>
            </w:r>
          </w:p>
        </w:tc>
      </w:tr>
      <w:tr w:rsidR="00D24A8C" w:rsidRPr="00E6773F" w14:paraId="740B0927" w14:textId="77777777" w:rsidTr="00D24A8C">
        <w:tc>
          <w:tcPr>
            <w:tcW w:w="5400" w:type="dxa"/>
          </w:tcPr>
          <w:p w14:paraId="00BFC07A" w14:textId="77777777" w:rsidR="00D24A8C" w:rsidRPr="00C90A1A" w:rsidRDefault="00D24A8C" w:rsidP="00850361">
            <w:pPr>
              <w:pStyle w:val="ProductList-OfferingBody"/>
            </w:pPr>
            <w:r w:rsidRPr="00C90A1A">
              <w:t>所有資料庫帳戶設定作業</w:t>
            </w:r>
          </w:p>
        </w:tc>
        <w:tc>
          <w:tcPr>
            <w:tcW w:w="5400" w:type="dxa"/>
          </w:tcPr>
          <w:p w14:paraId="5747AED5" w14:textId="77777777" w:rsidR="00D24A8C" w:rsidRPr="00C90A1A" w:rsidRDefault="00D24A8C" w:rsidP="00850361">
            <w:pPr>
              <w:pStyle w:val="ProductList-OfferingBody"/>
            </w:pPr>
            <w:r w:rsidRPr="00C90A1A">
              <w:t xml:space="preserve">2 </w:t>
            </w:r>
            <w:r w:rsidRPr="00C90A1A">
              <w:t>分鐘</w:t>
            </w:r>
          </w:p>
        </w:tc>
      </w:tr>
      <w:tr w:rsidR="00D24A8C" w:rsidRPr="00E6773F" w14:paraId="2B5A528D" w14:textId="77777777" w:rsidTr="00D24A8C">
        <w:tc>
          <w:tcPr>
            <w:tcW w:w="5400" w:type="dxa"/>
          </w:tcPr>
          <w:p w14:paraId="666B186C" w14:textId="77777777" w:rsidR="00D24A8C" w:rsidRPr="00C90A1A" w:rsidRDefault="00D24A8C" w:rsidP="00850361">
            <w:pPr>
              <w:pStyle w:val="ProductList-OfferingBody"/>
            </w:pPr>
            <w:r w:rsidRPr="00C90A1A">
              <w:t>新增新地區</w:t>
            </w:r>
          </w:p>
        </w:tc>
        <w:tc>
          <w:tcPr>
            <w:tcW w:w="5400" w:type="dxa"/>
          </w:tcPr>
          <w:p w14:paraId="3594DFCC" w14:textId="77777777" w:rsidR="00D24A8C" w:rsidRPr="00C90A1A" w:rsidRDefault="00D24A8C" w:rsidP="00850361">
            <w:pPr>
              <w:pStyle w:val="ProductList-OfferingBody"/>
            </w:pPr>
            <w:r w:rsidRPr="00C90A1A">
              <w:t xml:space="preserve">60 </w:t>
            </w:r>
            <w:r w:rsidRPr="00C90A1A">
              <w:t>分鐘</w:t>
            </w:r>
          </w:p>
        </w:tc>
      </w:tr>
      <w:tr w:rsidR="00D24A8C" w:rsidRPr="00E6773F" w14:paraId="49ED817F" w14:textId="77777777" w:rsidTr="00D24A8C">
        <w:tc>
          <w:tcPr>
            <w:tcW w:w="5400" w:type="dxa"/>
          </w:tcPr>
          <w:p w14:paraId="431DC2F7" w14:textId="77777777" w:rsidR="00D24A8C" w:rsidRPr="00C90A1A" w:rsidRDefault="00D24A8C" w:rsidP="00850361">
            <w:pPr>
              <w:pStyle w:val="ProductList-OfferingBody"/>
            </w:pPr>
            <w:r w:rsidRPr="00C90A1A">
              <w:t>手動容錯移轉</w:t>
            </w:r>
          </w:p>
        </w:tc>
        <w:tc>
          <w:tcPr>
            <w:tcW w:w="5400" w:type="dxa"/>
          </w:tcPr>
          <w:p w14:paraId="67CD4C1A" w14:textId="77777777" w:rsidR="00D24A8C" w:rsidRPr="00C90A1A" w:rsidRDefault="00D24A8C" w:rsidP="00850361">
            <w:pPr>
              <w:pStyle w:val="ProductList-OfferingBody"/>
            </w:pPr>
            <w:r w:rsidRPr="00C90A1A">
              <w:t xml:space="preserve">5 </w:t>
            </w:r>
            <w:r w:rsidRPr="00C90A1A">
              <w:t>分鐘</w:t>
            </w:r>
          </w:p>
        </w:tc>
      </w:tr>
      <w:tr w:rsidR="00D24A8C" w:rsidRPr="00E6773F" w14:paraId="7253D36F" w14:textId="77777777" w:rsidTr="00D24A8C">
        <w:tc>
          <w:tcPr>
            <w:tcW w:w="5400" w:type="dxa"/>
          </w:tcPr>
          <w:p w14:paraId="378DCF3C" w14:textId="77777777" w:rsidR="00D24A8C" w:rsidRPr="00C90A1A" w:rsidRDefault="00D24A8C" w:rsidP="00850361">
            <w:pPr>
              <w:pStyle w:val="ProductList-OfferingBody"/>
            </w:pPr>
            <w:r w:rsidRPr="00C90A1A">
              <w:t>資源作業</w:t>
            </w:r>
          </w:p>
        </w:tc>
        <w:tc>
          <w:tcPr>
            <w:tcW w:w="5400" w:type="dxa"/>
          </w:tcPr>
          <w:p w14:paraId="5654126D" w14:textId="77777777" w:rsidR="00D24A8C" w:rsidRPr="00C90A1A" w:rsidRDefault="00D24A8C" w:rsidP="00850361">
            <w:pPr>
              <w:pStyle w:val="ProductList-OfferingBody"/>
            </w:pPr>
            <w:r w:rsidRPr="00C90A1A">
              <w:t xml:space="preserve">5 </w:t>
            </w:r>
            <w:r w:rsidRPr="00C90A1A">
              <w:t>秒</w:t>
            </w:r>
          </w:p>
        </w:tc>
      </w:tr>
      <w:tr w:rsidR="00D24A8C" w:rsidRPr="00E6773F" w14:paraId="0A72F106" w14:textId="77777777" w:rsidTr="00D24A8C">
        <w:tc>
          <w:tcPr>
            <w:tcW w:w="5400" w:type="dxa"/>
          </w:tcPr>
          <w:p w14:paraId="14E3427C" w14:textId="77777777" w:rsidR="00D24A8C" w:rsidRPr="00C90A1A" w:rsidRDefault="00D24A8C" w:rsidP="00850361">
            <w:pPr>
              <w:pStyle w:val="ProductList-OfferingBody"/>
            </w:pPr>
            <w:r w:rsidRPr="00C90A1A">
              <w:t>媒體作業</w:t>
            </w:r>
          </w:p>
        </w:tc>
        <w:tc>
          <w:tcPr>
            <w:tcW w:w="5400" w:type="dxa"/>
          </w:tcPr>
          <w:p w14:paraId="6D7A5DF2" w14:textId="77777777" w:rsidR="00D24A8C" w:rsidRPr="00C90A1A" w:rsidRDefault="00D24A8C" w:rsidP="00850361">
            <w:pPr>
              <w:pStyle w:val="ProductList-OfferingBody"/>
            </w:pPr>
            <w:r w:rsidRPr="00C90A1A">
              <w:t xml:space="preserve">60 </w:t>
            </w:r>
            <w:r w:rsidRPr="00C90A1A">
              <w:t>秒</w:t>
            </w:r>
          </w:p>
        </w:tc>
      </w:tr>
    </w:tbl>
    <w:p w14:paraId="0DF24A31" w14:textId="77777777" w:rsidR="00B022EB" w:rsidRPr="00751302" w:rsidRDefault="00B022EB" w:rsidP="00850361">
      <w:pPr>
        <w:spacing w:after="0" w:line="240" w:lineRule="auto"/>
        <w:rPr>
          <w:rFonts w:ascii="Calibri" w:hAnsi="Calibri"/>
          <w:sz w:val="18"/>
        </w:rPr>
      </w:pPr>
      <w:r w:rsidRPr="00751302">
        <w:rPr>
          <w:rFonts w:ascii="Calibri" w:hAnsi="Calibri"/>
          <w:sz w:val="18"/>
        </w:rPr>
        <w:t>「</w:t>
      </w:r>
      <w:r w:rsidRPr="00751302">
        <w:rPr>
          <w:rFonts w:ascii="Calibri" w:hAnsi="Calibri"/>
          <w:b/>
          <w:color w:val="00188F"/>
          <w:sz w:val="18"/>
        </w:rPr>
        <w:t>已分配的</w:t>
      </w:r>
      <w:r w:rsidRPr="00751302">
        <w:rPr>
          <w:rFonts w:ascii="Calibri" w:hAnsi="Calibri"/>
          <w:b/>
          <w:color w:val="00188F"/>
          <w:sz w:val="18"/>
        </w:rPr>
        <w:t xml:space="preserve"> RU</w:t>
      </w:r>
      <w:r w:rsidRPr="00751302">
        <w:rPr>
          <w:rFonts w:ascii="Calibri" w:hAnsi="Calibri"/>
          <w:sz w:val="18"/>
        </w:rPr>
        <w:t>」係指在某一指定秒內指定之</w:t>
      </w:r>
      <w:r w:rsidRPr="00751302">
        <w:rPr>
          <w:rFonts w:ascii="Calibri" w:hAnsi="Calibri"/>
          <w:sz w:val="18"/>
        </w:rPr>
        <w:t xml:space="preserve"> Azure </w:t>
      </w:r>
      <w:r w:rsidRPr="00751302">
        <w:rPr>
          <w:rStyle w:val="ProductList-BodyChar"/>
          <w:rFonts w:ascii="Calibri" w:hAnsi="Calibri"/>
        </w:rPr>
        <w:t>Cosmos DB</w:t>
      </w:r>
      <w:r w:rsidRPr="00751302">
        <w:rPr>
          <w:rFonts w:ascii="Calibri" w:hAnsi="Calibri"/>
          <w:sz w:val="18"/>
        </w:rPr>
        <w:t xml:space="preserve"> </w:t>
      </w:r>
      <w:r w:rsidRPr="00751302">
        <w:rPr>
          <w:rFonts w:ascii="Calibri" w:hAnsi="Calibri"/>
          <w:sz w:val="18"/>
        </w:rPr>
        <w:t>容器中已分配的要求單位總數。</w:t>
      </w:r>
    </w:p>
    <w:p w14:paraId="2314F60C" w14:textId="77777777" w:rsidR="00B022EB" w:rsidRPr="00751302" w:rsidRDefault="00B022EB" w:rsidP="00850361">
      <w:pPr>
        <w:spacing w:after="0" w:line="240" w:lineRule="auto"/>
        <w:rPr>
          <w:rFonts w:ascii="Calibri" w:hAnsi="Calibri"/>
          <w:sz w:val="18"/>
        </w:rPr>
      </w:pPr>
      <w:r w:rsidRPr="00751302">
        <w:rPr>
          <w:rFonts w:ascii="Calibri" w:hAnsi="Calibri"/>
          <w:sz w:val="18"/>
        </w:rPr>
        <w:t>「</w:t>
      </w:r>
      <w:r w:rsidRPr="00751302">
        <w:rPr>
          <w:rFonts w:ascii="Calibri" w:hAnsi="Calibri"/>
          <w:b/>
          <w:color w:val="00188F"/>
          <w:sz w:val="18"/>
        </w:rPr>
        <w:t>速率限制要求數</w:t>
      </w:r>
      <w:r w:rsidRPr="00751302">
        <w:rPr>
          <w:rFonts w:ascii="Calibri" w:hAnsi="Calibri"/>
          <w:sz w:val="18"/>
        </w:rPr>
        <w:t>」係指從</w:t>
      </w:r>
      <w:r w:rsidRPr="00751302">
        <w:rPr>
          <w:rFonts w:ascii="Calibri" w:hAnsi="Calibri"/>
          <w:sz w:val="18"/>
        </w:rPr>
        <w:t xml:space="preserve"> Azure Cosmos DB </w:t>
      </w:r>
      <w:r w:rsidRPr="00751302">
        <w:rPr>
          <w:rFonts w:ascii="Calibri" w:hAnsi="Calibri"/>
          <w:sz w:val="18"/>
        </w:rPr>
        <w:t>容器傳回</w:t>
      </w:r>
      <w:r w:rsidRPr="00751302">
        <w:rPr>
          <w:rFonts w:ascii="Calibri" w:hAnsi="Calibri"/>
          <w:sz w:val="18"/>
        </w:rPr>
        <w:t xml:space="preserve"> 429 </w:t>
      </w:r>
      <w:r w:rsidRPr="00751302">
        <w:rPr>
          <w:rFonts w:ascii="Calibri" w:hAnsi="Calibri"/>
          <w:sz w:val="18"/>
        </w:rPr>
        <w:t>狀態碼之要求數，其指出已使用的</w:t>
      </w:r>
      <w:r w:rsidRPr="00751302">
        <w:rPr>
          <w:rFonts w:ascii="Calibri" w:hAnsi="Calibri"/>
          <w:sz w:val="18"/>
        </w:rPr>
        <w:t xml:space="preserve"> RU </w:t>
      </w:r>
      <w:r w:rsidRPr="00751302">
        <w:rPr>
          <w:rFonts w:ascii="Calibri" w:hAnsi="Calibri"/>
          <w:sz w:val="18"/>
        </w:rPr>
        <w:t>超過某一指定秒內容器中的磁碟分割之分配</w:t>
      </w:r>
      <w:r w:rsidRPr="00751302">
        <w:rPr>
          <w:rFonts w:ascii="Calibri" w:hAnsi="Calibri"/>
          <w:sz w:val="18"/>
        </w:rPr>
        <w:t xml:space="preserve"> RU</w:t>
      </w:r>
      <w:r w:rsidRPr="00751302">
        <w:rPr>
          <w:rFonts w:ascii="Calibri" w:hAnsi="Calibri"/>
          <w:sz w:val="18"/>
        </w:rPr>
        <w:t>。</w:t>
      </w:r>
    </w:p>
    <w:p w14:paraId="4F9C714C" w14:textId="77777777" w:rsidR="00D24A8C" w:rsidRPr="00C90A1A" w:rsidRDefault="00D24A8C" w:rsidP="00850361">
      <w:pPr>
        <w:pStyle w:val="ProductList-Body"/>
        <w:rPr>
          <w:lang w:eastAsia="zh-TW"/>
        </w:rPr>
      </w:pPr>
      <w:r w:rsidRPr="00C90A1A">
        <w:rPr>
          <w:lang w:eastAsia="zh-TW"/>
        </w:rPr>
        <w:t>「</w:t>
      </w:r>
      <w:r w:rsidRPr="00C90A1A">
        <w:rPr>
          <w:b/>
          <w:color w:val="00188F"/>
          <w:lang w:eastAsia="zh-TW"/>
        </w:rPr>
        <w:t>要求單位</w:t>
      </w:r>
      <w:r w:rsidRPr="00C90A1A">
        <w:rPr>
          <w:b/>
          <w:color w:val="00188F"/>
          <w:lang w:eastAsia="zh-TW"/>
        </w:rPr>
        <w:t xml:space="preserve"> (RU)</w:t>
      </w:r>
      <w:r w:rsidRPr="00C90A1A">
        <w:rPr>
          <w:lang w:eastAsia="zh-TW"/>
        </w:rPr>
        <w:t>」係指</w:t>
      </w:r>
      <w:r w:rsidRPr="00C90A1A">
        <w:rPr>
          <w:lang w:eastAsia="zh-TW"/>
        </w:rPr>
        <w:t xml:space="preserve"> Azure Cosmos </w:t>
      </w:r>
      <w:r w:rsidRPr="00C90A1A">
        <w:rPr>
          <w:rStyle w:val="ProductList-BodyChar"/>
          <w:lang w:eastAsia="zh-TW"/>
        </w:rPr>
        <w:t>DB</w:t>
      </w:r>
      <w:r w:rsidRPr="00C90A1A">
        <w:rPr>
          <w:lang w:eastAsia="zh-TW"/>
        </w:rPr>
        <w:t xml:space="preserve"> </w:t>
      </w:r>
      <w:r w:rsidRPr="00C90A1A">
        <w:rPr>
          <w:lang w:eastAsia="zh-TW"/>
        </w:rPr>
        <w:t>中之輸送量度量。</w:t>
      </w:r>
    </w:p>
    <w:p w14:paraId="3FB35A8F" w14:textId="77777777" w:rsidR="00D24A8C" w:rsidRPr="00C90A1A" w:rsidRDefault="00D24A8C" w:rsidP="00850361">
      <w:pPr>
        <w:pStyle w:val="ProductList-Body"/>
        <w:spacing w:after="40"/>
      </w:pPr>
      <w:r w:rsidRPr="00C90A1A">
        <w:t>「</w:t>
      </w:r>
      <w:r w:rsidRPr="00C90A1A">
        <w:rPr>
          <w:b/>
          <w:color w:val="00188F"/>
        </w:rPr>
        <w:t>資源</w:t>
      </w:r>
      <w:r w:rsidRPr="00C90A1A">
        <w:t>」係指與資料庫帳戶有關的一組</w:t>
      </w:r>
      <w:r w:rsidRPr="00C90A1A">
        <w:t xml:space="preserve"> URI </w:t>
      </w:r>
      <w:r w:rsidRPr="00C90A1A">
        <w:t>位址實體。</w:t>
      </w:r>
    </w:p>
    <w:p w14:paraId="5EA5F3A4" w14:textId="77777777" w:rsidR="00D24A8C" w:rsidRPr="00C90A1A" w:rsidRDefault="00D24A8C" w:rsidP="00850361">
      <w:pPr>
        <w:pStyle w:val="ProductList-Body"/>
        <w:spacing w:after="40"/>
      </w:pPr>
      <w:r w:rsidRPr="00C90A1A">
        <w:t>「</w:t>
      </w:r>
      <w:r w:rsidRPr="00C90A1A">
        <w:rPr>
          <w:b/>
          <w:color w:val="00188F"/>
        </w:rPr>
        <w:t>成功要求數</w:t>
      </w:r>
      <w:r w:rsidRPr="00C90A1A">
        <w:t>」係指總要求數減掉失敗要求數。</w:t>
      </w:r>
    </w:p>
    <w:p w14:paraId="1F80D6A9" w14:textId="77777777" w:rsidR="004E56D5" w:rsidRPr="009B3A99" w:rsidRDefault="004E56D5" w:rsidP="00850361">
      <w:pPr>
        <w:pStyle w:val="ProductList-Body"/>
        <w:rPr>
          <w:rFonts w:cstheme="minorHAnsi"/>
        </w:rPr>
      </w:pPr>
      <w:r w:rsidRPr="009B3A99">
        <w:rPr>
          <w:rFonts w:cstheme="minorHAnsi"/>
        </w:rPr>
        <w:t>「</w:t>
      </w:r>
      <w:r w:rsidRPr="009B3A99">
        <w:rPr>
          <w:rFonts w:cstheme="minorHAnsi"/>
          <w:b/>
          <w:color w:val="00188F"/>
        </w:rPr>
        <w:t>總讀取要求數</w:t>
      </w:r>
      <w:r w:rsidRPr="009B3A99">
        <w:rPr>
          <w:rFonts w:cstheme="minorHAnsi"/>
        </w:rPr>
        <w:t>」係指特定</w:t>
      </w:r>
      <w:r w:rsidRPr="009B3A99">
        <w:rPr>
          <w:rFonts w:cstheme="minorHAnsi"/>
        </w:rPr>
        <w:t xml:space="preserve"> Azure </w:t>
      </w:r>
      <w:r w:rsidRPr="009B3A99">
        <w:rPr>
          <w:rFonts w:cstheme="minorHAnsi"/>
        </w:rPr>
        <w:t>訂閱的計費月份期間，於一小時內針對資源進行的所有讀取要求集合，包括速率限制要求數和所有失敗的讀取要求數。</w:t>
      </w:r>
    </w:p>
    <w:p w14:paraId="2CB7E371" w14:textId="77777777" w:rsidR="004E56D5" w:rsidRPr="009B3A99" w:rsidRDefault="004E56D5" w:rsidP="00850361">
      <w:pPr>
        <w:pStyle w:val="ProductList-Body"/>
        <w:spacing w:after="40"/>
        <w:rPr>
          <w:rFonts w:cstheme="minorHAnsi"/>
        </w:rPr>
      </w:pPr>
    </w:p>
    <w:p w14:paraId="259D3BEC" w14:textId="77777777" w:rsidR="004E56D5" w:rsidRPr="009B3A99" w:rsidRDefault="004E56D5" w:rsidP="00850361">
      <w:pPr>
        <w:pStyle w:val="ProductList-Body"/>
        <w:rPr>
          <w:rFonts w:cstheme="minorHAnsi"/>
        </w:rPr>
      </w:pPr>
      <w:r w:rsidRPr="009B3A99">
        <w:rPr>
          <w:rFonts w:cstheme="minorHAnsi"/>
        </w:rPr>
        <w:t>「</w:t>
      </w:r>
      <w:r w:rsidRPr="009B3A99">
        <w:rPr>
          <w:rFonts w:cstheme="minorHAnsi"/>
          <w:b/>
          <w:color w:val="00188F"/>
        </w:rPr>
        <w:t>總要求數</w:t>
      </w:r>
      <w:r w:rsidRPr="009B3A99">
        <w:rPr>
          <w:rFonts w:cstheme="minorHAnsi"/>
        </w:rPr>
        <w:t>」係指特定</w:t>
      </w:r>
      <w:r w:rsidRPr="009B3A99">
        <w:rPr>
          <w:rFonts w:cstheme="minorHAnsi"/>
        </w:rPr>
        <w:t xml:space="preserve"> Azure </w:t>
      </w:r>
      <w:r w:rsidRPr="009B3A99">
        <w:rPr>
          <w:rFonts w:cstheme="minorHAnsi"/>
        </w:rPr>
        <w:t>訂閱的計費月份期間，於一小時內針對資源進行的所有要求集合，包括速率限制要求數和所有失敗要求數。</w:t>
      </w:r>
    </w:p>
    <w:p w14:paraId="1C10865B" w14:textId="77777777" w:rsidR="004E56D5" w:rsidRPr="009B3A99" w:rsidRDefault="004E56D5" w:rsidP="00850361">
      <w:pPr>
        <w:pStyle w:val="ProductList-Body"/>
        <w:rPr>
          <w:rFonts w:cstheme="minorHAnsi"/>
        </w:rPr>
      </w:pPr>
    </w:p>
    <w:p w14:paraId="40FF1EAF" w14:textId="77777777" w:rsidR="004E56D5" w:rsidRPr="009B3A99" w:rsidRDefault="004E56D5" w:rsidP="00850361">
      <w:pPr>
        <w:pStyle w:val="ProductList-Body"/>
        <w:rPr>
          <w:rFonts w:cstheme="minorHAnsi"/>
        </w:rPr>
      </w:pPr>
      <w:r w:rsidRPr="009B3A99">
        <w:rPr>
          <w:rFonts w:cstheme="minorHAnsi"/>
          <w:b/>
          <w:color w:val="00188F"/>
        </w:rPr>
        <w:t>可用性</w:t>
      </w:r>
      <w:r w:rsidRPr="009B3A99">
        <w:rPr>
          <w:rFonts w:cstheme="minorHAnsi"/>
          <w:b/>
          <w:color w:val="00188F"/>
        </w:rPr>
        <w:t xml:space="preserve"> SLA</w:t>
      </w:r>
    </w:p>
    <w:p w14:paraId="1649004F" w14:textId="77777777" w:rsidR="004E56D5" w:rsidRPr="009B3A99" w:rsidRDefault="004E56D5" w:rsidP="00850361">
      <w:pPr>
        <w:pStyle w:val="ProductList-Body"/>
        <w:ind w:left="360"/>
        <w:rPr>
          <w:rFonts w:cstheme="minorHAnsi"/>
        </w:rPr>
      </w:pPr>
      <w:r w:rsidRPr="009B3A99">
        <w:rPr>
          <w:rFonts w:cstheme="minorHAnsi"/>
        </w:rPr>
        <w:t>「</w:t>
      </w:r>
      <w:r w:rsidRPr="009B3A99">
        <w:rPr>
          <w:rFonts w:cstheme="minorHAnsi"/>
          <w:b/>
          <w:color w:val="0072C6"/>
        </w:rPr>
        <w:t>讀取錯誤率</w:t>
      </w:r>
      <w:r w:rsidRPr="009B3A99">
        <w:rPr>
          <w:rFonts w:cstheme="minorHAnsi"/>
        </w:rPr>
        <w:t>」係指在指定的一小時間隔期間，將失敗的讀取要求總數除以特定</w:t>
      </w:r>
      <w:r w:rsidRPr="009B3A99">
        <w:rPr>
          <w:rFonts w:cstheme="minorHAnsi"/>
        </w:rPr>
        <w:t xml:space="preserve"> Azure </w:t>
      </w:r>
      <w:r w:rsidRPr="009B3A99">
        <w:rPr>
          <w:rFonts w:cstheme="minorHAnsi"/>
        </w:rPr>
        <w:t>訂閱期間所有資源的讀取要求總數。若讀取要求總數在指定的一小時間隔內為零，則該時間間隔的讀取錯誤率為</w:t>
      </w:r>
      <w:r w:rsidRPr="009B3A99">
        <w:rPr>
          <w:rFonts w:cstheme="minorHAnsi"/>
        </w:rPr>
        <w:t xml:space="preserve"> 0%</w:t>
      </w:r>
      <w:r w:rsidRPr="009B3A99">
        <w:rPr>
          <w:rFonts w:cstheme="minorHAnsi"/>
        </w:rPr>
        <w:t>。</w:t>
      </w:r>
    </w:p>
    <w:p w14:paraId="099D9D49" w14:textId="77777777" w:rsidR="004E56D5" w:rsidRPr="009B3A99" w:rsidRDefault="004E56D5" w:rsidP="00850361">
      <w:pPr>
        <w:pStyle w:val="ProductList-Body"/>
        <w:ind w:left="360"/>
        <w:rPr>
          <w:rFonts w:cstheme="minorHAnsi"/>
        </w:rPr>
      </w:pPr>
      <w:r w:rsidRPr="009B3A99">
        <w:rPr>
          <w:rFonts w:cstheme="minorHAnsi"/>
        </w:rPr>
        <w:t>「</w:t>
      </w:r>
      <w:r w:rsidRPr="009B3A99">
        <w:rPr>
          <w:rFonts w:cstheme="minorHAnsi"/>
          <w:b/>
          <w:color w:val="0072C6"/>
        </w:rPr>
        <w:t>錯誤率</w:t>
      </w:r>
      <w:r w:rsidRPr="009B3A99">
        <w:rPr>
          <w:rFonts w:cstheme="minorHAnsi"/>
        </w:rPr>
        <w:t>」係指在指定的一小時間隔期間，將失敗的要求總數除以特定</w:t>
      </w:r>
      <w:r w:rsidRPr="009B3A99">
        <w:rPr>
          <w:rFonts w:cstheme="minorHAnsi"/>
        </w:rPr>
        <w:t xml:space="preserve"> Azure </w:t>
      </w:r>
      <w:r w:rsidRPr="009B3A99">
        <w:rPr>
          <w:rFonts w:cstheme="minorHAnsi"/>
        </w:rPr>
        <w:t>訂閱期間所有資源的要求總數。若要求總數在指定的一小時間隔內為零，則該時間間隔的錯誤率為</w:t>
      </w:r>
      <w:r w:rsidRPr="009B3A99">
        <w:rPr>
          <w:rFonts w:cstheme="minorHAnsi"/>
        </w:rPr>
        <w:t xml:space="preserve"> 0%</w:t>
      </w:r>
      <w:r w:rsidRPr="009B3A99">
        <w:rPr>
          <w:rFonts w:cstheme="minorHAnsi"/>
        </w:rPr>
        <w:t>。</w:t>
      </w:r>
    </w:p>
    <w:p w14:paraId="7EA7B10A" w14:textId="77777777" w:rsidR="004E56D5" w:rsidRPr="009B3A99" w:rsidRDefault="004E56D5" w:rsidP="00850361">
      <w:pPr>
        <w:pStyle w:val="ProductList-Body"/>
        <w:ind w:left="360"/>
        <w:rPr>
          <w:rFonts w:cstheme="minorHAnsi"/>
        </w:rPr>
      </w:pPr>
      <w:r w:rsidRPr="009B3A99">
        <w:rPr>
          <w:rFonts w:cstheme="minorHAnsi"/>
        </w:rPr>
        <w:t>計費月份的「</w:t>
      </w:r>
      <w:r w:rsidRPr="009B3A99">
        <w:rPr>
          <w:rFonts w:cstheme="minorHAnsi"/>
          <w:b/>
          <w:color w:val="0072C6"/>
        </w:rPr>
        <w:t>平均錯誤率</w:t>
      </w:r>
      <w:r w:rsidRPr="009B3A99">
        <w:rPr>
          <w:rFonts w:cstheme="minorHAnsi"/>
        </w:rPr>
        <w:t>」係指計費月份中每小時的錯誤率總和除以計費月份中的總時數所得結果。</w:t>
      </w:r>
    </w:p>
    <w:p w14:paraId="023FBD54" w14:textId="77777777" w:rsidR="004E56D5" w:rsidRPr="009B3A99" w:rsidRDefault="004E56D5" w:rsidP="00850361">
      <w:pPr>
        <w:pStyle w:val="ProductList-Body"/>
        <w:ind w:left="360"/>
        <w:rPr>
          <w:rFonts w:cstheme="minorHAnsi"/>
        </w:rPr>
      </w:pPr>
      <w:r w:rsidRPr="009B3A99">
        <w:rPr>
          <w:rFonts w:cstheme="minorHAnsi"/>
        </w:rPr>
        <w:t>計費月份的</w:t>
      </w:r>
      <w:r w:rsidRPr="009B3A99">
        <w:rPr>
          <w:rFonts w:cstheme="minorHAnsi"/>
          <w:b/>
          <w:color w:val="0072C6"/>
        </w:rPr>
        <w:t>「平均讀取錯誤率」</w:t>
      </w:r>
      <w:r w:rsidRPr="009B3A99">
        <w:rPr>
          <w:rFonts w:cstheme="minorHAnsi"/>
        </w:rPr>
        <w:t>係指計費月份中每小時的讀取錯誤率總和除以計費月份中的總時數所得結果。</w:t>
      </w:r>
    </w:p>
    <w:p w14:paraId="624EFA2F" w14:textId="77777777" w:rsidR="004E56D5" w:rsidRPr="009B3A99" w:rsidRDefault="004E56D5" w:rsidP="00850361">
      <w:pPr>
        <w:pStyle w:val="ProductList-Body"/>
        <w:rPr>
          <w:rFonts w:cstheme="minorHAnsi"/>
        </w:rPr>
      </w:pPr>
    </w:p>
    <w:p w14:paraId="0AE0BF89" w14:textId="77777777" w:rsidR="00E6773F" w:rsidRPr="005F7230" w:rsidRDefault="00E6773F" w:rsidP="00850361">
      <w:pPr>
        <w:pStyle w:val="ProductList-Body"/>
        <w:ind w:left="360"/>
      </w:pPr>
      <w:r w:rsidRPr="005F7230">
        <w:rPr>
          <w:b/>
          <w:color w:val="0072C6"/>
        </w:rPr>
        <w:t>每月可用性百分比</w:t>
      </w:r>
      <w:r w:rsidRPr="00136F83">
        <w:t>：</w:t>
      </w:r>
      <w:r w:rsidRPr="005F7230">
        <w:t>針對透過資料庫帳戶部署的</w:t>
      </w:r>
      <w:r w:rsidRPr="005F7230">
        <w:t xml:space="preserve"> Azure Cosmos</w:t>
      </w:r>
      <w:r w:rsidRPr="005F7230">
        <w:rPr>
          <w:rStyle w:val="ProductList-BodyChar"/>
        </w:rPr>
        <w:t xml:space="preserve"> DB</w:t>
      </w:r>
      <w:r w:rsidRPr="005F7230">
        <w:t xml:space="preserve"> </w:t>
      </w:r>
      <w:r w:rsidRPr="005F7230">
        <w:t>服務，</w:t>
      </w:r>
      <w:r w:rsidRPr="005F7230">
        <w:rPr>
          <w:rFonts w:cstheme="minorHAnsi"/>
          <w:color w:val="505050"/>
          <w:szCs w:val="18"/>
        </w:rPr>
        <w:t>其資料庫帳戶的範圍限定為已設定為五個一致性等級中之任一等級的單一</w:t>
      </w:r>
      <w:r w:rsidRPr="005F7230">
        <w:rPr>
          <w:rFonts w:cstheme="minorHAnsi"/>
          <w:color w:val="505050"/>
          <w:szCs w:val="18"/>
        </w:rPr>
        <w:t xml:space="preserve"> Azure </w:t>
      </w:r>
      <w:r w:rsidRPr="005F7230">
        <w:rPr>
          <w:rFonts w:cstheme="minorHAnsi"/>
          <w:color w:val="505050"/>
          <w:szCs w:val="18"/>
        </w:rPr>
        <w:t>區域，或其資料庫帳戶範圍跨多個區域且已設定為四個放鬆型一致性等級中之任一等級</w:t>
      </w:r>
      <w:r w:rsidRPr="005F7230">
        <w:t>，則其計算方式為在一個計費月份中，從</w:t>
      </w:r>
      <w:r w:rsidRPr="005F7230">
        <w:t xml:space="preserve"> 100% </w:t>
      </w:r>
      <w:r w:rsidRPr="005F7230">
        <w:t>減掉特定</w:t>
      </w:r>
      <w:r w:rsidRPr="005F7230">
        <w:t xml:space="preserve"> Microsoft Azure </w:t>
      </w:r>
      <w:r w:rsidRPr="005F7230">
        <w:t>訂閱的平均錯誤率。每月可用性百分比係使用下列公式表示</w:t>
      </w:r>
      <w:r w:rsidRPr="00136F83">
        <w:t>：</w:t>
      </w:r>
    </w:p>
    <w:p w14:paraId="6B20A8CF" w14:textId="77777777" w:rsidR="004E56D5" w:rsidRPr="009B3A99" w:rsidRDefault="004E56D5" w:rsidP="00850361">
      <w:pPr>
        <w:pStyle w:val="ProductList-Body"/>
        <w:rPr>
          <w:rFonts w:cstheme="minorHAnsi"/>
        </w:rPr>
      </w:pPr>
    </w:p>
    <w:p w14:paraId="5EF8F652" w14:textId="77777777" w:rsidR="004E56D5" w:rsidRPr="00E6773F" w:rsidRDefault="004E56D5" w:rsidP="00850361">
      <w:pPr>
        <w:pStyle w:val="ListParagraph"/>
        <w:rPr>
          <w:rFonts w:cstheme="minorHAnsi"/>
          <w:sz w:val="18"/>
          <w:szCs w:val="18"/>
        </w:rPr>
      </w:pPr>
      <m:oMathPara>
        <m:oMath>
          <m:r>
            <m:rPr>
              <m:nor/>
            </m:rPr>
            <w:rPr>
              <w:rFonts w:ascii="Cambria Math" w:cstheme="minorHAnsi"/>
              <w:i/>
              <w:sz w:val="18"/>
              <w:szCs w:val="18"/>
            </w:rPr>
            <m:t xml:space="preserve">100% </m:t>
          </m:r>
          <m:r>
            <m:rPr>
              <m:nor/>
            </m:rPr>
            <w:rPr>
              <w:rFonts w:ascii="Cambria Math" w:cstheme="minorHAnsi"/>
              <w:i/>
              <w:sz w:val="18"/>
              <w:szCs w:val="18"/>
            </w:rPr>
            <m:t>–</m:t>
          </m:r>
          <m:r>
            <m:rPr>
              <m:nor/>
            </m:rPr>
            <w:rPr>
              <w:rFonts w:ascii="Cambria Math" w:cstheme="minorHAnsi"/>
              <w:i/>
              <w:sz w:val="18"/>
              <w:szCs w:val="18"/>
            </w:rPr>
            <m:t xml:space="preserve"> </m:t>
          </m:r>
          <m:r>
            <m:rPr>
              <m:nor/>
            </m:rPr>
            <w:rPr>
              <w:rFonts w:ascii="Cambria Math" w:cstheme="minorHAnsi" w:hint="eastAsia"/>
              <w:i/>
              <w:sz w:val="18"/>
              <w:szCs w:val="18"/>
            </w:rPr>
            <m:t>平均錯誤率</m:t>
          </m:r>
          <m:r>
            <m:rPr>
              <m:nor/>
            </m:rPr>
            <w:rPr>
              <w:rFonts w:cstheme="minorHAnsi"/>
              <w:i/>
              <w:sz w:val="18"/>
              <w:szCs w:val="18"/>
            </w:rPr>
            <m:t xml:space="preserve"> </m:t>
          </m:r>
        </m:oMath>
      </m:oMathPara>
    </w:p>
    <w:p w14:paraId="100EA200" w14:textId="77777777" w:rsidR="004E56D5" w:rsidRPr="009B3A99" w:rsidRDefault="004E56D5" w:rsidP="00850361">
      <w:pPr>
        <w:pStyle w:val="ProductList-Body"/>
        <w:ind w:left="360"/>
        <w:rPr>
          <w:rFonts w:cstheme="minorHAnsi"/>
        </w:rPr>
      </w:pPr>
      <w:r w:rsidRPr="009B3A99">
        <w:rPr>
          <w:rFonts w:cstheme="minorHAnsi"/>
          <w:b/>
          <w:color w:val="0072C6"/>
        </w:rPr>
        <w:t>服務折讓</w:t>
      </w:r>
      <w:r w:rsidRPr="00136F83">
        <w:rPr>
          <w:rFonts w:cstheme="minorHAnsi"/>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E56D5" w:rsidRPr="00E6773F" w14:paraId="7035E356" w14:textId="77777777" w:rsidTr="004E56D5">
        <w:trPr>
          <w:tblHeader/>
        </w:trPr>
        <w:tc>
          <w:tcPr>
            <w:tcW w:w="5220" w:type="dxa"/>
            <w:shd w:val="clear" w:color="auto" w:fill="0072C6"/>
          </w:tcPr>
          <w:p w14:paraId="1C69974B" w14:textId="77777777" w:rsidR="004E56D5" w:rsidRPr="009B3A99" w:rsidRDefault="004E56D5" w:rsidP="00850361">
            <w:pPr>
              <w:pStyle w:val="ProductList-OfferingBody"/>
              <w:jc w:val="center"/>
              <w:rPr>
                <w:rFonts w:cstheme="minorHAnsi"/>
                <w:color w:val="FFFFFF" w:themeColor="background1"/>
              </w:rPr>
            </w:pPr>
            <w:r w:rsidRPr="009B3A99">
              <w:rPr>
                <w:rFonts w:cstheme="minorHAnsi"/>
                <w:color w:val="FFFFFF" w:themeColor="background1"/>
              </w:rPr>
              <w:t>每月可用性百分比</w:t>
            </w:r>
          </w:p>
        </w:tc>
        <w:tc>
          <w:tcPr>
            <w:tcW w:w="5220" w:type="dxa"/>
            <w:shd w:val="clear" w:color="auto" w:fill="0072C6"/>
          </w:tcPr>
          <w:p w14:paraId="19DDE20E" w14:textId="77777777" w:rsidR="004E56D5" w:rsidRPr="009B3A99" w:rsidRDefault="004E56D5" w:rsidP="00850361">
            <w:pPr>
              <w:pStyle w:val="ProductList-OfferingBody"/>
              <w:jc w:val="center"/>
              <w:rPr>
                <w:rFonts w:cstheme="minorHAnsi"/>
                <w:color w:val="FFFFFF" w:themeColor="background1"/>
              </w:rPr>
            </w:pPr>
            <w:r w:rsidRPr="009B3A99">
              <w:rPr>
                <w:rFonts w:cstheme="minorHAnsi"/>
                <w:color w:val="FFFFFF" w:themeColor="background1"/>
              </w:rPr>
              <w:t>服務折讓</w:t>
            </w:r>
          </w:p>
        </w:tc>
      </w:tr>
      <w:tr w:rsidR="004E56D5" w:rsidRPr="00E6773F" w14:paraId="5E3CA390" w14:textId="77777777" w:rsidTr="004E56D5">
        <w:tc>
          <w:tcPr>
            <w:tcW w:w="5220" w:type="dxa"/>
          </w:tcPr>
          <w:p w14:paraId="5E5F598B" w14:textId="77777777" w:rsidR="004E56D5" w:rsidRPr="009B3A99" w:rsidRDefault="004E56D5" w:rsidP="00850361">
            <w:pPr>
              <w:pStyle w:val="ProductList-OfferingBody"/>
              <w:jc w:val="center"/>
              <w:rPr>
                <w:rFonts w:cstheme="minorHAnsi"/>
              </w:rPr>
            </w:pPr>
            <w:r w:rsidRPr="009B3A99">
              <w:rPr>
                <w:rFonts w:cstheme="minorHAnsi"/>
              </w:rPr>
              <w:t>&lt; 99.99%</w:t>
            </w:r>
          </w:p>
        </w:tc>
        <w:tc>
          <w:tcPr>
            <w:tcW w:w="5220" w:type="dxa"/>
          </w:tcPr>
          <w:p w14:paraId="0AFB1AB7" w14:textId="77777777" w:rsidR="004E56D5" w:rsidRPr="009B3A99" w:rsidRDefault="004E56D5" w:rsidP="00850361">
            <w:pPr>
              <w:pStyle w:val="ProductList-OfferingBody"/>
              <w:jc w:val="center"/>
              <w:rPr>
                <w:rFonts w:cstheme="minorHAnsi"/>
              </w:rPr>
            </w:pPr>
            <w:r w:rsidRPr="009B3A99">
              <w:rPr>
                <w:rFonts w:cstheme="minorHAnsi"/>
              </w:rPr>
              <w:t>10%</w:t>
            </w:r>
          </w:p>
        </w:tc>
      </w:tr>
      <w:tr w:rsidR="004E56D5" w:rsidRPr="00E6773F" w14:paraId="4F601D09" w14:textId="77777777" w:rsidTr="004E56D5">
        <w:tc>
          <w:tcPr>
            <w:tcW w:w="5220" w:type="dxa"/>
          </w:tcPr>
          <w:p w14:paraId="575BB748" w14:textId="77777777" w:rsidR="004E56D5" w:rsidRPr="009B3A99" w:rsidRDefault="004E56D5" w:rsidP="00850361">
            <w:pPr>
              <w:pStyle w:val="ProductList-OfferingBody"/>
              <w:jc w:val="center"/>
              <w:rPr>
                <w:rFonts w:cstheme="minorHAnsi"/>
              </w:rPr>
            </w:pPr>
            <w:r w:rsidRPr="009B3A99">
              <w:rPr>
                <w:rFonts w:cstheme="minorHAnsi"/>
              </w:rPr>
              <w:t>&lt; 99%</w:t>
            </w:r>
          </w:p>
        </w:tc>
        <w:tc>
          <w:tcPr>
            <w:tcW w:w="5220" w:type="dxa"/>
          </w:tcPr>
          <w:p w14:paraId="74933B8A" w14:textId="77777777" w:rsidR="004E56D5" w:rsidRPr="009B3A99" w:rsidRDefault="004E56D5" w:rsidP="00850361">
            <w:pPr>
              <w:pStyle w:val="ProductList-OfferingBody"/>
              <w:jc w:val="center"/>
              <w:rPr>
                <w:rFonts w:cstheme="minorHAnsi"/>
              </w:rPr>
            </w:pPr>
            <w:r w:rsidRPr="009B3A99">
              <w:rPr>
                <w:rFonts w:cstheme="minorHAnsi"/>
              </w:rPr>
              <w:t>25%</w:t>
            </w:r>
          </w:p>
        </w:tc>
      </w:tr>
    </w:tbl>
    <w:p w14:paraId="3546BE82" w14:textId="77777777" w:rsidR="004E56D5" w:rsidRPr="009B3A99" w:rsidRDefault="004E56D5" w:rsidP="00850361">
      <w:pPr>
        <w:pStyle w:val="ProductList-Body"/>
        <w:rPr>
          <w:rFonts w:cstheme="minorHAnsi"/>
        </w:rPr>
      </w:pPr>
    </w:p>
    <w:p w14:paraId="2BC9C494" w14:textId="77777777" w:rsidR="00B022EB" w:rsidRPr="00751302" w:rsidRDefault="00B022EB" w:rsidP="00850361">
      <w:pPr>
        <w:pStyle w:val="ProductList-Body"/>
        <w:ind w:left="360"/>
        <w:rPr>
          <w:rFonts w:ascii="Calibri" w:hAnsi="Calibri"/>
        </w:rPr>
      </w:pPr>
      <w:r w:rsidRPr="00751302">
        <w:rPr>
          <w:rFonts w:ascii="Calibri" w:hAnsi="Calibri"/>
          <w:b/>
          <w:color w:val="0072C6"/>
        </w:rPr>
        <w:t>每月讀取可用性百分比</w:t>
      </w:r>
      <w:r w:rsidRPr="005160D6">
        <w:rPr>
          <w:rFonts w:ascii="Calibri" w:hAnsi="Calibri"/>
          <w:b/>
        </w:rPr>
        <w:t>：</w:t>
      </w:r>
      <w:r w:rsidRPr="00751302">
        <w:rPr>
          <w:rFonts w:ascii="Calibri" w:hAnsi="Calibri"/>
        </w:rPr>
        <w:t>針對透過範圍設定為跨兩個或多個區域的資料庫帳戶部署之</w:t>
      </w:r>
      <w:r w:rsidRPr="00751302">
        <w:rPr>
          <w:rFonts w:ascii="Calibri" w:hAnsi="Calibri"/>
        </w:rPr>
        <w:t xml:space="preserve"> Azure Cosmos DB </w:t>
      </w:r>
      <w:r w:rsidRPr="00751302">
        <w:rPr>
          <w:rFonts w:ascii="Calibri" w:hAnsi="Calibri"/>
        </w:rPr>
        <w:t>服務，其計算方式為在一個計費月份內，從</w:t>
      </w:r>
      <w:r w:rsidRPr="00751302">
        <w:rPr>
          <w:rFonts w:ascii="Calibri" w:hAnsi="Calibri"/>
        </w:rPr>
        <w:t xml:space="preserve"> 100% </w:t>
      </w:r>
      <w:r w:rsidRPr="00751302">
        <w:rPr>
          <w:rFonts w:ascii="Calibri" w:hAnsi="Calibri"/>
        </w:rPr>
        <w:t>減掉特定</w:t>
      </w:r>
      <w:r w:rsidRPr="00751302">
        <w:rPr>
          <w:rFonts w:ascii="Calibri" w:hAnsi="Calibri"/>
        </w:rPr>
        <w:t xml:space="preserve"> Microsoft Azure </w:t>
      </w:r>
      <w:r w:rsidRPr="00751302">
        <w:rPr>
          <w:rFonts w:ascii="Calibri" w:hAnsi="Calibri"/>
        </w:rPr>
        <w:t>訂閱之平均讀取錯誤率。每月讀取可用性百分比係使用下列公式表示：</w:t>
      </w:r>
    </w:p>
    <w:p w14:paraId="10F0275D" w14:textId="77777777" w:rsidR="004E56D5" w:rsidRPr="009B3A99" w:rsidRDefault="004E56D5" w:rsidP="00850361">
      <w:pPr>
        <w:pStyle w:val="ProductList-Body"/>
        <w:ind w:left="360"/>
        <w:rPr>
          <w:rFonts w:cstheme="minorHAnsi"/>
        </w:rPr>
      </w:pPr>
    </w:p>
    <w:p w14:paraId="6822CEB5" w14:textId="77777777" w:rsidR="004E56D5" w:rsidRPr="00E6773F" w:rsidRDefault="004E56D5" w:rsidP="00850361">
      <w:pPr>
        <w:pStyle w:val="ListParagraph"/>
        <w:jc w:val="center"/>
        <w:rPr>
          <w:rFonts w:cstheme="minorHAnsi"/>
          <w:sz w:val="18"/>
          <w:szCs w:val="18"/>
        </w:rPr>
      </w:pPr>
      <w:r w:rsidRPr="009B3A99">
        <w:rPr>
          <w:rFonts w:cstheme="minorHAnsi"/>
          <w:i/>
          <w:sz w:val="18"/>
          <w:szCs w:val="18"/>
        </w:rPr>
        <w:t xml:space="preserve">100% – </w:t>
      </w:r>
      <w:r w:rsidRPr="009B3A99">
        <w:rPr>
          <w:rFonts w:cstheme="minorHAnsi"/>
          <w:i/>
          <w:sz w:val="18"/>
          <w:szCs w:val="18"/>
        </w:rPr>
        <w:t>平均讀取錯誤率</w:t>
      </w:r>
    </w:p>
    <w:p w14:paraId="1A60F13D" w14:textId="77777777" w:rsidR="004E56D5" w:rsidRPr="009B3A99" w:rsidRDefault="004E56D5" w:rsidP="00850361">
      <w:pPr>
        <w:pStyle w:val="ProductList-Body"/>
        <w:ind w:left="360"/>
        <w:rPr>
          <w:rFonts w:cstheme="minorHAnsi"/>
        </w:rPr>
      </w:pPr>
      <w:r w:rsidRPr="009B3A99">
        <w:rPr>
          <w:rFonts w:cstheme="minorHAnsi"/>
          <w:b/>
          <w:color w:val="0072C6"/>
        </w:rPr>
        <w:t>服務折讓</w:t>
      </w:r>
      <w:r w:rsidRPr="00136F83">
        <w:rPr>
          <w:rFonts w:cstheme="minorHAnsi"/>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E56D5" w:rsidRPr="00E6773F" w14:paraId="7F60B49C" w14:textId="77777777" w:rsidTr="004E56D5">
        <w:trPr>
          <w:tblHeader/>
        </w:trPr>
        <w:tc>
          <w:tcPr>
            <w:tcW w:w="5220" w:type="dxa"/>
            <w:shd w:val="clear" w:color="auto" w:fill="0072C6"/>
          </w:tcPr>
          <w:p w14:paraId="141371D4" w14:textId="77777777" w:rsidR="004E56D5" w:rsidRPr="009B3A99" w:rsidRDefault="004E56D5" w:rsidP="00850361">
            <w:pPr>
              <w:pStyle w:val="ProductList-OfferingBody"/>
              <w:jc w:val="center"/>
              <w:rPr>
                <w:rFonts w:cstheme="minorHAnsi"/>
                <w:color w:val="FFFFFF" w:themeColor="background1"/>
              </w:rPr>
            </w:pPr>
            <w:r w:rsidRPr="009B3A99">
              <w:rPr>
                <w:rFonts w:cstheme="minorHAnsi"/>
                <w:color w:val="FFFFFF" w:themeColor="background1"/>
              </w:rPr>
              <w:t>每月讀取可用性百分比</w:t>
            </w:r>
          </w:p>
        </w:tc>
        <w:tc>
          <w:tcPr>
            <w:tcW w:w="5220" w:type="dxa"/>
            <w:shd w:val="clear" w:color="auto" w:fill="0072C6"/>
          </w:tcPr>
          <w:p w14:paraId="49027C20" w14:textId="77777777" w:rsidR="004E56D5" w:rsidRPr="009B3A99" w:rsidRDefault="004E56D5" w:rsidP="00850361">
            <w:pPr>
              <w:pStyle w:val="ProductList-OfferingBody"/>
              <w:jc w:val="center"/>
              <w:rPr>
                <w:rFonts w:cstheme="minorHAnsi"/>
                <w:color w:val="FFFFFF" w:themeColor="background1"/>
              </w:rPr>
            </w:pPr>
            <w:r w:rsidRPr="009B3A99">
              <w:rPr>
                <w:rFonts w:cstheme="minorHAnsi"/>
                <w:color w:val="FFFFFF" w:themeColor="background1"/>
              </w:rPr>
              <w:t>服務折讓</w:t>
            </w:r>
          </w:p>
        </w:tc>
      </w:tr>
      <w:tr w:rsidR="004E56D5" w:rsidRPr="00E6773F" w14:paraId="414FD371" w14:textId="77777777" w:rsidTr="004E56D5">
        <w:tc>
          <w:tcPr>
            <w:tcW w:w="5220" w:type="dxa"/>
          </w:tcPr>
          <w:p w14:paraId="3BFDAE79" w14:textId="77777777" w:rsidR="004E56D5" w:rsidRPr="009B3A99" w:rsidRDefault="004E56D5" w:rsidP="00850361">
            <w:pPr>
              <w:pStyle w:val="ProductList-OfferingBody"/>
              <w:jc w:val="center"/>
              <w:rPr>
                <w:rFonts w:cstheme="minorHAnsi"/>
              </w:rPr>
            </w:pPr>
            <w:r w:rsidRPr="009B3A99">
              <w:rPr>
                <w:rFonts w:cstheme="minorHAnsi"/>
              </w:rPr>
              <w:t>&lt; 99.999%</w:t>
            </w:r>
          </w:p>
        </w:tc>
        <w:tc>
          <w:tcPr>
            <w:tcW w:w="5220" w:type="dxa"/>
          </w:tcPr>
          <w:p w14:paraId="0E1B1DB8" w14:textId="77777777" w:rsidR="004E56D5" w:rsidRPr="009B3A99" w:rsidRDefault="004E56D5" w:rsidP="00850361">
            <w:pPr>
              <w:pStyle w:val="ProductList-OfferingBody"/>
              <w:jc w:val="center"/>
              <w:rPr>
                <w:rFonts w:cstheme="minorHAnsi"/>
              </w:rPr>
            </w:pPr>
            <w:r w:rsidRPr="009B3A99">
              <w:rPr>
                <w:rFonts w:cstheme="minorHAnsi"/>
              </w:rPr>
              <w:t>10%</w:t>
            </w:r>
          </w:p>
        </w:tc>
      </w:tr>
      <w:tr w:rsidR="004E56D5" w:rsidRPr="00E6773F" w14:paraId="64AF935A" w14:textId="77777777" w:rsidTr="004E56D5">
        <w:tc>
          <w:tcPr>
            <w:tcW w:w="5220" w:type="dxa"/>
          </w:tcPr>
          <w:p w14:paraId="2E6F6759" w14:textId="77777777" w:rsidR="004E56D5" w:rsidRPr="009B3A99" w:rsidRDefault="004E56D5" w:rsidP="00850361">
            <w:pPr>
              <w:pStyle w:val="ProductList-OfferingBody"/>
              <w:jc w:val="center"/>
              <w:rPr>
                <w:rFonts w:cstheme="minorHAnsi"/>
              </w:rPr>
            </w:pPr>
            <w:r w:rsidRPr="009B3A99">
              <w:rPr>
                <w:rFonts w:cstheme="minorHAnsi"/>
              </w:rPr>
              <w:t>&lt; 99%</w:t>
            </w:r>
          </w:p>
        </w:tc>
        <w:tc>
          <w:tcPr>
            <w:tcW w:w="5220" w:type="dxa"/>
          </w:tcPr>
          <w:p w14:paraId="02DC9E3F" w14:textId="77777777" w:rsidR="004E56D5" w:rsidRPr="009B3A99" w:rsidRDefault="004E56D5" w:rsidP="00850361">
            <w:pPr>
              <w:pStyle w:val="ProductList-OfferingBody"/>
              <w:jc w:val="center"/>
              <w:rPr>
                <w:rFonts w:cstheme="minorHAnsi"/>
              </w:rPr>
            </w:pPr>
            <w:r w:rsidRPr="009B3A99">
              <w:rPr>
                <w:rFonts w:cstheme="minorHAnsi"/>
              </w:rPr>
              <w:t>25%</w:t>
            </w:r>
          </w:p>
        </w:tc>
      </w:tr>
    </w:tbl>
    <w:p w14:paraId="3EB4D3F1" w14:textId="77777777" w:rsidR="00D24A8C" w:rsidRPr="00C90A1A" w:rsidRDefault="00D24A8C" w:rsidP="00850361">
      <w:pPr>
        <w:pStyle w:val="ProductList-Body"/>
      </w:pPr>
    </w:p>
    <w:p w14:paraId="3A3392C7" w14:textId="77777777" w:rsidR="00E6773F" w:rsidRPr="001F348C" w:rsidRDefault="00E6773F" w:rsidP="00850361">
      <w:pPr>
        <w:pStyle w:val="ProductList-Body"/>
        <w:ind w:left="360"/>
        <w:rPr>
          <w:spacing w:val="-2"/>
        </w:rPr>
      </w:pPr>
      <w:r w:rsidRPr="001F348C">
        <w:rPr>
          <w:b/>
          <w:color w:val="0072C6"/>
          <w:spacing w:val="-2"/>
        </w:rPr>
        <w:t>每月多重寫入位置可用性百分比</w:t>
      </w:r>
      <w:r w:rsidRPr="00136F83">
        <w:rPr>
          <w:spacing w:val="-2"/>
        </w:rPr>
        <w:t>：</w:t>
      </w:r>
      <w:r w:rsidRPr="001F348C">
        <w:rPr>
          <w:spacing w:val="-2"/>
        </w:rPr>
        <w:t>針對透過設定為跨多個</w:t>
      </w:r>
      <w:r w:rsidRPr="001F348C">
        <w:rPr>
          <w:spacing w:val="-2"/>
        </w:rPr>
        <w:t xml:space="preserve"> Azure </w:t>
      </w:r>
      <w:r w:rsidRPr="001F348C">
        <w:rPr>
          <w:spacing w:val="-2"/>
        </w:rPr>
        <w:t>區域且具備多個可寫入位置的資料庫帳戶部署之</w:t>
      </w:r>
      <w:r w:rsidRPr="001F348C">
        <w:rPr>
          <w:spacing w:val="-2"/>
        </w:rPr>
        <w:t xml:space="preserve"> Azure Cosmos DB </w:t>
      </w:r>
      <w:r w:rsidRPr="001F348C">
        <w:rPr>
          <w:spacing w:val="-2"/>
        </w:rPr>
        <w:t>服務，其計算方式為在一個計費月份內，從</w:t>
      </w:r>
      <w:r w:rsidRPr="001F348C">
        <w:rPr>
          <w:spacing w:val="-2"/>
        </w:rPr>
        <w:t xml:space="preserve"> 100% </w:t>
      </w:r>
      <w:r w:rsidRPr="001F348C">
        <w:rPr>
          <w:spacing w:val="-2"/>
        </w:rPr>
        <w:t>減掉特定</w:t>
      </w:r>
      <w:r w:rsidRPr="001F348C">
        <w:rPr>
          <w:spacing w:val="-2"/>
        </w:rPr>
        <w:t xml:space="preserve"> Microsoft Azure </w:t>
      </w:r>
      <w:r w:rsidRPr="001F348C">
        <w:rPr>
          <w:spacing w:val="-2"/>
        </w:rPr>
        <w:t>訂閱之平均錯誤率。每月可用性百分比係使用下列公式表示</w:t>
      </w:r>
      <w:r w:rsidRPr="00136F83">
        <w:rPr>
          <w:spacing w:val="-2"/>
        </w:rPr>
        <w:t>：</w:t>
      </w:r>
    </w:p>
    <w:p w14:paraId="6792A80B" w14:textId="77777777" w:rsidR="00E6773F" w:rsidRPr="000E2835" w:rsidRDefault="00E6773F" w:rsidP="00850361">
      <w:pPr>
        <w:pStyle w:val="ProductList-Body"/>
        <w:ind w:left="360"/>
        <w:rPr>
          <w:lang w:val="en-US"/>
        </w:rPr>
      </w:pPr>
    </w:p>
    <w:p w14:paraId="0045A057" w14:textId="77777777" w:rsidR="00E6773F" w:rsidRPr="00E6773F" w:rsidRDefault="00E6773F" w:rsidP="00850361">
      <w:pPr>
        <w:pStyle w:val="ListParagraph"/>
        <w:jc w:val="center"/>
        <w:rPr>
          <w:sz w:val="18"/>
          <w:szCs w:val="18"/>
        </w:rPr>
      </w:pPr>
      <w:r w:rsidRPr="005F7230">
        <w:rPr>
          <w:rFonts w:cs="Tahoma"/>
          <w:i/>
          <w:sz w:val="18"/>
          <w:szCs w:val="18"/>
        </w:rPr>
        <w:t>每月上線時間</w:t>
      </w:r>
      <w:r w:rsidRPr="005F7230">
        <w:rPr>
          <w:rFonts w:cs="Tahoma"/>
          <w:i/>
          <w:sz w:val="18"/>
          <w:szCs w:val="18"/>
        </w:rPr>
        <w:t xml:space="preserve"> </w:t>
      </w:r>
      <w:r w:rsidRPr="001C5C00">
        <w:rPr>
          <w:rFonts w:ascii="Cambria Math" w:hAnsi="Cambria Math" w:cs="Tahoma"/>
          <w:i/>
          <w:sz w:val="18"/>
          <w:szCs w:val="18"/>
        </w:rPr>
        <w:t xml:space="preserve">% = 100% - </w:t>
      </w:r>
      <w:r w:rsidRPr="005F7230">
        <w:rPr>
          <w:rFonts w:cs="Tahoma"/>
          <w:i/>
          <w:sz w:val="18"/>
          <w:szCs w:val="18"/>
        </w:rPr>
        <w:t>平均錯誤率</w:t>
      </w:r>
    </w:p>
    <w:p w14:paraId="0A24E421" w14:textId="77777777" w:rsidR="00E6773F" w:rsidRPr="005F7230" w:rsidRDefault="00E6773F" w:rsidP="005C2552">
      <w:pPr>
        <w:pStyle w:val="ProductList-Body"/>
        <w:keepNext/>
        <w:ind w:left="360"/>
      </w:pPr>
      <w:r w:rsidRPr="005F7230">
        <w:rPr>
          <w:b/>
          <w:color w:val="0072C6"/>
        </w:rPr>
        <w:t>服務折讓</w:t>
      </w:r>
      <w:r w:rsidRPr="00136F83">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6773F" w:rsidRPr="00E6773F" w14:paraId="4219F33A" w14:textId="77777777" w:rsidTr="00E6773F">
        <w:trPr>
          <w:tblHeader/>
        </w:trPr>
        <w:tc>
          <w:tcPr>
            <w:tcW w:w="5220" w:type="dxa"/>
            <w:shd w:val="clear" w:color="auto" w:fill="0072C6"/>
          </w:tcPr>
          <w:p w14:paraId="44507425" w14:textId="77777777" w:rsidR="00E6773F" w:rsidRPr="005F7230" w:rsidRDefault="00E6773F" w:rsidP="00850361">
            <w:pPr>
              <w:pStyle w:val="ProductList-OfferingBody"/>
              <w:jc w:val="center"/>
              <w:rPr>
                <w:color w:val="FFFFFF" w:themeColor="background1"/>
              </w:rPr>
            </w:pPr>
            <w:r w:rsidRPr="005F7230">
              <w:rPr>
                <w:color w:val="FFFFFF" w:themeColor="background1"/>
              </w:rPr>
              <w:t>每月多重寫入位置可用性百分比</w:t>
            </w:r>
          </w:p>
        </w:tc>
        <w:tc>
          <w:tcPr>
            <w:tcW w:w="5220" w:type="dxa"/>
            <w:shd w:val="clear" w:color="auto" w:fill="0072C6"/>
          </w:tcPr>
          <w:p w14:paraId="5D849376" w14:textId="77777777" w:rsidR="00E6773F" w:rsidRPr="005F7230" w:rsidRDefault="00E6773F" w:rsidP="00850361">
            <w:pPr>
              <w:pStyle w:val="ProductList-OfferingBody"/>
              <w:jc w:val="center"/>
              <w:rPr>
                <w:color w:val="FFFFFF" w:themeColor="background1"/>
              </w:rPr>
            </w:pPr>
            <w:r w:rsidRPr="005F7230">
              <w:rPr>
                <w:color w:val="FFFFFF" w:themeColor="background1"/>
              </w:rPr>
              <w:t>服務折讓</w:t>
            </w:r>
          </w:p>
        </w:tc>
      </w:tr>
      <w:tr w:rsidR="00E6773F" w:rsidRPr="00E6773F" w14:paraId="0D260BAB" w14:textId="77777777" w:rsidTr="00E6773F">
        <w:tc>
          <w:tcPr>
            <w:tcW w:w="5220" w:type="dxa"/>
          </w:tcPr>
          <w:p w14:paraId="7894DE58" w14:textId="77777777" w:rsidR="00E6773F" w:rsidRPr="005F7230" w:rsidRDefault="00E6773F" w:rsidP="00850361">
            <w:pPr>
              <w:pStyle w:val="ProductList-OfferingBody"/>
              <w:jc w:val="center"/>
            </w:pPr>
            <w:r w:rsidRPr="005F7230">
              <w:t>&lt; 99.999%</w:t>
            </w:r>
          </w:p>
        </w:tc>
        <w:tc>
          <w:tcPr>
            <w:tcW w:w="5220" w:type="dxa"/>
          </w:tcPr>
          <w:p w14:paraId="0222D3DA" w14:textId="77777777" w:rsidR="00E6773F" w:rsidRPr="005F7230" w:rsidRDefault="00E6773F" w:rsidP="00850361">
            <w:pPr>
              <w:pStyle w:val="ProductList-OfferingBody"/>
              <w:jc w:val="center"/>
            </w:pPr>
            <w:r w:rsidRPr="005F7230">
              <w:t>10%</w:t>
            </w:r>
          </w:p>
        </w:tc>
      </w:tr>
      <w:tr w:rsidR="00E6773F" w:rsidRPr="00E6773F" w14:paraId="1468E47F" w14:textId="77777777" w:rsidTr="00E6773F">
        <w:tc>
          <w:tcPr>
            <w:tcW w:w="5220" w:type="dxa"/>
          </w:tcPr>
          <w:p w14:paraId="079A5ED1" w14:textId="77777777" w:rsidR="00E6773F" w:rsidRPr="005F7230" w:rsidRDefault="00E6773F" w:rsidP="00850361">
            <w:pPr>
              <w:pStyle w:val="ProductList-OfferingBody"/>
              <w:jc w:val="center"/>
            </w:pPr>
            <w:r w:rsidRPr="005F7230">
              <w:t>&lt; 99%</w:t>
            </w:r>
          </w:p>
        </w:tc>
        <w:tc>
          <w:tcPr>
            <w:tcW w:w="5220" w:type="dxa"/>
          </w:tcPr>
          <w:p w14:paraId="48342B2B" w14:textId="77777777" w:rsidR="00E6773F" w:rsidRPr="005F7230" w:rsidRDefault="00E6773F" w:rsidP="00850361">
            <w:pPr>
              <w:pStyle w:val="ProductList-OfferingBody"/>
              <w:jc w:val="center"/>
            </w:pPr>
            <w:r w:rsidRPr="005F7230">
              <w:t>25%</w:t>
            </w:r>
          </w:p>
        </w:tc>
      </w:tr>
    </w:tbl>
    <w:p w14:paraId="1712A0D9" w14:textId="77777777" w:rsidR="00E6773F" w:rsidRPr="005F7230" w:rsidRDefault="00E6773F" w:rsidP="00850361">
      <w:pPr>
        <w:pStyle w:val="ProductList-Body"/>
      </w:pPr>
    </w:p>
    <w:p w14:paraId="40B16DF6" w14:textId="77777777" w:rsidR="00E6773F" w:rsidRPr="005F7230" w:rsidRDefault="00E6773F" w:rsidP="00850361">
      <w:pPr>
        <w:pStyle w:val="ProductList-Body"/>
        <w:tabs>
          <w:tab w:val="clear" w:pos="360"/>
        </w:tabs>
      </w:pPr>
      <w:r w:rsidRPr="005F7230">
        <w:rPr>
          <w:b/>
          <w:color w:val="00188F"/>
        </w:rPr>
        <w:t>輸送量</w:t>
      </w:r>
      <w:r w:rsidRPr="005F7230">
        <w:rPr>
          <w:b/>
          <w:color w:val="00188F"/>
        </w:rPr>
        <w:t xml:space="preserve"> SLA</w:t>
      </w:r>
    </w:p>
    <w:p w14:paraId="7058723C" w14:textId="77777777" w:rsidR="00B022EB" w:rsidRPr="00751302" w:rsidRDefault="00B022EB" w:rsidP="00850361">
      <w:pPr>
        <w:pStyle w:val="ProductList-Body"/>
        <w:ind w:left="360"/>
        <w:rPr>
          <w:rFonts w:ascii="Calibri" w:hAnsi="Calibri"/>
        </w:rPr>
      </w:pPr>
      <w:r w:rsidRPr="00751302">
        <w:rPr>
          <w:rFonts w:ascii="Calibri" w:hAnsi="Calibri"/>
        </w:rPr>
        <w:t>「</w:t>
      </w:r>
      <w:r w:rsidRPr="00751302">
        <w:rPr>
          <w:rFonts w:ascii="Calibri" w:hAnsi="Calibri"/>
          <w:b/>
          <w:color w:val="0072C6"/>
        </w:rPr>
        <w:t>失敗要求數輸送量</w:t>
      </w:r>
      <w:r w:rsidRPr="00751302">
        <w:rPr>
          <w:rFonts w:ascii="Calibri" w:hAnsi="Calibri"/>
        </w:rPr>
        <w:t>」係指在已使用的</w:t>
      </w:r>
      <w:r w:rsidRPr="00751302">
        <w:rPr>
          <w:rFonts w:ascii="Calibri" w:hAnsi="Calibri"/>
        </w:rPr>
        <w:t xml:space="preserve"> RU </w:t>
      </w:r>
      <w:r w:rsidRPr="00751302">
        <w:rPr>
          <w:rFonts w:ascii="Calibri" w:hAnsi="Calibri"/>
        </w:rPr>
        <w:t>超過某一指定秒內容器中的磁碟分割之分配</w:t>
      </w:r>
      <w:r w:rsidRPr="00751302">
        <w:rPr>
          <w:rFonts w:ascii="Calibri" w:hAnsi="Calibri"/>
        </w:rPr>
        <w:t xml:space="preserve"> RU </w:t>
      </w:r>
      <w:r w:rsidRPr="00751302">
        <w:rPr>
          <w:rFonts w:ascii="Calibri" w:hAnsi="Calibri"/>
        </w:rPr>
        <w:t>之前，導致錯誤碼的流速控制之要求數。</w:t>
      </w:r>
    </w:p>
    <w:p w14:paraId="7AB3C04D" w14:textId="77777777" w:rsidR="00D24A8C" w:rsidRPr="00E6773F" w:rsidRDefault="00D24A8C" w:rsidP="00850361">
      <w:pPr>
        <w:pStyle w:val="ProductList-Body"/>
        <w:ind w:left="360"/>
      </w:pPr>
      <w:r w:rsidRPr="00E6773F">
        <w:t>「</w:t>
      </w:r>
      <w:r w:rsidRPr="00E6773F">
        <w:rPr>
          <w:b/>
          <w:color w:val="0072C6"/>
        </w:rPr>
        <w:t>錯誤率</w:t>
      </w:r>
      <w:r w:rsidRPr="00E6773F">
        <w:t>」係指在指定的一小時間隔期間，將失敗要求數輸送量除以特定</w:t>
      </w:r>
      <w:r w:rsidRPr="00E6773F">
        <w:t xml:space="preserve"> Azure </w:t>
      </w:r>
      <w:r w:rsidRPr="00E6773F">
        <w:t>訂閱期間所有資源的要求總數。若要求總數在指定的一小時間隔內為零，則該時間間隔的錯誤率為</w:t>
      </w:r>
      <w:r w:rsidRPr="00E6773F">
        <w:t xml:space="preserve"> 0%</w:t>
      </w:r>
      <w:r w:rsidRPr="00E6773F">
        <w:t>。</w:t>
      </w:r>
    </w:p>
    <w:p w14:paraId="5CE537E4" w14:textId="77777777" w:rsidR="00D24A8C" w:rsidRPr="00E6773F" w:rsidRDefault="00D24A8C" w:rsidP="00850361">
      <w:pPr>
        <w:pStyle w:val="ProductList-Body"/>
        <w:ind w:left="360"/>
      </w:pPr>
      <w:r w:rsidRPr="00E6773F">
        <w:t>計費月份的「</w:t>
      </w:r>
      <w:r w:rsidRPr="00E6773F">
        <w:rPr>
          <w:b/>
          <w:color w:val="0072C6"/>
        </w:rPr>
        <w:t>平均錯誤率</w:t>
      </w:r>
      <w:r w:rsidRPr="00E6773F">
        <w:t>」係指計費月份中每小時的錯誤率總和除以計費月份中的總時數所得結果。</w:t>
      </w:r>
    </w:p>
    <w:p w14:paraId="2B17F5C2" w14:textId="77777777" w:rsidR="00D24A8C" w:rsidRPr="00E6773F" w:rsidRDefault="00D24A8C" w:rsidP="00293800">
      <w:pPr>
        <w:pStyle w:val="ProductList-Body"/>
        <w:ind w:left="360"/>
      </w:pPr>
      <w:r w:rsidRPr="00E6773F">
        <w:t xml:space="preserve">Azure Cosmos </w:t>
      </w:r>
      <w:r w:rsidRPr="00E6773F">
        <w:rPr>
          <w:rStyle w:val="ProductList-BodyChar"/>
        </w:rPr>
        <w:t>DB</w:t>
      </w:r>
      <w:r w:rsidRPr="00E6773F">
        <w:t xml:space="preserve"> </w:t>
      </w:r>
      <w:r w:rsidRPr="00E6773F">
        <w:t>服務之「</w:t>
      </w:r>
      <w:r w:rsidRPr="00E6773F">
        <w:rPr>
          <w:b/>
          <w:color w:val="0072C6"/>
        </w:rPr>
        <w:t>每月輸送量百分比</w:t>
      </w:r>
      <w:r w:rsidRPr="00E6773F">
        <w:t>」的計算方式為在一計費月份內，從</w:t>
      </w:r>
      <w:r w:rsidRPr="00E6773F">
        <w:t xml:space="preserve"> 100% </w:t>
      </w:r>
      <w:r w:rsidRPr="00E6773F">
        <w:t>減掉特定</w:t>
      </w:r>
      <w:r w:rsidRPr="00E6773F">
        <w:t xml:space="preserve"> Microsoft Azure </w:t>
      </w:r>
      <w:r w:rsidRPr="00E6773F">
        <w:t>訂閱之平均錯誤率。每月輸送量百分比係使用下列公式表示</w:t>
      </w:r>
      <w:r w:rsidRPr="00136F83">
        <w:t>：</w:t>
      </w:r>
    </w:p>
    <w:p w14:paraId="513BCEE5" w14:textId="77777777" w:rsidR="00D24A8C" w:rsidRPr="00E6773F" w:rsidRDefault="00D24A8C" w:rsidP="00850361">
      <w:pPr>
        <w:pStyle w:val="ProductList-Body"/>
        <w:ind w:left="360"/>
      </w:pPr>
    </w:p>
    <w:p w14:paraId="7E7D029A" w14:textId="77777777" w:rsidR="00D24A8C" w:rsidRPr="00E6773F" w:rsidRDefault="00D24A8C" w:rsidP="00850361">
      <w:pPr>
        <w:pStyle w:val="ProductList-Body"/>
      </w:pPr>
      <m:oMathPara>
        <m:oMath>
          <m:r>
            <m:rPr>
              <m:nor/>
            </m:rPr>
            <w:rPr>
              <w:rFonts w:ascii="Cambria Math" w:cs="Tahoma"/>
              <w:i/>
              <w:szCs w:val="18"/>
            </w:rPr>
            <m:t xml:space="preserve">100% </m:t>
          </m:r>
          <m:r>
            <m:rPr>
              <m:nor/>
            </m:rPr>
            <w:rPr>
              <w:rFonts w:ascii="Cambria Math" w:cs="Tahoma"/>
              <w:i/>
              <w:szCs w:val="18"/>
            </w:rPr>
            <m:t>–</m:t>
          </m:r>
          <m:r>
            <m:rPr>
              <m:nor/>
            </m:rPr>
            <w:rPr>
              <w:rFonts w:ascii="Cambria Math" w:cs="Tahoma"/>
              <w:i/>
              <w:szCs w:val="18"/>
            </w:rPr>
            <m:t xml:space="preserve"> </m:t>
          </m:r>
          <m:r>
            <m:rPr>
              <m:nor/>
            </m:rPr>
            <w:rPr>
              <w:rFonts w:ascii="Cambria Math" w:cs="Tahoma" w:hint="eastAsia"/>
              <w:i/>
              <w:szCs w:val="18"/>
            </w:rPr>
            <m:t>平均錯誤率</m:t>
          </m:r>
        </m:oMath>
      </m:oMathPara>
    </w:p>
    <w:p w14:paraId="365882A0" w14:textId="77777777" w:rsidR="00B022EB" w:rsidRPr="00751302" w:rsidRDefault="00B022EB" w:rsidP="00850361">
      <w:pPr>
        <w:pStyle w:val="ProductList-Body"/>
        <w:ind w:left="360"/>
        <w:rPr>
          <w:rFonts w:ascii="Calibri" w:hAnsi="Calibri"/>
          <w:color w:val="0072C6"/>
        </w:rPr>
      </w:pPr>
      <w:r w:rsidRPr="00751302">
        <w:rPr>
          <w:rFonts w:ascii="Calibri" w:hAnsi="Calibri"/>
          <w:b/>
          <w:color w:val="0072C6"/>
        </w:rPr>
        <w:t>服務折讓</w:t>
      </w:r>
      <w:r w:rsidRPr="005160D6">
        <w:rPr>
          <w:rFonts w:ascii="Calibri" w:hAnsi="Calibri"/>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022EB" w:rsidRPr="00751302" w14:paraId="01055DCC" w14:textId="77777777" w:rsidTr="00B022EB">
        <w:trPr>
          <w:tblHeader/>
        </w:trPr>
        <w:tc>
          <w:tcPr>
            <w:tcW w:w="5220" w:type="dxa"/>
            <w:shd w:val="clear" w:color="auto" w:fill="0072C6"/>
          </w:tcPr>
          <w:p w14:paraId="7C97F768" w14:textId="77777777" w:rsidR="00B022EB" w:rsidRPr="00751302" w:rsidRDefault="00B022EB" w:rsidP="00850361">
            <w:pPr>
              <w:pStyle w:val="ProductList-OfferingBody"/>
              <w:jc w:val="center"/>
              <w:rPr>
                <w:rFonts w:ascii="Calibri" w:hAnsi="Calibri"/>
                <w:color w:val="FFFFFF" w:themeColor="background1"/>
              </w:rPr>
            </w:pPr>
            <w:r w:rsidRPr="00751302">
              <w:rPr>
                <w:rFonts w:ascii="Calibri" w:hAnsi="Calibri"/>
                <w:color w:val="FFFFFF" w:themeColor="background1"/>
              </w:rPr>
              <w:t>每月輸送量百分比</w:t>
            </w:r>
          </w:p>
        </w:tc>
        <w:tc>
          <w:tcPr>
            <w:tcW w:w="5220" w:type="dxa"/>
            <w:shd w:val="clear" w:color="auto" w:fill="0072C6"/>
          </w:tcPr>
          <w:p w14:paraId="6CFB5554" w14:textId="77777777" w:rsidR="00B022EB" w:rsidRPr="00751302" w:rsidRDefault="00B022EB" w:rsidP="00850361">
            <w:pPr>
              <w:pStyle w:val="ProductList-OfferingBody"/>
              <w:jc w:val="center"/>
              <w:rPr>
                <w:rFonts w:ascii="Calibri" w:hAnsi="Calibri"/>
                <w:color w:val="FFFFFF" w:themeColor="background1"/>
              </w:rPr>
            </w:pPr>
            <w:r w:rsidRPr="00751302">
              <w:rPr>
                <w:rFonts w:ascii="Calibri" w:hAnsi="Calibri"/>
                <w:color w:val="FFFFFF" w:themeColor="background1"/>
              </w:rPr>
              <w:t>服務折讓</w:t>
            </w:r>
          </w:p>
        </w:tc>
      </w:tr>
      <w:tr w:rsidR="00B022EB" w:rsidRPr="00751302" w14:paraId="669A6164" w14:textId="77777777" w:rsidTr="00B022EB">
        <w:tc>
          <w:tcPr>
            <w:tcW w:w="5220" w:type="dxa"/>
          </w:tcPr>
          <w:p w14:paraId="45EC0C56" w14:textId="77777777" w:rsidR="00B022EB" w:rsidRPr="003C3715" w:rsidRDefault="00B022EB" w:rsidP="00850361">
            <w:pPr>
              <w:pStyle w:val="ProductList-OfferingBody"/>
              <w:jc w:val="center"/>
              <w:rPr>
                <w:lang w:val="en-US"/>
              </w:rPr>
            </w:pPr>
            <w:r w:rsidRPr="003C3715">
              <w:rPr>
                <w:lang w:val="en-US"/>
              </w:rPr>
              <w:t>&lt; 99.99%</w:t>
            </w:r>
          </w:p>
        </w:tc>
        <w:tc>
          <w:tcPr>
            <w:tcW w:w="5220" w:type="dxa"/>
          </w:tcPr>
          <w:p w14:paraId="0BA2260C" w14:textId="77777777" w:rsidR="00B022EB" w:rsidRPr="00751302" w:rsidRDefault="00B022EB" w:rsidP="00850361">
            <w:pPr>
              <w:pStyle w:val="ProductList-OfferingBody"/>
              <w:jc w:val="center"/>
              <w:rPr>
                <w:rFonts w:ascii="Calibri" w:hAnsi="Calibri"/>
              </w:rPr>
            </w:pPr>
            <w:r w:rsidRPr="00751302">
              <w:rPr>
                <w:rFonts w:ascii="Calibri" w:hAnsi="Calibri"/>
              </w:rPr>
              <w:t>10%</w:t>
            </w:r>
          </w:p>
        </w:tc>
      </w:tr>
      <w:tr w:rsidR="00B022EB" w:rsidRPr="00751302" w14:paraId="702FB5B3" w14:textId="77777777" w:rsidTr="00B022EB">
        <w:tc>
          <w:tcPr>
            <w:tcW w:w="5220" w:type="dxa"/>
          </w:tcPr>
          <w:p w14:paraId="4B971AA9" w14:textId="77777777" w:rsidR="00B022EB" w:rsidRPr="003C3715" w:rsidRDefault="00B022EB" w:rsidP="00850361">
            <w:pPr>
              <w:pStyle w:val="ProductList-OfferingBody"/>
              <w:jc w:val="center"/>
              <w:rPr>
                <w:lang w:val="en-US"/>
              </w:rPr>
            </w:pPr>
            <w:r w:rsidRPr="003C3715">
              <w:rPr>
                <w:lang w:val="en-US"/>
              </w:rPr>
              <w:t>&lt; 99%</w:t>
            </w:r>
          </w:p>
        </w:tc>
        <w:tc>
          <w:tcPr>
            <w:tcW w:w="5220" w:type="dxa"/>
          </w:tcPr>
          <w:p w14:paraId="7EE69D5B" w14:textId="77777777" w:rsidR="00B022EB" w:rsidRPr="00751302" w:rsidRDefault="00B022EB" w:rsidP="00850361">
            <w:pPr>
              <w:pStyle w:val="ProductList-OfferingBody"/>
              <w:jc w:val="center"/>
              <w:rPr>
                <w:rFonts w:ascii="Calibri" w:hAnsi="Calibri"/>
              </w:rPr>
            </w:pPr>
            <w:r w:rsidRPr="00751302">
              <w:rPr>
                <w:rFonts w:ascii="Calibri" w:hAnsi="Calibri"/>
              </w:rPr>
              <w:t>25%</w:t>
            </w:r>
          </w:p>
        </w:tc>
      </w:tr>
    </w:tbl>
    <w:p w14:paraId="715A87CA" w14:textId="77777777" w:rsidR="00B022EB" w:rsidRPr="00751302" w:rsidRDefault="00B022EB" w:rsidP="00850361">
      <w:pPr>
        <w:pStyle w:val="ProductList-Body"/>
        <w:rPr>
          <w:rFonts w:ascii="Calibri" w:hAnsi="Calibri"/>
        </w:rPr>
      </w:pPr>
    </w:p>
    <w:p w14:paraId="391842A6" w14:textId="77777777" w:rsidR="00B022EB" w:rsidRPr="00751302" w:rsidRDefault="00B022EB" w:rsidP="00850361">
      <w:pPr>
        <w:pStyle w:val="ProductList-Body"/>
        <w:tabs>
          <w:tab w:val="clear" w:pos="360"/>
        </w:tabs>
        <w:rPr>
          <w:rFonts w:ascii="Calibri" w:hAnsi="Calibri"/>
          <w:b/>
          <w:color w:val="00188F"/>
        </w:rPr>
      </w:pPr>
      <w:r w:rsidRPr="00751302">
        <w:rPr>
          <w:rFonts w:ascii="Calibri" w:hAnsi="Calibri"/>
          <w:b/>
          <w:color w:val="00188F"/>
        </w:rPr>
        <w:t>一致性</w:t>
      </w:r>
      <w:r w:rsidRPr="00751302">
        <w:rPr>
          <w:rFonts w:ascii="Calibri" w:hAnsi="Calibri"/>
          <w:b/>
          <w:color w:val="00188F"/>
        </w:rPr>
        <w:t xml:space="preserve"> SLA</w:t>
      </w:r>
    </w:p>
    <w:p w14:paraId="72C1B44A" w14:textId="77777777" w:rsidR="00B022EB" w:rsidRPr="00751302" w:rsidRDefault="00B022EB" w:rsidP="00850361">
      <w:pPr>
        <w:pStyle w:val="ProductList-Body"/>
        <w:ind w:left="360"/>
        <w:rPr>
          <w:rFonts w:ascii="Calibri" w:hAnsi="Calibri"/>
        </w:rPr>
      </w:pPr>
      <w:r w:rsidRPr="00751302">
        <w:rPr>
          <w:rFonts w:ascii="Calibri" w:hAnsi="Calibri"/>
        </w:rPr>
        <w:t>「</w:t>
      </w:r>
      <w:r w:rsidRPr="00751302">
        <w:rPr>
          <w:rFonts w:ascii="Calibri" w:hAnsi="Calibri"/>
          <w:b/>
          <w:color w:val="0072C6"/>
        </w:rPr>
        <w:t>K</w:t>
      </w:r>
      <w:r w:rsidRPr="00751302">
        <w:rPr>
          <w:rFonts w:ascii="Calibri" w:hAnsi="Calibri"/>
        </w:rPr>
        <w:t>」係指讀取延隔於寫入之後的特定資料項目之版本數。</w:t>
      </w:r>
    </w:p>
    <w:p w14:paraId="081379DB" w14:textId="77777777" w:rsidR="00D24A8C" w:rsidRPr="00C90A1A" w:rsidRDefault="00D24A8C" w:rsidP="00850361">
      <w:pPr>
        <w:pStyle w:val="ProductList-Body"/>
        <w:ind w:left="360"/>
      </w:pPr>
      <w:r w:rsidRPr="00C90A1A">
        <w:t>「</w:t>
      </w:r>
      <w:r w:rsidRPr="00C90A1A">
        <w:rPr>
          <w:b/>
          <w:color w:val="0072C6"/>
        </w:rPr>
        <w:t>T</w:t>
      </w:r>
      <w:r w:rsidRPr="00C90A1A">
        <w:t>」係指某一指定的時間間隔。</w:t>
      </w:r>
    </w:p>
    <w:p w14:paraId="6E367C94" w14:textId="77777777" w:rsidR="00E6773F" w:rsidRPr="005F7230" w:rsidRDefault="00E6773F" w:rsidP="00850361">
      <w:pPr>
        <w:pStyle w:val="ProductList-Body"/>
        <w:ind w:left="360"/>
      </w:pPr>
      <w:r w:rsidRPr="005F7230">
        <w:t>「</w:t>
      </w:r>
      <w:r w:rsidRPr="005F7230">
        <w:rPr>
          <w:b/>
          <w:color w:val="0072C6"/>
        </w:rPr>
        <w:t>一致性等級</w:t>
      </w:r>
      <w:r w:rsidRPr="005F7230">
        <w:t>」係指可支援一致性保證之特定讀取要求的設定。下表擷取與一致性等級相關的保證。請注意工作階段、限定過期、一致前置詞和最終一致性等級均係指「放鬆型」。</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24A8C" w:rsidRPr="00E6773F" w14:paraId="7E224CAB" w14:textId="77777777" w:rsidTr="00D24A8C">
        <w:trPr>
          <w:tblHeader/>
        </w:trPr>
        <w:tc>
          <w:tcPr>
            <w:tcW w:w="5220" w:type="dxa"/>
            <w:shd w:val="clear" w:color="auto" w:fill="0072C6"/>
          </w:tcPr>
          <w:p w14:paraId="3B56388B" w14:textId="77777777" w:rsidR="00D24A8C" w:rsidRPr="00C90A1A" w:rsidRDefault="00D24A8C" w:rsidP="00850361">
            <w:pPr>
              <w:pStyle w:val="ProductList-OfferingBody"/>
              <w:rPr>
                <w:color w:val="FFFFFF" w:themeColor="background1"/>
              </w:rPr>
            </w:pPr>
            <w:r w:rsidRPr="00C90A1A">
              <w:rPr>
                <w:color w:val="FFFFFF" w:themeColor="background1"/>
              </w:rPr>
              <w:t>一致性等級</w:t>
            </w:r>
          </w:p>
        </w:tc>
        <w:tc>
          <w:tcPr>
            <w:tcW w:w="5220" w:type="dxa"/>
            <w:shd w:val="clear" w:color="auto" w:fill="0072C6"/>
          </w:tcPr>
          <w:p w14:paraId="75C41338" w14:textId="77777777" w:rsidR="00D24A8C" w:rsidRPr="00C90A1A" w:rsidRDefault="00D24A8C" w:rsidP="00850361">
            <w:pPr>
              <w:pStyle w:val="ProductList-OfferingBody"/>
              <w:rPr>
                <w:color w:val="FFFFFF" w:themeColor="background1"/>
              </w:rPr>
            </w:pPr>
            <w:r w:rsidRPr="00C90A1A">
              <w:rPr>
                <w:color w:val="FFFFFF" w:themeColor="background1"/>
              </w:rPr>
              <w:t>一致性保證</w:t>
            </w:r>
          </w:p>
        </w:tc>
      </w:tr>
      <w:tr w:rsidR="00D24A8C" w:rsidRPr="00E6773F" w14:paraId="7A4A7C06" w14:textId="77777777" w:rsidTr="00D24A8C">
        <w:tc>
          <w:tcPr>
            <w:tcW w:w="5220" w:type="dxa"/>
          </w:tcPr>
          <w:p w14:paraId="04E429BF" w14:textId="77777777" w:rsidR="00D24A8C" w:rsidRPr="00C90A1A" w:rsidRDefault="00D24A8C" w:rsidP="00850361">
            <w:pPr>
              <w:pStyle w:val="ProductList-OfferingBody"/>
            </w:pPr>
            <w:r w:rsidRPr="00C90A1A">
              <w:t>強式</w:t>
            </w:r>
          </w:p>
        </w:tc>
        <w:tc>
          <w:tcPr>
            <w:tcW w:w="5220" w:type="dxa"/>
          </w:tcPr>
          <w:p w14:paraId="40222DF9" w14:textId="77777777" w:rsidR="00D24A8C" w:rsidRPr="00C90A1A" w:rsidRDefault="004E56D5" w:rsidP="00850361">
            <w:pPr>
              <w:pStyle w:val="ProductList-OfferingBody"/>
            </w:pPr>
            <w:r w:rsidRPr="009B3A99">
              <w:rPr>
                <w:rFonts w:cstheme="minorHAnsi"/>
              </w:rPr>
              <w:t>線性化能力</w:t>
            </w:r>
          </w:p>
        </w:tc>
      </w:tr>
      <w:tr w:rsidR="00D24A8C" w:rsidRPr="00E6773F" w14:paraId="6AF848B7" w14:textId="77777777" w:rsidTr="00D24A8C">
        <w:tc>
          <w:tcPr>
            <w:tcW w:w="5220" w:type="dxa"/>
          </w:tcPr>
          <w:p w14:paraId="1684F8D4" w14:textId="77777777" w:rsidR="00D24A8C" w:rsidRPr="00C90A1A" w:rsidRDefault="00D24A8C" w:rsidP="00850361">
            <w:pPr>
              <w:pStyle w:val="ProductList-OfferingBody"/>
            </w:pPr>
            <w:r w:rsidRPr="00C90A1A">
              <w:t>工作階段</w:t>
            </w:r>
          </w:p>
        </w:tc>
        <w:tc>
          <w:tcPr>
            <w:tcW w:w="5220" w:type="dxa"/>
          </w:tcPr>
          <w:p w14:paraId="064AA03B" w14:textId="77777777" w:rsidR="00D24A8C" w:rsidRPr="00C90A1A" w:rsidRDefault="00D24A8C" w:rsidP="00850361">
            <w:pPr>
              <w:pStyle w:val="ProductList-OfferingBody"/>
            </w:pPr>
            <w:r w:rsidRPr="00C90A1A">
              <w:t>讀取您自己的寫入</w:t>
            </w:r>
            <w:r w:rsidRPr="00C90A1A">
              <w:t xml:space="preserve"> (</w:t>
            </w:r>
            <w:r w:rsidRPr="00C90A1A">
              <w:t>於寫入地區內</w:t>
            </w:r>
            <w:r w:rsidRPr="00C90A1A">
              <w:t>)</w:t>
            </w:r>
          </w:p>
          <w:p w14:paraId="77F1A849" w14:textId="77777777" w:rsidR="00D24A8C" w:rsidRPr="00C90A1A" w:rsidRDefault="00D24A8C" w:rsidP="00850361">
            <w:pPr>
              <w:pStyle w:val="ProductList-Body"/>
            </w:pPr>
            <w:r w:rsidRPr="00C90A1A">
              <w:rPr>
                <w:sz w:val="16"/>
                <w:szCs w:val="16"/>
              </w:rPr>
              <w:t>單純讀取</w:t>
            </w:r>
          </w:p>
          <w:p w14:paraId="0CD1E2D9" w14:textId="77777777" w:rsidR="00D24A8C" w:rsidRPr="00C90A1A" w:rsidRDefault="00D24A8C" w:rsidP="00850361">
            <w:pPr>
              <w:pStyle w:val="ProductList-Body"/>
            </w:pPr>
            <w:r w:rsidRPr="00C90A1A">
              <w:rPr>
                <w:sz w:val="16"/>
                <w:szCs w:val="16"/>
              </w:rPr>
              <w:t>一致前置詞</w:t>
            </w:r>
          </w:p>
        </w:tc>
      </w:tr>
      <w:tr w:rsidR="00D24A8C" w:rsidRPr="00E6773F" w14:paraId="776CB0B5" w14:textId="77777777" w:rsidTr="00D24A8C">
        <w:tc>
          <w:tcPr>
            <w:tcW w:w="5220" w:type="dxa"/>
          </w:tcPr>
          <w:p w14:paraId="520A82ED" w14:textId="77777777" w:rsidR="00D24A8C" w:rsidRPr="00C90A1A" w:rsidRDefault="00D24A8C" w:rsidP="00850361">
            <w:pPr>
              <w:pStyle w:val="ProductList-OfferingBody"/>
            </w:pPr>
            <w:r w:rsidRPr="00C90A1A">
              <w:t>限定過期</w:t>
            </w:r>
          </w:p>
        </w:tc>
        <w:tc>
          <w:tcPr>
            <w:tcW w:w="5220" w:type="dxa"/>
          </w:tcPr>
          <w:p w14:paraId="784D8E0B" w14:textId="77777777" w:rsidR="00D24A8C" w:rsidRPr="00C90A1A" w:rsidRDefault="00D24A8C" w:rsidP="00850361">
            <w:pPr>
              <w:pStyle w:val="ProductList-OfferingBody"/>
            </w:pPr>
            <w:r w:rsidRPr="00C90A1A">
              <w:t>讀取您自己的寫入</w:t>
            </w:r>
            <w:r w:rsidRPr="00C90A1A">
              <w:t xml:space="preserve"> (</w:t>
            </w:r>
            <w:r w:rsidRPr="00C90A1A">
              <w:t>於寫入地區內</w:t>
            </w:r>
            <w:r w:rsidRPr="00C90A1A">
              <w:t>)</w:t>
            </w:r>
          </w:p>
          <w:p w14:paraId="524F34EE" w14:textId="77777777" w:rsidR="00D24A8C" w:rsidRPr="00C90A1A" w:rsidRDefault="00D24A8C" w:rsidP="00850361">
            <w:pPr>
              <w:pStyle w:val="ProductList-Body"/>
            </w:pPr>
            <w:r w:rsidRPr="00C90A1A">
              <w:rPr>
                <w:sz w:val="16"/>
                <w:szCs w:val="16"/>
              </w:rPr>
              <w:t>單純讀取</w:t>
            </w:r>
            <w:r w:rsidRPr="00C90A1A">
              <w:rPr>
                <w:sz w:val="16"/>
                <w:szCs w:val="16"/>
              </w:rPr>
              <w:t xml:space="preserve"> (</w:t>
            </w:r>
            <w:r w:rsidRPr="00C90A1A">
              <w:rPr>
                <w:sz w:val="16"/>
                <w:szCs w:val="16"/>
              </w:rPr>
              <w:t>於某一地區內</w:t>
            </w:r>
            <w:r w:rsidRPr="00C90A1A">
              <w:rPr>
                <w:sz w:val="16"/>
                <w:szCs w:val="16"/>
              </w:rPr>
              <w:t>)</w:t>
            </w:r>
          </w:p>
          <w:p w14:paraId="43AE6EE5" w14:textId="77777777" w:rsidR="00D24A8C" w:rsidRPr="00C90A1A" w:rsidRDefault="00D24A8C" w:rsidP="00850361">
            <w:pPr>
              <w:pStyle w:val="ProductList-OfferingBody"/>
            </w:pPr>
            <w:r w:rsidRPr="00C90A1A">
              <w:rPr>
                <w:szCs w:val="16"/>
              </w:rPr>
              <w:t>一致前置詞</w:t>
            </w:r>
          </w:p>
          <w:p w14:paraId="15E11844" w14:textId="77777777" w:rsidR="00D24A8C" w:rsidRPr="00C90A1A" w:rsidRDefault="00D24A8C" w:rsidP="00850361">
            <w:pPr>
              <w:pStyle w:val="ProductList-Body"/>
              <w:rPr>
                <w:sz w:val="16"/>
                <w:szCs w:val="16"/>
              </w:rPr>
            </w:pPr>
            <w:r w:rsidRPr="00C90A1A">
              <w:rPr>
                <w:sz w:val="16"/>
                <w:szCs w:val="16"/>
              </w:rPr>
              <w:t>過期限定</w:t>
            </w:r>
            <w:r>
              <w:rPr>
                <w:sz w:val="16"/>
                <w:szCs w:val="16"/>
                <w:lang w:val="en-US"/>
              </w:rPr>
              <w:t xml:space="preserve"> </w:t>
            </w:r>
            <w:r w:rsidRPr="008E2707">
              <w:rPr>
                <w:sz w:val="16"/>
                <w:szCs w:val="16"/>
              </w:rPr>
              <w:t>&lt; K,</w:t>
            </w:r>
            <w:r w:rsidRPr="008E2707">
              <w:rPr>
                <w:rFonts w:hint="eastAsia"/>
                <w:sz w:val="16"/>
                <w:szCs w:val="16"/>
              </w:rPr>
              <w:t>、</w:t>
            </w:r>
            <w:r w:rsidRPr="008E2707">
              <w:rPr>
                <w:sz w:val="16"/>
                <w:szCs w:val="16"/>
              </w:rPr>
              <w:t>T</w:t>
            </w:r>
          </w:p>
        </w:tc>
      </w:tr>
      <w:tr w:rsidR="00D24A8C" w:rsidRPr="00E6773F" w14:paraId="6EE8100E" w14:textId="77777777" w:rsidTr="00D24A8C">
        <w:tc>
          <w:tcPr>
            <w:tcW w:w="5220" w:type="dxa"/>
          </w:tcPr>
          <w:p w14:paraId="1FC3FEF3" w14:textId="77777777" w:rsidR="00D24A8C" w:rsidRPr="00C90A1A" w:rsidRDefault="00D24A8C" w:rsidP="00850361">
            <w:pPr>
              <w:pStyle w:val="ProductList-OfferingBody"/>
            </w:pPr>
            <w:r w:rsidRPr="00C90A1A">
              <w:t>一致前置詞</w:t>
            </w:r>
          </w:p>
        </w:tc>
        <w:tc>
          <w:tcPr>
            <w:tcW w:w="5220" w:type="dxa"/>
          </w:tcPr>
          <w:p w14:paraId="3D187909" w14:textId="77777777" w:rsidR="00D24A8C" w:rsidRPr="00C90A1A" w:rsidRDefault="00D24A8C" w:rsidP="00850361">
            <w:pPr>
              <w:pStyle w:val="ProductList-OfferingBody"/>
            </w:pPr>
            <w:r w:rsidRPr="00C90A1A">
              <w:t>一致前置詞</w:t>
            </w:r>
          </w:p>
        </w:tc>
      </w:tr>
      <w:tr w:rsidR="00D24A8C" w:rsidRPr="00E6773F" w14:paraId="1C7232EF" w14:textId="77777777" w:rsidTr="00D24A8C">
        <w:tc>
          <w:tcPr>
            <w:tcW w:w="5220" w:type="dxa"/>
          </w:tcPr>
          <w:p w14:paraId="57BCD55B" w14:textId="77777777" w:rsidR="00D24A8C" w:rsidRPr="00C90A1A" w:rsidRDefault="00D24A8C" w:rsidP="00850361">
            <w:pPr>
              <w:pStyle w:val="ProductList-OfferingBody"/>
            </w:pPr>
            <w:r w:rsidRPr="00C90A1A">
              <w:t>最終</w:t>
            </w:r>
          </w:p>
        </w:tc>
        <w:tc>
          <w:tcPr>
            <w:tcW w:w="5220" w:type="dxa"/>
          </w:tcPr>
          <w:p w14:paraId="0251F009" w14:textId="77777777" w:rsidR="00D24A8C" w:rsidRPr="00C90A1A" w:rsidRDefault="00D24A8C" w:rsidP="00850361">
            <w:pPr>
              <w:pStyle w:val="ProductList-OfferingBody"/>
            </w:pPr>
            <w:r w:rsidRPr="00C90A1A">
              <w:t>最終</w:t>
            </w:r>
          </w:p>
        </w:tc>
      </w:tr>
    </w:tbl>
    <w:p w14:paraId="6418AE00" w14:textId="77777777" w:rsidR="00D24A8C" w:rsidRPr="00C90A1A" w:rsidRDefault="00D24A8C" w:rsidP="00850361">
      <w:pPr>
        <w:pStyle w:val="ProductList-Body"/>
        <w:ind w:left="360"/>
        <w:rPr>
          <w:lang w:eastAsia="zh-TW"/>
        </w:rPr>
      </w:pPr>
      <w:r w:rsidRPr="00C90A1A">
        <w:rPr>
          <w:lang w:eastAsia="zh-TW"/>
        </w:rPr>
        <w:t>「</w:t>
      </w:r>
      <w:r w:rsidRPr="00C90A1A">
        <w:rPr>
          <w:b/>
          <w:color w:val="0072C6"/>
          <w:lang w:eastAsia="zh-TW"/>
        </w:rPr>
        <w:t>一致性違規率</w:t>
      </w:r>
      <w:r w:rsidRPr="00C90A1A">
        <w:rPr>
          <w:lang w:eastAsia="zh-TW"/>
        </w:rPr>
        <w:t>」係指將指定的一小時間隔內，在特定</w:t>
      </w:r>
      <w:r w:rsidRPr="00C90A1A">
        <w:rPr>
          <w:lang w:eastAsia="zh-TW"/>
        </w:rPr>
        <w:t xml:space="preserve"> Azure </w:t>
      </w:r>
      <w:r w:rsidRPr="00C90A1A">
        <w:rPr>
          <w:lang w:eastAsia="zh-TW"/>
        </w:rPr>
        <w:t>訂閱期間的所有資源中，執行針對選定之一致性等級所指定的一致性保證時所無法提供的成功要求數，除以總要求數所得結果。若要求總數在指定的一小時間隔內為零，則該一致性違規率為</w:t>
      </w:r>
      <w:r w:rsidRPr="00C90A1A">
        <w:rPr>
          <w:lang w:eastAsia="zh-TW"/>
        </w:rPr>
        <w:t xml:space="preserve"> 0%</w:t>
      </w:r>
      <w:r w:rsidRPr="00C90A1A">
        <w:rPr>
          <w:lang w:eastAsia="zh-TW"/>
        </w:rPr>
        <w:t>。</w:t>
      </w:r>
    </w:p>
    <w:p w14:paraId="21D8292B" w14:textId="77777777" w:rsidR="00D24A8C" w:rsidRPr="00C90A1A" w:rsidRDefault="00D24A8C" w:rsidP="00850361">
      <w:pPr>
        <w:pStyle w:val="ProductList-Body"/>
        <w:ind w:left="360"/>
        <w:rPr>
          <w:lang w:eastAsia="zh-TW"/>
        </w:rPr>
      </w:pPr>
      <w:r w:rsidRPr="00C90A1A">
        <w:rPr>
          <w:lang w:eastAsia="zh-TW"/>
        </w:rPr>
        <w:t>計費月份的「</w:t>
      </w:r>
      <w:r w:rsidRPr="00C90A1A">
        <w:rPr>
          <w:b/>
          <w:color w:val="0072C6"/>
          <w:lang w:eastAsia="zh-TW"/>
        </w:rPr>
        <w:t>平均一致性違規率</w:t>
      </w:r>
      <w:r w:rsidRPr="00C90A1A">
        <w:rPr>
          <w:lang w:eastAsia="zh-TW"/>
        </w:rPr>
        <w:t>」係指計費月份中每小時的一致性違規率總和除以計費月份中的總時數所得結果。</w:t>
      </w:r>
    </w:p>
    <w:p w14:paraId="7CB01110" w14:textId="77777777" w:rsidR="00D24A8C" w:rsidRPr="00C90A1A" w:rsidRDefault="00D24A8C" w:rsidP="00850361">
      <w:pPr>
        <w:pStyle w:val="ProductList-Body"/>
        <w:ind w:left="360"/>
        <w:rPr>
          <w:lang w:eastAsia="zh-TW"/>
        </w:rPr>
      </w:pPr>
    </w:p>
    <w:p w14:paraId="098B86BB" w14:textId="77777777" w:rsidR="00D24A8C" w:rsidRPr="00C90A1A" w:rsidRDefault="00D24A8C" w:rsidP="00850361">
      <w:pPr>
        <w:pStyle w:val="ProductList-Body"/>
        <w:ind w:left="360"/>
        <w:rPr>
          <w:lang w:eastAsia="zh-TW"/>
        </w:rPr>
      </w:pPr>
      <w:r w:rsidRPr="00C90A1A">
        <w:rPr>
          <w:lang w:eastAsia="zh-TW"/>
        </w:rPr>
        <w:t xml:space="preserve">Azure Cosmos </w:t>
      </w:r>
      <w:r w:rsidRPr="00C90A1A">
        <w:rPr>
          <w:rStyle w:val="ProductList-BodyChar"/>
          <w:lang w:eastAsia="zh-TW"/>
        </w:rPr>
        <w:t>DB</w:t>
      </w:r>
      <w:r w:rsidRPr="00C90A1A">
        <w:rPr>
          <w:lang w:eastAsia="zh-TW"/>
        </w:rPr>
        <w:t xml:space="preserve"> </w:t>
      </w:r>
      <w:r w:rsidRPr="00C90A1A">
        <w:rPr>
          <w:lang w:eastAsia="zh-TW"/>
        </w:rPr>
        <w:t>服務之「</w:t>
      </w:r>
      <w:r w:rsidRPr="00C90A1A">
        <w:rPr>
          <w:b/>
          <w:color w:val="0072C6"/>
          <w:lang w:eastAsia="zh-TW"/>
        </w:rPr>
        <w:t>每月一致性取得百分比</w:t>
      </w:r>
      <w:r w:rsidRPr="00C90A1A">
        <w:rPr>
          <w:lang w:eastAsia="zh-TW"/>
        </w:rPr>
        <w:t>」的計算方式為在一計費月份內，從</w:t>
      </w:r>
      <w:r w:rsidRPr="00C90A1A">
        <w:rPr>
          <w:lang w:eastAsia="zh-TW"/>
        </w:rPr>
        <w:t xml:space="preserve"> 100% </w:t>
      </w:r>
      <w:r w:rsidRPr="00C90A1A">
        <w:rPr>
          <w:lang w:eastAsia="zh-TW"/>
        </w:rPr>
        <w:t>減掉特定</w:t>
      </w:r>
      <w:r w:rsidRPr="00C90A1A">
        <w:rPr>
          <w:lang w:eastAsia="zh-TW"/>
        </w:rPr>
        <w:t xml:space="preserve"> Microsoft Azure </w:t>
      </w:r>
      <w:r w:rsidRPr="00C90A1A">
        <w:rPr>
          <w:lang w:eastAsia="zh-TW"/>
        </w:rPr>
        <w:t>訂閱之平均一致性違規率。</w:t>
      </w:r>
    </w:p>
    <w:p w14:paraId="48BC6769" w14:textId="77777777" w:rsidR="00D24A8C" w:rsidRPr="00C90A1A" w:rsidRDefault="00D24A8C" w:rsidP="00850361">
      <w:pPr>
        <w:pStyle w:val="ProductList-Body"/>
        <w:ind w:left="360"/>
        <w:rPr>
          <w:lang w:eastAsia="zh-TW"/>
        </w:rPr>
      </w:pPr>
    </w:p>
    <w:p w14:paraId="7ED7F8D0" w14:textId="77777777" w:rsidR="004E56D5" w:rsidRPr="009B3A99" w:rsidRDefault="004E56D5" w:rsidP="00850361">
      <w:pPr>
        <w:pStyle w:val="ProductList-Body"/>
        <w:ind w:left="360"/>
        <w:rPr>
          <w:rFonts w:cstheme="minorHAnsi"/>
        </w:rPr>
      </w:pPr>
      <w:r w:rsidRPr="009B3A99">
        <w:rPr>
          <w:rFonts w:cstheme="minorHAnsi"/>
          <w:b/>
          <w:color w:val="0072C6"/>
        </w:rPr>
        <w:t>每月一致性百分比</w:t>
      </w:r>
      <w:r w:rsidRPr="00136F83">
        <w:rPr>
          <w:rFonts w:cstheme="minorHAnsi"/>
        </w:rPr>
        <w:t>：</w:t>
      </w:r>
      <w:r w:rsidRPr="009B3A99">
        <w:rPr>
          <w:rFonts w:cstheme="minorHAnsi"/>
        </w:rPr>
        <w:t xml:space="preserve">Azure Cosmos </w:t>
      </w:r>
      <w:r w:rsidRPr="009B3A99">
        <w:rPr>
          <w:rStyle w:val="ProductList-BodyChar"/>
          <w:rFonts w:cstheme="minorHAnsi"/>
        </w:rPr>
        <w:t>DB</w:t>
      </w:r>
      <w:r w:rsidRPr="009B3A99">
        <w:rPr>
          <w:rFonts w:cstheme="minorHAnsi"/>
        </w:rPr>
        <w:t xml:space="preserve"> </w:t>
      </w:r>
      <w:r w:rsidRPr="009B3A99">
        <w:rPr>
          <w:rFonts w:cstheme="minorHAnsi"/>
        </w:rPr>
        <w:t>服務的計算方式為在計費月份內，從</w:t>
      </w:r>
      <w:r w:rsidRPr="009B3A99">
        <w:rPr>
          <w:rFonts w:cstheme="minorHAnsi"/>
        </w:rPr>
        <w:t xml:space="preserve"> 100% </w:t>
      </w:r>
      <w:r w:rsidRPr="009B3A99">
        <w:rPr>
          <w:rFonts w:cstheme="minorHAnsi"/>
        </w:rPr>
        <w:t>減掉特定</w:t>
      </w:r>
      <w:r w:rsidRPr="009B3A99">
        <w:rPr>
          <w:rFonts w:cstheme="minorHAnsi"/>
        </w:rPr>
        <w:t xml:space="preserve"> Microsoft Azure </w:t>
      </w:r>
      <w:r w:rsidRPr="009B3A99">
        <w:rPr>
          <w:rFonts w:cstheme="minorHAnsi"/>
        </w:rPr>
        <w:t>訂閱之平均一致性違規率。每月輸送量百分比係使用下列公式表示</w:t>
      </w:r>
      <w:r w:rsidRPr="00136F83">
        <w:rPr>
          <w:rFonts w:cstheme="minorHAnsi"/>
        </w:rPr>
        <w:t>：</w:t>
      </w:r>
    </w:p>
    <w:p w14:paraId="3E714351" w14:textId="77777777" w:rsidR="00D24A8C" w:rsidRPr="00C90A1A" w:rsidRDefault="00D24A8C" w:rsidP="00850361">
      <w:pPr>
        <w:pStyle w:val="ProductList-Body"/>
      </w:pPr>
    </w:p>
    <w:p w14:paraId="1A3048BA" w14:textId="77777777" w:rsidR="00D24A8C" w:rsidRPr="00E6773F" w:rsidRDefault="00D24A8C" w:rsidP="00850361">
      <w:pPr>
        <w:pStyle w:val="ListParagraph"/>
        <w:rPr>
          <w:sz w:val="18"/>
          <w:szCs w:val="18"/>
        </w:rPr>
      </w:pPr>
      <m:oMathPara>
        <m:oMath>
          <m:r>
            <m:rPr>
              <m:nor/>
            </m:rPr>
            <w:rPr>
              <w:rFonts w:ascii="Cambria Math" w:cs="Tahoma"/>
              <w:i/>
              <w:sz w:val="18"/>
              <w:szCs w:val="18"/>
            </w:rPr>
            <m:t xml:space="preserve">100% - </m:t>
          </m:r>
          <m:r>
            <m:rPr>
              <m:nor/>
            </m:rPr>
            <w:rPr>
              <w:rFonts w:ascii="Cambria Math" w:cs="Tahoma" w:hint="eastAsia"/>
              <w:i/>
              <w:sz w:val="18"/>
              <w:szCs w:val="18"/>
            </w:rPr>
            <m:t>平均一致性違規率</m:t>
          </m:r>
        </m:oMath>
      </m:oMathPara>
    </w:p>
    <w:p w14:paraId="47DB0B3E" w14:textId="77777777" w:rsidR="00B022EB" w:rsidRPr="00751302" w:rsidRDefault="00B022EB" w:rsidP="00850361">
      <w:pPr>
        <w:pStyle w:val="ProductList-Body"/>
        <w:ind w:left="360"/>
        <w:rPr>
          <w:rFonts w:ascii="Calibri" w:hAnsi="Calibri"/>
          <w:color w:val="0072C6"/>
        </w:rPr>
      </w:pPr>
      <w:r w:rsidRPr="00751302">
        <w:rPr>
          <w:rFonts w:ascii="Calibri" w:hAnsi="Calibri"/>
          <w:b/>
          <w:color w:val="0072C6"/>
        </w:rPr>
        <w:t>服務折讓</w:t>
      </w:r>
      <w:r w:rsidRPr="005160D6">
        <w:rPr>
          <w:rFonts w:ascii="Calibri" w:hAnsi="Calibri"/>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022EB" w:rsidRPr="00751302" w14:paraId="4F75754A" w14:textId="77777777" w:rsidTr="00B022EB">
        <w:trPr>
          <w:tblHeader/>
        </w:trPr>
        <w:tc>
          <w:tcPr>
            <w:tcW w:w="5220" w:type="dxa"/>
            <w:shd w:val="clear" w:color="auto" w:fill="0072C6"/>
          </w:tcPr>
          <w:p w14:paraId="394B1354" w14:textId="77777777" w:rsidR="00B022EB" w:rsidRPr="00751302" w:rsidRDefault="00B022EB" w:rsidP="00850361">
            <w:pPr>
              <w:pStyle w:val="ProductList-OfferingBody"/>
              <w:jc w:val="center"/>
              <w:rPr>
                <w:rFonts w:ascii="Calibri" w:hAnsi="Calibri"/>
                <w:color w:val="FFFFFF" w:themeColor="background1"/>
              </w:rPr>
            </w:pPr>
            <w:r w:rsidRPr="00751302">
              <w:rPr>
                <w:rFonts w:ascii="Calibri" w:hAnsi="Calibri"/>
                <w:color w:val="FFFFFF" w:themeColor="background1"/>
              </w:rPr>
              <w:t>一致性取得百分比</w:t>
            </w:r>
          </w:p>
        </w:tc>
        <w:tc>
          <w:tcPr>
            <w:tcW w:w="5220" w:type="dxa"/>
            <w:shd w:val="clear" w:color="auto" w:fill="0072C6"/>
          </w:tcPr>
          <w:p w14:paraId="10315423" w14:textId="77777777" w:rsidR="00B022EB" w:rsidRPr="00751302" w:rsidRDefault="00B022EB" w:rsidP="00850361">
            <w:pPr>
              <w:pStyle w:val="ProductList-OfferingBody"/>
              <w:jc w:val="center"/>
              <w:rPr>
                <w:rFonts w:ascii="Calibri" w:hAnsi="Calibri"/>
                <w:color w:val="FFFFFF" w:themeColor="background1"/>
              </w:rPr>
            </w:pPr>
            <w:r w:rsidRPr="00751302">
              <w:rPr>
                <w:rFonts w:ascii="Calibri" w:hAnsi="Calibri"/>
                <w:color w:val="FFFFFF" w:themeColor="background1"/>
              </w:rPr>
              <w:t>服務折讓</w:t>
            </w:r>
          </w:p>
        </w:tc>
      </w:tr>
      <w:tr w:rsidR="00B022EB" w:rsidRPr="00751302" w14:paraId="369E1020" w14:textId="77777777" w:rsidTr="00B022EB">
        <w:tc>
          <w:tcPr>
            <w:tcW w:w="5220" w:type="dxa"/>
          </w:tcPr>
          <w:p w14:paraId="68218906" w14:textId="77777777" w:rsidR="00B022EB" w:rsidRPr="00751302" w:rsidRDefault="00B022EB" w:rsidP="00850361">
            <w:pPr>
              <w:pStyle w:val="ProductList-OfferingBody"/>
              <w:jc w:val="center"/>
              <w:rPr>
                <w:rFonts w:ascii="Calibri" w:hAnsi="Calibri"/>
              </w:rPr>
            </w:pPr>
            <w:r w:rsidRPr="00751302">
              <w:rPr>
                <w:rFonts w:ascii="Calibri" w:hAnsi="Calibri"/>
              </w:rPr>
              <w:t>&lt; 99.99%</w:t>
            </w:r>
          </w:p>
        </w:tc>
        <w:tc>
          <w:tcPr>
            <w:tcW w:w="5220" w:type="dxa"/>
          </w:tcPr>
          <w:p w14:paraId="69928FA8" w14:textId="77777777" w:rsidR="00B022EB" w:rsidRPr="00751302" w:rsidRDefault="00B022EB" w:rsidP="00850361">
            <w:pPr>
              <w:pStyle w:val="ProductList-OfferingBody"/>
              <w:jc w:val="center"/>
              <w:rPr>
                <w:rFonts w:ascii="Calibri" w:hAnsi="Calibri"/>
              </w:rPr>
            </w:pPr>
            <w:r w:rsidRPr="00751302">
              <w:rPr>
                <w:rFonts w:ascii="Calibri" w:hAnsi="Calibri"/>
              </w:rPr>
              <w:t>10%</w:t>
            </w:r>
          </w:p>
        </w:tc>
      </w:tr>
      <w:tr w:rsidR="00B022EB" w:rsidRPr="00751302" w14:paraId="0CCF612E" w14:textId="77777777" w:rsidTr="00B022EB">
        <w:tc>
          <w:tcPr>
            <w:tcW w:w="5220" w:type="dxa"/>
          </w:tcPr>
          <w:p w14:paraId="68DD6B46" w14:textId="77777777" w:rsidR="00B022EB" w:rsidRPr="00751302" w:rsidRDefault="00B022EB" w:rsidP="00850361">
            <w:pPr>
              <w:pStyle w:val="ProductList-OfferingBody"/>
              <w:jc w:val="center"/>
              <w:rPr>
                <w:rFonts w:ascii="Calibri" w:hAnsi="Calibri"/>
              </w:rPr>
            </w:pPr>
            <w:r w:rsidRPr="00751302">
              <w:rPr>
                <w:rFonts w:ascii="Calibri" w:hAnsi="Calibri"/>
              </w:rPr>
              <w:t>&lt; 99%</w:t>
            </w:r>
          </w:p>
        </w:tc>
        <w:tc>
          <w:tcPr>
            <w:tcW w:w="5220" w:type="dxa"/>
          </w:tcPr>
          <w:p w14:paraId="1169397E" w14:textId="77777777" w:rsidR="00B022EB" w:rsidRPr="00751302" w:rsidRDefault="00B022EB" w:rsidP="00850361">
            <w:pPr>
              <w:pStyle w:val="ProductList-OfferingBody"/>
              <w:jc w:val="center"/>
              <w:rPr>
                <w:rFonts w:ascii="Calibri" w:hAnsi="Calibri"/>
              </w:rPr>
            </w:pPr>
            <w:r w:rsidRPr="00751302">
              <w:rPr>
                <w:rFonts w:ascii="Calibri" w:hAnsi="Calibri"/>
              </w:rPr>
              <w:t>25%</w:t>
            </w:r>
          </w:p>
        </w:tc>
      </w:tr>
    </w:tbl>
    <w:p w14:paraId="795CB734" w14:textId="77777777" w:rsidR="00D24A8C" w:rsidRPr="00C90A1A" w:rsidRDefault="00D24A8C" w:rsidP="00850361">
      <w:pPr>
        <w:pStyle w:val="ProductList-Body"/>
      </w:pPr>
    </w:p>
    <w:p w14:paraId="6A70C29B" w14:textId="77777777" w:rsidR="008565C1" w:rsidRPr="00751302" w:rsidRDefault="008565C1" w:rsidP="00BC6A88">
      <w:pPr>
        <w:pStyle w:val="ProductList-Body"/>
        <w:tabs>
          <w:tab w:val="clear" w:pos="360"/>
        </w:tabs>
        <w:rPr>
          <w:rFonts w:ascii="Calibri" w:hAnsi="Calibri"/>
          <w:b/>
          <w:color w:val="00188F"/>
        </w:rPr>
      </w:pPr>
      <w:r w:rsidRPr="00751302">
        <w:rPr>
          <w:rFonts w:ascii="Calibri" w:hAnsi="Calibri"/>
          <w:b/>
          <w:color w:val="00188F"/>
        </w:rPr>
        <w:t>延遲性</w:t>
      </w:r>
      <w:r w:rsidRPr="00751302">
        <w:rPr>
          <w:rFonts w:ascii="Calibri" w:hAnsi="Calibri"/>
          <w:b/>
          <w:color w:val="00188F"/>
        </w:rPr>
        <w:t xml:space="preserve"> SLA</w:t>
      </w:r>
    </w:p>
    <w:p w14:paraId="02E69DBD" w14:textId="77777777" w:rsidR="008565C1" w:rsidRPr="00751302" w:rsidRDefault="008565C1" w:rsidP="00850361">
      <w:pPr>
        <w:pStyle w:val="ProductList-Body"/>
        <w:ind w:left="360"/>
        <w:rPr>
          <w:rFonts w:ascii="Calibri" w:hAnsi="Calibri"/>
        </w:rPr>
      </w:pPr>
      <w:r w:rsidRPr="00751302">
        <w:rPr>
          <w:rFonts w:ascii="Calibri" w:hAnsi="Calibri"/>
        </w:rPr>
        <w:t>「</w:t>
      </w:r>
      <w:r w:rsidRPr="00751302">
        <w:rPr>
          <w:rFonts w:ascii="Calibri" w:hAnsi="Calibri"/>
          <w:b/>
          <w:color w:val="0072C6"/>
        </w:rPr>
        <w:t>應用程式</w:t>
      </w:r>
      <w:r w:rsidRPr="00751302">
        <w:rPr>
          <w:rFonts w:ascii="Calibri" w:hAnsi="Calibri"/>
        </w:rPr>
        <w:t>」係指在已啟用加速網路之本機</w:t>
      </w:r>
      <w:r w:rsidRPr="00751302">
        <w:rPr>
          <w:rFonts w:ascii="Calibri" w:hAnsi="Calibri"/>
        </w:rPr>
        <w:t xml:space="preserve"> Azure </w:t>
      </w:r>
      <w:r w:rsidRPr="00751302">
        <w:rPr>
          <w:rFonts w:ascii="Calibri" w:hAnsi="Calibri"/>
        </w:rPr>
        <w:t>區域內部署之</w:t>
      </w:r>
      <w:r w:rsidRPr="00751302">
        <w:rPr>
          <w:rFonts w:ascii="Calibri" w:hAnsi="Calibri"/>
        </w:rPr>
        <w:t xml:space="preserve"> Azure Cosmos </w:t>
      </w:r>
      <w:r w:rsidRPr="00751302">
        <w:rPr>
          <w:rStyle w:val="ProductList-BodyChar"/>
          <w:rFonts w:ascii="Calibri" w:hAnsi="Calibri"/>
        </w:rPr>
        <w:t>DB</w:t>
      </w:r>
      <w:r w:rsidRPr="00751302">
        <w:rPr>
          <w:rFonts w:ascii="Calibri" w:hAnsi="Calibri"/>
        </w:rPr>
        <w:t xml:space="preserve"> </w:t>
      </w:r>
      <w:r w:rsidRPr="00751302">
        <w:rPr>
          <w:rFonts w:ascii="Calibri" w:hAnsi="Calibri"/>
        </w:rPr>
        <w:t>應用程式，其使用的</w:t>
      </w:r>
      <w:r w:rsidRPr="00751302">
        <w:rPr>
          <w:rFonts w:ascii="Calibri" w:hAnsi="Calibri"/>
        </w:rPr>
        <w:t xml:space="preserve"> Azure Cosmos </w:t>
      </w:r>
      <w:r w:rsidRPr="00751302">
        <w:rPr>
          <w:rStyle w:val="ProductList-BodyChar"/>
          <w:rFonts w:ascii="Calibri" w:hAnsi="Calibri"/>
        </w:rPr>
        <w:t>DB</w:t>
      </w:r>
      <w:r w:rsidRPr="00751302">
        <w:rPr>
          <w:rFonts w:ascii="Calibri" w:hAnsi="Calibri"/>
        </w:rPr>
        <w:t xml:space="preserve"> </w:t>
      </w:r>
      <w:r w:rsidRPr="00751302">
        <w:rPr>
          <w:rFonts w:ascii="Calibri" w:hAnsi="Calibri"/>
        </w:rPr>
        <w:t>用戶端</w:t>
      </w:r>
      <w:r w:rsidRPr="00751302">
        <w:rPr>
          <w:rFonts w:ascii="Calibri" w:hAnsi="Calibri"/>
        </w:rPr>
        <w:t xml:space="preserve"> SDK </w:t>
      </w:r>
      <w:r w:rsidRPr="00751302">
        <w:rPr>
          <w:rFonts w:ascii="Calibri" w:hAnsi="Calibri"/>
        </w:rPr>
        <w:t>已設定為對計費月份中特定</w:t>
      </w:r>
      <w:r w:rsidRPr="00751302">
        <w:rPr>
          <w:rFonts w:ascii="Calibri" w:hAnsi="Calibri"/>
        </w:rPr>
        <w:t xml:space="preserve"> Microsoft Azure </w:t>
      </w:r>
      <w:r w:rsidRPr="00751302">
        <w:rPr>
          <w:rFonts w:ascii="Calibri" w:hAnsi="Calibri"/>
        </w:rPr>
        <w:t>訂閱進行</w:t>
      </w:r>
      <w:r w:rsidRPr="00751302">
        <w:rPr>
          <w:rFonts w:ascii="Calibri" w:hAnsi="Calibri"/>
        </w:rPr>
        <w:t xml:space="preserve"> TCP </w:t>
      </w:r>
      <w:r w:rsidRPr="00751302">
        <w:rPr>
          <w:rFonts w:ascii="Calibri" w:hAnsi="Calibri"/>
        </w:rPr>
        <w:t>直接連線。</w:t>
      </w:r>
    </w:p>
    <w:p w14:paraId="643DFE93" w14:textId="77777777" w:rsidR="008565C1" w:rsidRPr="00751302" w:rsidRDefault="008565C1" w:rsidP="00850361">
      <w:pPr>
        <w:pStyle w:val="ProductList-Body"/>
        <w:ind w:left="360"/>
        <w:rPr>
          <w:rFonts w:ascii="Calibri" w:hAnsi="Calibri"/>
        </w:rPr>
      </w:pPr>
      <w:r w:rsidRPr="00751302">
        <w:rPr>
          <w:rFonts w:ascii="Calibri" w:hAnsi="Calibri"/>
        </w:rPr>
        <w:t>「</w:t>
      </w:r>
      <w:r w:rsidRPr="00751302">
        <w:rPr>
          <w:rFonts w:ascii="Calibri" w:hAnsi="Calibri"/>
          <w:b/>
          <w:color w:val="0072C6"/>
        </w:rPr>
        <w:t>N</w:t>
      </w:r>
      <w:r w:rsidRPr="00751302">
        <w:rPr>
          <w:rFonts w:ascii="Calibri" w:hAnsi="Calibri"/>
        </w:rPr>
        <w:t>」係指在指定的某一小時內，指定應用程式對於酬載大小小於或等於</w:t>
      </w:r>
      <w:r w:rsidRPr="00751302">
        <w:rPr>
          <w:rFonts w:ascii="Calibri" w:hAnsi="Calibri"/>
        </w:rPr>
        <w:t xml:space="preserve"> 1 KB </w:t>
      </w:r>
      <w:r w:rsidRPr="00751302">
        <w:rPr>
          <w:rFonts w:ascii="Calibri" w:hAnsi="Calibri"/>
        </w:rPr>
        <w:t>之作業，執行資料項目讀取或資料項目寫入作業，其成功要求數。</w:t>
      </w:r>
    </w:p>
    <w:p w14:paraId="395C3FF9" w14:textId="77777777" w:rsidR="008565C1" w:rsidRPr="00751302" w:rsidRDefault="008565C1" w:rsidP="00850361">
      <w:pPr>
        <w:pStyle w:val="ProductList-Body"/>
        <w:ind w:left="360"/>
        <w:rPr>
          <w:rFonts w:ascii="Calibri" w:hAnsi="Calibri"/>
        </w:rPr>
      </w:pPr>
      <w:r w:rsidRPr="00751302">
        <w:rPr>
          <w:rFonts w:ascii="Calibri" w:hAnsi="Calibri"/>
        </w:rPr>
        <w:t>「</w:t>
      </w:r>
      <w:r w:rsidRPr="00751302">
        <w:rPr>
          <w:rFonts w:ascii="Calibri" w:hAnsi="Calibri"/>
          <w:b/>
          <w:color w:val="0072C6"/>
        </w:rPr>
        <w:t>S</w:t>
      </w:r>
      <w:r w:rsidRPr="00751302">
        <w:rPr>
          <w:rFonts w:ascii="Calibri" w:hAnsi="Calibri"/>
        </w:rPr>
        <w:t>」係指在指定的某一小時內，指定應用程式對於酬載大小小於或等於</w:t>
      </w:r>
      <w:r w:rsidRPr="00751302">
        <w:rPr>
          <w:rFonts w:ascii="Calibri" w:hAnsi="Calibri"/>
        </w:rPr>
        <w:t xml:space="preserve"> 1 KB </w:t>
      </w:r>
      <w:r w:rsidRPr="00751302">
        <w:rPr>
          <w:rFonts w:ascii="Calibri" w:hAnsi="Calibri"/>
        </w:rPr>
        <w:t>之作業，執行資料項目讀取或資料項目寫入作業，其依遞增排序之成功要求回應次數的延遲性排序集合。</w:t>
      </w:r>
    </w:p>
    <w:p w14:paraId="230EF386" w14:textId="77777777" w:rsidR="008565C1" w:rsidRPr="00751302" w:rsidRDefault="008565C1" w:rsidP="00850361">
      <w:pPr>
        <w:pStyle w:val="ListParagraph"/>
        <w:spacing w:after="0" w:line="240" w:lineRule="auto"/>
        <w:ind w:left="360"/>
        <w:rPr>
          <w:rFonts w:ascii="Calibri" w:hAnsi="Calibri"/>
          <w:sz w:val="18"/>
        </w:rPr>
      </w:pPr>
      <w:r w:rsidRPr="00751302">
        <w:rPr>
          <w:rStyle w:val="ProductList-BodyChar"/>
          <w:rFonts w:ascii="Calibri" w:hAnsi="Calibri"/>
        </w:rPr>
        <w:t>「</w:t>
      </w:r>
      <w:r w:rsidRPr="00751302">
        <w:rPr>
          <w:rStyle w:val="ProductList-BodyChar"/>
          <w:rFonts w:ascii="Calibri" w:hAnsi="Calibri"/>
          <w:b/>
          <w:color w:val="0072C6"/>
        </w:rPr>
        <w:t>序數順位</w:t>
      </w:r>
      <w:r w:rsidRPr="00751302">
        <w:rPr>
          <w:rStyle w:val="ProductList-BodyChar"/>
          <w:rFonts w:ascii="Calibri" w:hAnsi="Calibri"/>
        </w:rPr>
        <w:t>」係指使用以下公式表示之最近序數方法的第</w:t>
      </w:r>
      <w:r w:rsidRPr="00751302">
        <w:rPr>
          <w:rStyle w:val="ProductList-BodyChar"/>
          <w:rFonts w:ascii="Calibri" w:hAnsi="Calibri"/>
        </w:rPr>
        <w:t xml:space="preserve"> 99 </w:t>
      </w:r>
      <w:r w:rsidRPr="00751302">
        <w:rPr>
          <w:rStyle w:val="ProductList-BodyChar"/>
          <w:rFonts w:ascii="Calibri" w:hAnsi="Calibri"/>
        </w:rPr>
        <w:t>個百分位數</w:t>
      </w:r>
      <w:r w:rsidRPr="00751302">
        <w:rPr>
          <w:rFonts w:ascii="Calibri" w:hAnsi="Calibri"/>
          <w:sz w:val="18"/>
          <w:szCs w:val="18"/>
        </w:rPr>
        <w:t>：</w:t>
      </w:r>
    </w:p>
    <w:p w14:paraId="0FA11AC6" w14:textId="77777777" w:rsidR="008565C1" w:rsidRPr="00751302" w:rsidRDefault="008565C1" w:rsidP="00850361">
      <w:pPr>
        <w:pStyle w:val="ListParagraph"/>
        <w:spacing w:after="0" w:line="240" w:lineRule="auto"/>
        <w:ind w:left="360"/>
        <w:rPr>
          <w:rFonts w:ascii="Calibri" w:hAnsi="Calibri"/>
          <w:sz w:val="18"/>
        </w:rPr>
      </w:pPr>
    </w:p>
    <w:p w14:paraId="328CCF29" w14:textId="77777777" w:rsidR="008565C1" w:rsidRPr="00385C5C" w:rsidRDefault="008565C1" w:rsidP="00850361">
      <w:pPr>
        <w:pStyle w:val="ListParagraph"/>
        <w:ind w:left="360"/>
        <w:rPr>
          <w:rFonts w:ascii="Cambria" w:hAnsi="Cambria" w:cs="Tahoma"/>
          <w:i/>
          <w:sz w:val="12"/>
          <w:szCs w:val="12"/>
        </w:rPr>
      </w:pPr>
      <m:oMathPara>
        <m:oMath>
          <m:r>
            <w:rPr>
              <w:rFonts w:ascii="Cambria Math" w:hAnsi="Cambria Math" w:cs="Cambria Math"/>
              <w:sz w:val="18"/>
              <w:szCs w:val="18"/>
            </w:rPr>
            <m:t>序數順位</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mbria Math"/>
              <w:sz w:val="18"/>
              <w:szCs w:val="18"/>
            </w:rPr>
            <m:t>x</m:t>
          </m:r>
          <m:r>
            <w:rPr>
              <w:rFonts w:ascii="Cambria Math" w:hAnsi="Cambria Math" w:cs="Tahoma"/>
              <w:sz w:val="18"/>
              <w:szCs w:val="18"/>
            </w:rPr>
            <m:t xml:space="preserve"> </m:t>
          </m:r>
          <m:r>
            <w:rPr>
              <w:rFonts w:ascii="Cambria Math" w:hAnsi="Cambria Math" w:cs="Cambria Math"/>
              <w:sz w:val="18"/>
              <w:szCs w:val="18"/>
            </w:rPr>
            <m:t>N</m:t>
          </m:r>
        </m:oMath>
      </m:oMathPara>
    </w:p>
    <w:p w14:paraId="5EF41855" w14:textId="77777777" w:rsidR="008565C1" w:rsidRPr="00751302" w:rsidRDefault="008565C1" w:rsidP="00850361">
      <w:pPr>
        <w:pStyle w:val="ProductList-Body"/>
        <w:ind w:left="360"/>
        <w:rPr>
          <w:rFonts w:ascii="Calibri" w:hAnsi="Calibri"/>
        </w:rPr>
      </w:pPr>
      <w:r w:rsidRPr="00751302">
        <w:rPr>
          <w:rFonts w:ascii="Calibri" w:hAnsi="Calibri"/>
        </w:rPr>
        <w:t>「</w:t>
      </w:r>
      <w:r w:rsidRPr="00751302">
        <w:rPr>
          <w:rFonts w:ascii="Calibri" w:hAnsi="Calibri"/>
          <w:b/>
          <w:color w:val="0072C6"/>
        </w:rPr>
        <w:t xml:space="preserve">P99 </w:t>
      </w:r>
      <w:r w:rsidRPr="00751302">
        <w:rPr>
          <w:rFonts w:ascii="Calibri" w:hAnsi="Calibri"/>
          <w:b/>
          <w:color w:val="0072C6"/>
        </w:rPr>
        <w:t>延遲性</w:t>
      </w:r>
      <w:r w:rsidRPr="00751302">
        <w:rPr>
          <w:rFonts w:ascii="Calibri" w:hAnsi="Calibri"/>
        </w:rPr>
        <w:t>」係指</w:t>
      </w:r>
      <w:r w:rsidRPr="00751302">
        <w:rPr>
          <w:rFonts w:ascii="Calibri" w:hAnsi="Calibri"/>
        </w:rPr>
        <w:t xml:space="preserve"> S </w:t>
      </w:r>
      <w:r w:rsidRPr="00751302">
        <w:rPr>
          <w:rFonts w:ascii="Calibri" w:hAnsi="Calibri"/>
        </w:rPr>
        <w:t>之序數順位的值。</w:t>
      </w:r>
    </w:p>
    <w:p w14:paraId="555656CF" w14:textId="77777777" w:rsidR="008565C1" w:rsidRPr="00751302" w:rsidRDefault="008565C1" w:rsidP="00850361">
      <w:pPr>
        <w:pStyle w:val="ProductList-Body"/>
        <w:ind w:left="360"/>
        <w:rPr>
          <w:rFonts w:ascii="Calibri" w:hAnsi="Calibri"/>
        </w:rPr>
      </w:pPr>
      <w:r w:rsidRPr="00751302">
        <w:rPr>
          <w:rFonts w:ascii="Calibri" w:hAnsi="Calibri"/>
        </w:rPr>
        <w:t>「</w:t>
      </w:r>
      <w:r w:rsidRPr="00751302">
        <w:rPr>
          <w:rFonts w:ascii="Calibri" w:hAnsi="Calibri"/>
          <w:b/>
          <w:color w:val="0072C6"/>
        </w:rPr>
        <w:t>延遲過長時數</w:t>
      </w:r>
      <w:r w:rsidRPr="00751302">
        <w:rPr>
          <w:rFonts w:ascii="Calibri" w:hAnsi="Calibri"/>
        </w:rPr>
        <w:t>」係指在一小時間隔內，應用程式所提交之成功要求數中，結果是</w:t>
      </w:r>
      <w:r w:rsidRPr="00751302">
        <w:rPr>
          <w:rFonts w:ascii="Calibri" w:hAnsi="Calibri"/>
        </w:rPr>
        <w:t xml:space="preserve"> P99 </w:t>
      </w:r>
      <w:r w:rsidRPr="00751302">
        <w:rPr>
          <w:rFonts w:ascii="Calibri" w:hAnsi="Calibri"/>
        </w:rPr>
        <w:t>延遲性大於或等於</w:t>
      </w:r>
      <w:r w:rsidRPr="00751302">
        <w:rPr>
          <w:rFonts w:ascii="Calibri" w:hAnsi="Calibri"/>
        </w:rPr>
        <w:t xml:space="preserve"> 10ms (</w:t>
      </w:r>
      <w:r w:rsidRPr="00751302">
        <w:rPr>
          <w:rFonts w:ascii="Calibri" w:hAnsi="Calibri"/>
        </w:rPr>
        <w:t>資料項目讀取</w:t>
      </w:r>
      <w:r w:rsidRPr="00751302">
        <w:rPr>
          <w:rFonts w:ascii="Calibri" w:hAnsi="Calibri"/>
        </w:rPr>
        <w:t xml:space="preserve">) </w:t>
      </w:r>
      <w:r w:rsidRPr="00751302">
        <w:rPr>
          <w:rFonts w:ascii="Calibri" w:hAnsi="Calibri"/>
        </w:rPr>
        <w:t>或</w:t>
      </w:r>
      <w:r w:rsidRPr="00751302">
        <w:rPr>
          <w:rFonts w:ascii="Calibri" w:hAnsi="Calibri"/>
        </w:rPr>
        <w:t xml:space="preserve"> 10ms (</w:t>
      </w:r>
      <w:r w:rsidRPr="00751302">
        <w:rPr>
          <w:rFonts w:ascii="Calibri" w:hAnsi="Calibri"/>
        </w:rPr>
        <w:t>資料項目寫入</w:t>
      </w:r>
      <w:r w:rsidRPr="00751302">
        <w:rPr>
          <w:rFonts w:ascii="Calibri" w:hAnsi="Calibri"/>
        </w:rPr>
        <w:t xml:space="preserve">) </w:t>
      </w:r>
      <w:r w:rsidRPr="00751302">
        <w:rPr>
          <w:rFonts w:ascii="Calibri" w:hAnsi="Calibri"/>
        </w:rPr>
        <w:t>之作業的總數。若在指定的一小時間隔內成功要求數為零，則該時間間隔的延遲過長時數為</w:t>
      </w:r>
      <w:r w:rsidRPr="00751302">
        <w:rPr>
          <w:rFonts w:ascii="Calibri" w:hAnsi="Calibri"/>
        </w:rPr>
        <w:t xml:space="preserve"> 0</w:t>
      </w:r>
      <w:r w:rsidRPr="00751302">
        <w:rPr>
          <w:rFonts w:ascii="Calibri" w:hAnsi="Calibri"/>
        </w:rPr>
        <w:t>。</w:t>
      </w:r>
    </w:p>
    <w:p w14:paraId="6C4D2C8C" w14:textId="77777777" w:rsidR="008565C1" w:rsidRPr="00751302" w:rsidRDefault="008565C1" w:rsidP="00850361">
      <w:pPr>
        <w:pStyle w:val="ProductList-Body"/>
        <w:ind w:left="360"/>
        <w:rPr>
          <w:rFonts w:ascii="Calibri" w:hAnsi="Calibri"/>
        </w:rPr>
      </w:pPr>
      <w:r w:rsidRPr="00751302">
        <w:rPr>
          <w:rFonts w:ascii="Calibri" w:hAnsi="Calibri"/>
        </w:rPr>
        <w:t>計費月份的「</w:t>
      </w:r>
      <w:r w:rsidRPr="00751302">
        <w:rPr>
          <w:rFonts w:ascii="Calibri" w:hAnsi="Calibri"/>
          <w:b/>
          <w:color w:val="0072C6"/>
        </w:rPr>
        <w:t>平均延遲過長率</w:t>
      </w:r>
      <w:r w:rsidRPr="00751302">
        <w:rPr>
          <w:rFonts w:ascii="Calibri" w:hAnsi="Calibri"/>
        </w:rPr>
        <w:t>」係指計費月份中的延遲過長時數總和除以總時數所得結果。</w:t>
      </w:r>
    </w:p>
    <w:p w14:paraId="7468C72F" w14:textId="77777777" w:rsidR="00E6773F" w:rsidRPr="005F7230" w:rsidRDefault="00E6773F" w:rsidP="00850361">
      <w:pPr>
        <w:pStyle w:val="ProductList-Body"/>
        <w:ind w:left="360"/>
      </w:pPr>
    </w:p>
    <w:p w14:paraId="72AE4DE2" w14:textId="77777777" w:rsidR="00E6773F" w:rsidRPr="005F7230" w:rsidRDefault="00E6773F" w:rsidP="00850361">
      <w:pPr>
        <w:pStyle w:val="ProductList-Body"/>
        <w:ind w:left="360"/>
      </w:pPr>
      <w:r w:rsidRPr="005F7230">
        <w:rPr>
          <w:b/>
          <w:color w:val="0072C6"/>
        </w:rPr>
        <w:t>透過資料庫帳戶部署的</w:t>
      </w:r>
      <w:r w:rsidRPr="005F7230">
        <w:t xml:space="preserve"> Azure Cosmos</w:t>
      </w:r>
      <w:r w:rsidRPr="005F7230">
        <w:rPr>
          <w:rStyle w:val="ProductList-BodyChar"/>
        </w:rPr>
        <w:t xml:space="preserve"> DB</w:t>
      </w:r>
      <w:r w:rsidRPr="005F7230">
        <w:t xml:space="preserve"> </w:t>
      </w:r>
      <w:r w:rsidRPr="005F7230">
        <w:t>應用程式之「每月</w:t>
      </w:r>
      <w:r w:rsidRPr="005F7230">
        <w:t xml:space="preserve"> P99 </w:t>
      </w:r>
      <w:r w:rsidRPr="005F7230">
        <w:t>延遲性取得百分比」，其資料庫帳戶的範圍限定為已設定為五個一致性等級中之任一等級的單一</w:t>
      </w:r>
      <w:r w:rsidRPr="005F7230">
        <w:t xml:space="preserve"> Azure </w:t>
      </w:r>
      <w:r w:rsidRPr="005F7230">
        <w:t>區域，或其資料庫帳戶範圍跨多個區域且已設定為四個放鬆型一致性等級中之任一等級，計算方式為在計費月份中，從</w:t>
      </w:r>
      <w:r w:rsidRPr="005F7230">
        <w:t xml:space="preserve"> 100% </w:t>
      </w:r>
      <w:r w:rsidRPr="005F7230">
        <w:t>減掉特定</w:t>
      </w:r>
      <w:r w:rsidRPr="005F7230">
        <w:t xml:space="preserve"> Microsoft Azure </w:t>
      </w:r>
      <w:r w:rsidRPr="005F7230">
        <w:t>訂閱的平均延遲過長率。每月</w:t>
      </w:r>
      <w:r w:rsidRPr="005F7230">
        <w:t xml:space="preserve"> P99 </w:t>
      </w:r>
      <w:r w:rsidRPr="005F7230">
        <w:t>延遲性取得百分比係使用下列公式表示</w:t>
      </w:r>
      <w:r w:rsidRPr="00136F83">
        <w:t>：</w:t>
      </w:r>
    </w:p>
    <w:p w14:paraId="23EEC207" w14:textId="77777777" w:rsidR="00D24A8C" w:rsidRPr="00CB434D" w:rsidRDefault="00D24A8C" w:rsidP="00850361">
      <w:pPr>
        <w:pStyle w:val="ProductList-Body"/>
        <w:ind w:left="360"/>
      </w:pPr>
    </w:p>
    <w:p w14:paraId="199641D0" w14:textId="77777777" w:rsidR="00D24A8C" w:rsidRPr="00C90A1A" w:rsidRDefault="00D24A8C" w:rsidP="00850361">
      <w:pPr>
        <w:pStyle w:val="ProductList-Body"/>
      </w:pPr>
      <m:oMathPara>
        <m:oMath>
          <m:r>
            <m:rPr>
              <m:nor/>
            </m:rPr>
            <w:rPr>
              <w:rFonts w:ascii="Cambria Math" w:cs="Tahoma"/>
              <w:i/>
              <w:szCs w:val="18"/>
            </w:rPr>
            <m:t xml:space="preserve">100% - </m:t>
          </m:r>
          <m:r>
            <m:rPr>
              <m:nor/>
            </m:rPr>
            <w:rPr>
              <w:rFonts w:ascii="Cambria Math" w:cs="Tahoma" w:hint="eastAsia"/>
              <w:i/>
              <w:szCs w:val="18"/>
            </w:rPr>
            <m:t>平均延遲過長率</m:t>
          </m:r>
        </m:oMath>
      </m:oMathPara>
    </w:p>
    <w:p w14:paraId="3467960A" w14:textId="77777777" w:rsidR="00D24A8C" w:rsidRPr="00C90A1A" w:rsidRDefault="00D24A8C" w:rsidP="00850361">
      <w:pPr>
        <w:pStyle w:val="ProductList-Body"/>
        <w:ind w:left="360"/>
      </w:pPr>
      <w:r w:rsidRPr="00C90A1A">
        <w:rPr>
          <w:b/>
          <w:color w:val="0072C6"/>
        </w:rPr>
        <w:t>服務折讓</w:t>
      </w:r>
      <w:r w:rsidRPr="00136F83">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24A8C" w:rsidRPr="00E6773F" w14:paraId="61C92E27" w14:textId="77777777" w:rsidTr="00D24A8C">
        <w:trPr>
          <w:tblHeader/>
        </w:trPr>
        <w:tc>
          <w:tcPr>
            <w:tcW w:w="5220" w:type="dxa"/>
            <w:shd w:val="clear" w:color="auto" w:fill="0072C6"/>
          </w:tcPr>
          <w:p w14:paraId="04F3D06F" w14:textId="77777777" w:rsidR="00D24A8C" w:rsidRPr="00C90A1A" w:rsidRDefault="004E56D5" w:rsidP="00850361">
            <w:pPr>
              <w:pStyle w:val="ProductList-OfferingBody"/>
              <w:jc w:val="center"/>
              <w:rPr>
                <w:color w:val="FFFFFF" w:themeColor="background1"/>
              </w:rPr>
            </w:pPr>
            <w:r w:rsidRPr="009B3A99">
              <w:rPr>
                <w:rFonts w:cstheme="minorHAnsi"/>
                <w:color w:val="FFFFFF" w:themeColor="background1"/>
              </w:rPr>
              <w:t>每月</w:t>
            </w:r>
            <w:r w:rsidRPr="009B3A99">
              <w:rPr>
                <w:rFonts w:cstheme="minorHAnsi"/>
                <w:color w:val="FFFFFF" w:themeColor="background1"/>
              </w:rPr>
              <w:t xml:space="preserve"> P99 </w:t>
            </w:r>
            <w:r w:rsidRPr="009B3A99">
              <w:rPr>
                <w:rFonts w:cstheme="minorHAnsi"/>
                <w:color w:val="FFFFFF" w:themeColor="background1"/>
              </w:rPr>
              <w:t>延遲性取得百分比</w:t>
            </w:r>
          </w:p>
        </w:tc>
        <w:tc>
          <w:tcPr>
            <w:tcW w:w="5220" w:type="dxa"/>
            <w:shd w:val="clear" w:color="auto" w:fill="0072C6"/>
          </w:tcPr>
          <w:p w14:paraId="188FDACA" w14:textId="77777777" w:rsidR="00D24A8C" w:rsidRPr="00C90A1A" w:rsidRDefault="00D24A8C" w:rsidP="00850361">
            <w:pPr>
              <w:pStyle w:val="ProductList-OfferingBody"/>
              <w:jc w:val="center"/>
              <w:rPr>
                <w:color w:val="FFFFFF" w:themeColor="background1"/>
              </w:rPr>
            </w:pPr>
            <w:r w:rsidRPr="00C90A1A">
              <w:rPr>
                <w:color w:val="FFFFFF" w:themeColor="background1"/>
              </w:rPr>
              <w:t>服務折讓</w:t>
            </w:r>
          </w:p>
        </w:tc>
      </w:tr>
      <w:tr w:rsidR="00D24A8C" w:rsidRPr="00E6773F" w14:paraId="1D08BAE5" w14:textId="77777777" w:rsidTr="00D24A8C">
        <w:tc>
          <w:tcPr>
            <w:tcW w:w="5220" w:type="dxa"/>
          </w:tcPr>
          <w:p w14:paraId="7DFC85E6" w14:textId="77777777" w:rsidR="00D24A8C" w:rsidRPr="00C90A1A" w:rsidRDefault="00D24A8C" w:rsidP="00850361">
            <w:pPr>
              <w:pStyle w:val="ProductList-OfferingBody"/>
              <w:jc w:val="center"/>
            </w:pPr>
            <w:r w:rsidRPr="00C90A1A">
              <w:t>&lt; 99.99%</w:t>
            </w:r>
          </w:p>
        </w:tc>
        <w:tc>
          <w:tcPr>
            <w:tcW w:w="5220" w:type="dxa"/>
          </w:tcPr>
          <w:p w14:paraId="5BA9D2CC" w14:textId="77777777" w:rsidR="00D24A8C" w:rsidRPr="00C90A1A" w:rsidRDefault="00D24A8C" w:rsidP="00850361">
            <w:pPr>
              <w:pStyle w:val="ProductList-OfferingBody"/>
              <w:jc w:val="center"/>
            </w:pPr>
            <w:r w:rsidRPr="00C90A1A">
              <w:t>10%</w:t>
            </w:r>
          </w:p>
        </w:tc>
      </w:tr>
      <w:tr w:rsidR="00D24A8C" w:rsidRPr="00E6773F" w14:paraId="6A744ECD" w14:textId="77777777" w:rsidTr="00D24A8C">
        <w:tc>
          <w:tcPr>
            <w:tcW w:w="5220" w:type="dxa"/>
          </w:tcPr>
          <w:p w14:paraId="72F6B469" w14:textId="77777777" w:rsidR="00D24A8C" w:rsidRPr="00C90A1A" w:rsidRDefault="00D24A8C" w:rsidP="00850361">
            <w:pPr>
              <w:pStyle w:val="ProductList-OfferingBody"/>
              <w:jc w:val="center"/>
            </w:pPr>
            <w:r w:rsidRPr="00C90A1A">
              <w:t>&lt; 99%</w:t>
            </w:r>
          </w:p>
        </w:tc>
        <w:tc>
          <w:tcPr>
            <w:tcW w:w="5220" w:type="dxa"/>
          </w:tcPr>
          <w:p w14:paraId="7D741C72" w14:textId="77777777" w:rsidR="00D24A8C" w:rsidRPr="00C90A1A" w:rsidRDefault="00D24A8C" w:rsidP="00850361">
            <w:pPr>
              <w:pStyle w:val="ProductList-OfferingBody"/>
              <w:jc w:val="center"/>
            </w:pPr>
            <w:r w:rsidRPr="00C90A1A">
              <w:t>25%</w:t>
            </w:r>
          </w:p>
        </w:tc>
      </w:tr>
    </w:tbl>
    <w:bookmarkStart w:id="121" w:name="_Toc513395510"/>
    <w:p w14:paraId="682F3A85"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1ADB648F" w14:textId="77777777" w:rsidR="001403F4" w:rsidRPr="001403F4" w:rsidRDefault="001403F4" w:rsidP="00BC6A88">
      <w:pPr>
        <w:pStyle w:val="ProductList-Offering2Heading"/>
        <w:tabs>
          <w:tab w:val="clear" w:pos="360"/>
        </w:tabs>
        <w:outlineLvl w:val="2"/>
        <w:rPr>
          <w:rFonts w:ascii="Calibri Light" w:hAnsi="Calibri Light"/>
          <w:lang w:eastAsia="zh-TW"/>
        </w:rPr>
      </w:pPr>
      <w:bookmarkStart w:id="122" w:name="_Toc48204041"/>
      <w:r w:rsidRPr="001403F4">
        <w:rPr>
          <w:rFonts w:ascii="Calibri Light" w:hAnsi="Calibri Light"/>
          <w:lang w:eastAsia="zh-TW"/>
        </w:rPr>
        <w:t>適用於</w:t>
      </w:r>
      <w:r w:rsidRPr="001403F4">
        <w:rPr>
          <w:rFonts w:ascii="Calibri Light" w:hAnsi="Calibri Light"/>
          <w:lang w:eastAsia="zh-TW"/>
        </w:rPr>
        <w:t xml:space="preserve"> MySQL </w:t>
      </w:r>
      <w:r w:rsidRPr="001403F4">
        <w:rPr>
          <w:rFonts w:ascii="Calibri Light" w:hAnsi="Calibri Light"/>
          <w:lang w:eastAsia="zh-TW"/>
        </w:rPr>
        <w:t>的</w:t>
      </w:r>
      <w:r w:rsidRPr="001403F4">
        <w:rPr>
          <w:rFonts w:ascii="Calibri Light" w:hAnsi="Calibri Light"/>
          <w:lang w:eastAsia="zh-TW"/>
        </w:rPr>
        <w:t xml:space="preserve"> Azure </w:t>
      </w:r>
      <w:r w:rsidRPr="001403F4">
        <w:rPr>
          <w:rFonts w:ascii="Calibri Light" w:hAnsi="Calibri Light"/>
          <w:lang w:eastAsia="zh-TW"/>
        </w:rPr>
        <w:t>資料庫</w:t>
      </w:r>
      <w:bookmarkEnd w:id="121"/>
      <w:bookmarkEnd w:id="122"/>
    </w:p>
    <w:p w14:paraId="6DAD8143" w14:textId="77777777" w:rsidR="001403F4" w:rsidRPr="00826A9F" w:rsidRDefault="001403F4" w:rsidP="00850361">
      <w:pPr>
        <w:pStyle w:val="ProductList-Body"/>
      </w:pPr>
      <w:r w:rsidRPr="00826A9F">
        <w:rPr>
          <w:b/>
          <w:color w:val="00188F"/>
        </w:rPr>
        <w:t>新增定義</w:t>
      </w:r>
      <w:r w:rsidRPr="00136F83">
        <w:rPr>
          <w:bCs/>
        </w:rPr>
        <w:t>：</w:t>
      </w:r>
    </w:p>
    <w:p w14:paraId="3444D3D6" w14:textId="77777777" w:rsidR="001403F4" w:rsidRPr="00E6773F" w:rsidRDefault="001403F4" w:rsidP="00850361">
      <w:pPr>
        <w:pStyle w:val="NormalWeb"/>
        <w:spacing w:before="0" w:beforeAutospacing="0" w:after="0" w:afterAutospacing="0"/>
        <w:rPr>
          <w:rFonts w:asciiTheme="minorHAnsi" w:hAnsiTheme="minorHAnsi"/>
          <w:sz w:val="18"/>
          <w:szCs w:val="18"/>
        </w:rPr>
      </w:pPr>
      <w:r w:rsidRPr="0019326C">
        <w:rPr>
          <w:rFonts w:asciiTheme="minorHAnsi" w:hAnsiTheme="minorHAnsi" w:cstheme="minorBidi"/>
          <w:sz w:val="18"/>
          <w:szCs w:val="22"/>
        </w:rPr>
        <w:t>「</w:t>
      </w:r>
      <w:r w:rsidRPr="00826A9F">
        <w:rPr>
          <w:rFonts w:asciiTheme="minorHAnsi" w:hAnsiTheme="minorHAnsi" w:cstheme="minorBidi"/>
          <w:b/>
          <w:color w:val="00188F"/>
          <w:sz w:val="18"/>
          <w:szCs w:val="22"/>
        </w:rPr>
        <w:t>伺服器</w:t>
      </w:r>
      <w:r w:rsidRPr="0019326C">
        <w:rPr>
          <w:rFonts w:asciiTheme="minorHAnsi" w:hAnsiTheme="minorHAnsi" w:cstheme="minorBidi"/>
          <w:sz w:val="18"/>
          <w:szCs w:val="22"/>
        </w:rPr>
        <w:t>」</w:t>
      </w:r>
      <w:r w:rsidRPr="00826A9F">
        <w:rPr>
          <w:rFonts w:asciiTheme="minorHAnsi" w:hAnsiTheme="minorHAnsi" w:cstheme="minorBidi"/>
          <w:sz w:val="18"/>
          <w:szCs w:val="22"/>
        </w:rPr>
        <w:t xml:space="preserve"> </w:t>
      </w:r>
      <w:r w:rsidRPr="00826A9F">
        <w:rPr>
          <w:rFonts w:asciiTheme="minorHAnsi" w:hAnsiTheme="minorHAnsi" w:cstheme="minorBidi"/>
          <w:sz w:val="18"/>
          <w:szCs w:val="22"/>
        </w:rPr>
        <w:t>係指任何指定之</w:t>
      </w:r>
      <w:r w:rsidRPr="0019326C">
        <w:rPr>
          <w:rFonts w:asciiTheme="minorHAnsi" w:hAnsiTheme="minorHAnsi" w:cstheme="minorBidi"/>
          <w:sz w:val="18"/>
          <w:szCs w:val="22"/>
        </w:rPr>
        <w:t>「</w:t>
      </w:r>
      <w:r w:rsidRPr="00826A9F">
        <w:rPr>
          <w:rFonts w:asciiTheme="minorHAnsi" w:hAnsiTheme="minorHAnsi" w:cstheme="minorBidi"/>
          <w:sz w:val="18"/>
          <w:szCs w:val="22"/>
        </w:rPr>
        <w:t>適用於</w:t>
      </w:r>
      <w:r w:rsidRPr="00826A9F">
        <w:rPr>
          <w:rFonts w:asciiTheme="minorHAnsi" w:hAnsiTheme="minorHAnsi" w:cstheme="minorBidi"/>
          <w:sz w:val="18"/>
          <w:szCs w:val="22"/>
        </w:rPr>
        <w:t xml:space="preserve"> MySQL </w:t>
      </w:r>
      <w:r w:rsidRPr="00826A9F">
        <w:rPr>
          <w:rFonts w:asciiTheme="minorHAnsi" w:hAnsiTheme="minorHAnsi" w:cstheme="minorBidi"/>
          <w:sz w:val="18"/>
          <w:szCs w:val="22"/>
        </w:rPr>
        <w:t>的</w:t>
      </w:r>
      <w:r w:rsidRPr="00826A9F">
        <w:rPr>
          <w:rFonts w:asciiTheme="minorHAnsi" w:hAnsiTheme="minorHAnsi" w:cstheme="minorBidi"/>
          <w:sz w:val="18"/>
          <w:szCs w:val="22"/>
        </w:rPr>
        <w:t xml:space="preserve"> Azure </w:t>
      </w:r>
      <w:r w:rsidRPr="00826A9F">
        <w:rPr>
          <w:rFonts w:asciiTheme="minorHAnsi" w:hAnsiTheme="minorHAnsi" w:cstheme="minorBidi"/>
          <w:sz w:val="18"/>
          <w:szCs w:val="22"/>
        </w:rPr>
        <w:t>資料庫</w:t>
      </w:r>
      <w:r w:rsidRPr="0019326C">
        <w:rPr>
          <w:rFonts w:asciiTheme="minorHAnsi" w:hAnsiTheme="minorHAnsi" w:cstheme="minorBidi"/>
          <w:sz w:val="18"/>
          <w:szCs w:val="22"/>
        </w:rPr>
        <w:t>」</w:t>
      </w:r>
      <w:r w:rsidRPr="00826A9F">
        <w:rPr>
          <w:rFonts w:asciiTheme="minorHAnsi" w:hAnsiTheme="minorHAnsi" w:cstheme="minorBidi"/>
          <w:sz w:val="18"/>
          <w:szCs w:val="22"/>
        </w:rPr>
        <w:t>伺服器。</w:t>
      </w:r>
    </w:p>
    <w:p w14:paraId="4F7F932E" w14:textId="77777777" w:rsidR="001403F4" w:rsidRPr="00E6773F" w:rsidRDefault="001403F4" w:rsidP="00850361">
      <w:pPr>
        <w:spacing w:after="0"/>
        <w:rPr>
          <w:sz w:val="18"/>
          <w:szCs w:val="18"/>
        </w:rPr>
      </w:pPr>
      <w:r w:rsidRPr="0019326C">
        <w:rPr>
          <w:sz w:val="18"/>
        </w:rPr>
        <w:t>「</w:t>
      </w:r>
      <w:r w:rsidRPr="00826A9F">
        <w:rPr>
          <w:b/>
          <w:color w:val="00188F"/>
          <w:sz w:val="18"/>
        </w:rPr>
        <w:t>可用分鐘數上限</w:t>
      </w:r>
      <w:r w:rsidRPr="0019326C">
        <w:rPr>
          <w:sz w:val="18"/>
        </w:rPr>
        <w:t>」</w:t>
      </w:r>
      <w:r w:rsidRPr="00826A9F">
        <w:rPr>
          <w:sz w:val="18"/>
        </w:rPr>
        <w:t>係指在計費月份期間，由客戶在</w:t>
      </w:r>
      <w:r w:rsidRPr="00826A9F">
        <w:rPr>
          <w:sz w:val="18"/>
        </w:rPr>
        <w:t xml:space="preserve"> Microsoft Azure </w:t>
      </w:r>
      <w:r w:rsidRPr="00826A9F">
        <w:rPr>
          <w:sz w:val="18"/>
        </w:rPr>
        <w:t>訂閱中部署指定伺服器的總分鐘數。</w:t>
      </w:r>
    </w:p>
    <w:p w14:paraId="6C3E2EC4" w14:textId="77777777" w:rsidR="001403F4" w:rsidRPr="00E6773F" w:rsidRDefault="001403F4" w:rsidP="00850361">
      <w:pPr>
        <w:spacing w:after="0"/>
        <w:rPr>
          <w:sz w:val="18"/>
          <w:szCs w:val="18"/>
        </w:rPr>
      </w:pPr>
      <w:r w:rsidRPr="0019326C">
        <w:rPr>
          <w:sz w:val="18"/>
        </w:rPr>
        <w:t>「</w:t>
      </w:r>
      <w:r w:rsidRPr="00826A9F">
        <w:rPr>
          <w:b/>
          <w:color w:val="00188F"/>
          <w:sz w:val="18"/>
        </w:rPr>
        <w:t>停機時間</w:t>
      </w:r>
      <w:r w:rsidRPr="0019326C">
        <w:rPr>
          <w:sz w:val="18"/>
        </w:rPr>
        <w:t>」</w:t>
      </w:r>
      <w:r w:rsidRPr="00826A9F">
        <w:rPr>
          <w:sz w:val="18"/>
        </w:rPr>
        <w:t>係指伺服器無法使用的可用分鐘數上限內的總分鐘數。如果某分鐘內，客戶持續試圖建立與伺服器的連線均傳回錯誤碼，則該分鐘便視為無法使用。</w:t>
      </w:r>
    </w:p>
    <w:p w14:paraId="2894F3FD" w14:textId="77777777" w:rsidR="001403F4" w:rsidRPr="00826A9F" w:rsidRDefault="001403F4" w:rsidP="00850361">
      <w:pPr>
        <w:pStyle w:val="ProductList-Body"/>
        <w:rPr>
          <w:lang w:eastAsia="zh-TW"/>
        </w:rPr>
      </w:pPr>
      <w:r w:rsidRPr="00826A9F">
        <w:rPr>
          <w:b/>
          <w:color w:val="00188F"/>
          <w:lang w:eastAsia="zh-TW"/>
        </w:rPr>
        <w:t>每月上線時間百分比</w:t>
      </w:r>
      <w:r w:rsidRPr="00136F83">
        <w:rPr>
          <w:bCs/>
          <w:lang w:eastAsia="zh-TW"/>
        </w:rPr>
        <w:t>：</w:t>
      </w:r>
      <w:r w:rsidRPr="00826A9F">
        <w:rPr>
          <w:lang w:eastAsia="zh-TW"/>
        </w:rPr>
        <w:t>每月上線時間百分比係利用下列公式計算</w:t>
      </w:r>
      <w:r w:rsidRPr="00136F83">
        <w:rPr>
          <w:lang w:eastAsia="zh-TW"/>
        </w:rPr>
        <w:t>：</w:t>
      </w:r>
    </w:p>
    <w:p w14:paraId="75610234" w14:textId="77777777" w:rsidR="001403F4" w:rsidRPr="00826A9F" w:rsidRDefault="001403F4" w:rsidP="00850361">
      <w:pPr>
        <w:pStyle w:val="ProductList-Body"/>
        <w:rPr>
          <w:lang w:eastAsia="zh-TW"/>
        </w:rPr>
      </w:pPr>
    </w:p>
    <w:p w14:paraId="259E882B" w14:textId="77777777" w:rsidR="001403F4" w:rsidRPr="00E6773F" w:rsidRDefault="00CF1257" w:rsidP="00850361">
      <w:pPr>
        <w:pStyle w:val="ListParagraph"/>
        <w:rPr>
          <w:sz w:val="18"/>
          <w:szCs w:val="18"/>
          <w:lang w:eastAsia="zh-TW"/>
        </w:rPr>
      </w:pPr>
      <m:oMathPara>
        <m:oMath>
          <m:f>
            <m:fPr>
              <m:ctrlPr>
                <w:rPr>
                  <w:rFonts w:ascii="Cambria Math" w:hAnsi="Cambria Math" w:cs="Tahoma"/>
                  <w:i/>
                  <w:sz w:val="18"/>
                  <w:szCs w:val="18"/>
                </w:rPr>
              </m:ctrlPr>
            </m:fPr>
            <m:num>
              <m:r>
                <m:rPr>
                  <m:nor/>
                </m:rPr>
                <w:rPr>
                  <w:rFonts w:ascii="Cambria Math" w:cs="Tahoma"/>
                  <w:i/>
                  <w:sz w:val="18"/>
                  <w:szCs w:val="18"/>
                  <w:lang w:eastAsia="zh-TW"/>
                </w:rPr>
                <m:t>可用分鐘數上限</m:t>
              </m:r>
              <m:r>
                <m:rPr>
                  <m:nor/>
                </m:rPr>
                <w:rPr>
                  <w:rFonts w:ascii="Cambria Math" w:cs="Tahoma"/>
                  <w:i/>
                  <w:sz w:val="18"/>
                  <w:szCs w:val="18"/>
                  <w:lang w:eastAsia="zh-TW"/>
                </w:rPr>
                <m:t xml:space="preserve"> - </m:t>
              </m:r>
              <m:r>
                <m:rPr>
                  <m:nor/>
                </m:rPr>
                <w:rPr>
                  <w:rFonts w:ascii="Cambria Math" w:cs="Tahoma"/>
                  <w:i/>
                  <w:sz w:val="18"/>
                  <w:szCs w:val="18"/>
                  <w:lang w:eastAsia="zh-TW"/>
                </w:rPr>
                <m:t>停機時間</m:t>
              </m:r>
            </m:num>
            <m:den>
              <m:r>
                <m:rPr>
                  <m:nor/>
                </m:rPr>
                <w:rPr>
                  <w:rFonts w:ascii="Cambria Math" w:cs="Tahoma"/>
                  <w:i/>
                  <w:sz w:val="18"/>
                  <w:szCs w:val="18"/>
                  <w:lang w:eastAsia="zh-TW"/>
                </w:rPr>
                <m:t>可用分鐘數上限</m:t>
              </m:r>
            </m:den>
          </m:f>
          <m:r>
            <w:rPr>
              <w:rFonts w:ascii="Cambria Math" w:hAnsi="Cambria Math" w:cs="Tahoma"/>
              <w:sz w:val="18"/>
              <w:szCs w:val="18"/>
              <w:lang w:eastAsia="zh-TW"/>
            </w:rPr>
            <m:t xml:space="preserve"> </m:t>
          </m:r>
          <m:r>
            <w:rPr>
              <w:rFonts w:ascii="Cambria Math" w:hAnsi="Cambria Math" w:cs="Cambria Math"/>
              <w:sz w:val="18"/>
              <w:szCs w:val="18"/>
              <w:lang w:eastAsia="zh-TW"/>
            </w:rPr>
            <m:t>x</m:t>
          </m:r>
          <m:r>
            <w:rPr>
              <w:rFonts w:ascii="Cambria Math" w:hAnsi="Cambria Math" w:cs="Tahoma"/>
              <w:sz w:val="18"/>
              <w:szCs w:val="18"/>
              <w:lang w:eastAsia="zh-TW"/>
            </w:rPr>
            <m:t xml:space="preserve"> 100</m:t>
          </m:r>
        </m:oMath>
      </m:oMathPara>
    </w:p>
    <w:p w14:paraId="4DDA9616" w14:textId="77777777" w:rsidR="001403F4" w:rsidRPr="00826A9F" w:rsidRDefault="001403F4" w:rsidP="00850361">
      <w:pPr>
        <w:pStyle w:val="ProductList-Body"/>
      </w:pPr>
      <w:r w:rsidRPr="00826A9F">
        <w:rPr>
          <w:b/>
          <w:color w:val="00188F"/>
        </w:rPr>
        <w:t>服務等級及服務折讓適用於客戶對適用於</w:t>
      </w:r>
      <w:r w:rsidRPr="00826A9F">
        <w:rPr>
          <w:b/>
          <w:color w:val="00188F"/>
        </w:rPr>
        <w:t xml:space="preserve"> MySQL </w:t>
      </w:r>
      <w:r w:rsidRPr="00826A9F">
        <w:rPr>
          <w:b/>
          <w:color w:val="00188F"/>
        </w:rPr>
        <w:t>的</w:t>
      </w:r>
      <w:r w:rsidRPr="00826A9F">
        <w:rPr>
          <w:b/>
          <w:color w:val="00188F"/>
        </w:rPr>
        <w:t xml:space="preserve"> Azure </w:t>
      </w:r>
      <w:r w:rsidRPr="00826A9F">
        <w:rPr>
          <w:b/>
          <w:color w:val="00188F"/>
        </w:rPr>
        <w:t>資料庫之使用</w:t>
      </w:r>
      <w:r w:rsidRPr="00136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03F4" w:rsidRPr="00E6773F" w14:paraId="1D0E1D6C" w14:textId="77777777" w:rsidTr="00465217">
        <w:trPr>
          <w:tblHeader/>
        </w:trPr>
        <w:tc>
          <w:tcPr>
            <w:tcW w:w="5400" w:type="dxa"/>
            <w:shd w:val="clear" w:color="auto" w:fill="0072C6"/>
          </w:tcPr>
          <w:p w14:paraId="55BCBA3C" w14:textId="77777777" w:rsidR="001403F4" w:rsidRPr="00826A9F" w:rsidRDefault="001403F4" w:rsidP="00850361">
            <w:pPr>
              <w:pStyle w:val="ProductList-OfferingBody"/>
              <w:jc w:val="center"/>
              <w:rPr>
                <w:color w:val="FFFFFF" w:themeColor="background1"/>
              </w:rPr>
            </w:pPr>
            <w:r w:rsidRPr="00826A9F">
              <w:rPr>
                <w:color w:val="FFFFFF" w:themeColor="background1"/>
              </w:rPr>
              <w:t>每月上線時間百分比</w:t>
            </w:r>
          </w:p>
        </w:tc>
        <w:tc>
          <w:tcPr>
            <w:tcW w:w="5400" w:type="dxa"/>
            <w:shd w:val="clear" w:color="auto" w:fill="0072C6"/>
          </w:tcPr>
          <w:p w14:paraId="44416D62" w14:textId="77777777" w:rsidR="001403F4" w:rsidRPr="00826A9F" w:rsidRDefault="001403F4" w:rsidP="00850361">
            <w:pPr>
              <w:pStyle w:val="ProductList-OfferingBody"/>
              <w:jc w:val="center"/>
              <w:rPr>
                <w:color w:val="FFFFFF" w:themeColor="background1"/>
              </w:rPr>
            </w:pPr>
            <w:r w:rsidRPr="00826A9F">
              <w:rPr>
                <w:color w:val="FFFFFF" w:themeColor="background1"/>
              </w:rPr>
              <w:t>服務折讓</w:t>
            </w:r>
          </w:p>
        </w:tc>
      </w:tr>
      <w:tr w:rsidR="001403F4" w:rsidRPr="00E6773F" w14:paraId="44863239" w14:textId="77777777" w:rsidTr="00465217">
        <w:tc>
          <w:tcPr>
            <w:tcW w:w="5400" w:type="dxa"/>
          </w:tcPr>
          <w:p w14:paraId="418B8363" w14:textId="77777777" w:rsidR="001403F4" w:rsidRPr="00826A9F" w:rsidRDefault="001403F4" w:rsidP="00850361">
            <w:pPr>
              <w:pStyle w:val="ProductList-OfferingBody"/>
              <w:jc w:val="center"/>
            </w:pPr>
            <w:r w:rsidRPr="00826A9F">
              <w:t>&lt; 99.99%</w:t>
            </w:r>
          </w:p>
        </w:tc>
        <w:tc>
          <w:tcPr>
            <w:tcW w:w="5400" w:type="dxa"/>
          </w:tcPr>
          <w:p w14:paraId="203C4DED" w14:textId="77777777" w:rsidR="001403F4" w:rsidRPr="00826A9F" w:rsidRDefault="001403F4" w:rsidP="00850361">
            <w:pPr>
              <w:pStyle w:val="ProductList-OfferingBody"/>
              <w:jc w:val="center"/>
            </w:pPr>
            <w:r w:rsidRPr="00826A9F">
              <w:t>10%</w:t>
            </w:r>
          </w:p>
        </w:tc>
      </w:tr>
      <w:tr w:rsidR="001403F4" w:rsidRPr="00E6773F" w14:paraId="3876EB02" w14:textId="77777777" w:rsidTr="00465217">
        <w:tc>
          <w:tcPr>
            <w:tcW w:w="5400" w:type="dxa"/>
          </w:tcPr>
          <w:p w14:paraId="6B41863A" w14:textId="77777777" w:rsidR="001403F4" w:rsidRPr="00826A9F" w:rsidRDefault="001403F4" w:rsidP="00850361">
            <w:pPr>
              <w:pStyle w:val="ProductList-OfferingBody"/>
              <w:jc w:val="center"/>
            </w:pPr>
            <w:r w:rsidRPr="00826A9F">
              <w:t>&lt; 99%</w:t>
            </w:r>
          </w:p>
        </w:tc>
        <w:tc>
          <w:tcPr>
            <w:tcW w:w="5400" w:type="dxa"/>
          </w:tcPr>
          <w:p w14:paraId="4BC750E3" w14:textId="77777777" w:rsidR="001403F4" w:rsidRPr="00826A9F" w:rsidRDefault="001403F4" w:rsidP="00850361">
            <w:pPr>
              <w:pStyle w:val="ProductList-OfferingBody"/>
              <w:jc w:val="center"/>
            </w:pPr>
            <w:r w:rsidRPr="00826A9F">
              <w:t>25%</w:t>
            </w:r>
          </w:p>
        </w:tc>
      </w:tr>
    </w:tbl>
    <w:bookmarkStart w:id="123" w:name="_Toc513395511"/>
    <w:p w14:paraId="76E501CA"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573D0AED" w14:textId="77777777" w:rsidR="001403F4" w:rsidRPr="001403F4" w:rsidRDefault="001403F4" w:rsidP="00850361">
      <w:pPr>
        <w:pStyle w:val="ProductList-Offering2Heading"/>
        <w:tabs>
          <w:tab w:val="clear" w:pos="360"/>
        </w:tabs>
        <w:outlineLvl w:val="2"/>
        <w:rPr>
          <w:rFonts w:ascii="Calibri Light" w:hAnsi="Calibri Light"/>
          <w:lang w:eastAsia="zh-TW"/>
        </w:rPr>
      </w:pPr>
      <w:bookmarkStart w:id="124" w:name="_Toc48204042"/>
      <w:r w:rsidRPr="001403F4">
        <w:rPr>
          <w:rFonts w:ascii="Calibri Light" w:hAnsi="Calibri Light"/>
          <w:lang w:eastAsia="zh-TW"/>
        </w:rPr>
        <w:t>適用於</w:t>
      </w:r>
      <w:r w:rsidRPr="001403F4">
        <w:rPr>
          <w:rFonts w:ascii="Calibri Light" w:hAnsi="Calibri Light"/>
          <w:lang w:eastAsia="zh-TW"/>
        </w:rPr>
        <w:t xml:space="preserve"> PostgreSQL </w:t>
      </w:r>
      <w:r w:rsidRPr="001403F4">
        <w:rPr>
          <w:rFonts w:ascii="Calibri Light" w:hAnsi="Calibri Light"/>
          <w:lang w:eastAsia="zh-TW"/>
        </w:rPr>
        <w:t>的</w:t>
      </w:r>
      <w:r w:rsidRPr="001403F4">
        <w:rPr>
          <w:rFonts w:ascii="Calibri Light" w:hAnsi="Calibri Light"/>
          <w:lang w:eastAsia="zh-TW"/>
        </w:rPr>
        <w:t xml:space="preserve"> Azure </w:t>
      </w:r>
      <w:r w:rsidRPr="001403F4">
        <w:rPr>
          <w:rFonts w:ascii="Calibri Light" w:hAnsi="Calibri Light"/>
          <w:lang w:eastAsia="zh-TW"/>
        </w:rPr>
        <w:t>資料庫</w:t>
      </w:r>
      <w:bookmarkEnd w:id="123"/>
      <w:bookmarkEnd w:id="124"/>
    </w:p>
    <w:p w14:paraId="5BD90A33" w14:textId="77777777" w:rsidR="001403F4" w:rsidRPr="00826A9F" w:rsidRDefault="001403F4" w:rsidP="00850361">
      <w:pPr>
        <w:pStyle w:val="ProductList-Body"/>
      </w:pPr>
      <w:r w:rsidRPr="00826A9F">
        <w:rPr>
          <w:b/>
          <w:color w:val="00188F"/>
        </w:rPr>
        <w:t>新增定義</w:t>
      </w:r>
      <w:r w:rsidRPr="00136F83">
        <w:rPr>
          <w:bCs/>
        </w:rPr>
        <w:t>：</w:t>
      </w:r>
    </w:p>
    <w:p w14:paraId="30693A25" w14:textId="77777777" w:rsidR="001403F4" w:rsidRPr="00E6773F" w:rsidRDefault="001403F4" w:rsidP="00850361">
      <w:pPr>
        <w:pStyle w:val="NormalWeb"/>
        <w:spacing w:before="0" w:beforeAutospacing="0" w:after="0" w:afterAutospacing="0"/>
        <w:rPr>
          <w:rFonts w:asciiTheme="minorHAnsi" w:hAnsiTheme="minorHAnsi"/>
          <w:sz w:val="18"/>
          <w:szCs w:val="18"/>
        </w:rPr>
      </w:pPr>
      <w:r w:rsidRPr="0019326C">
        <w:rPr>
          <w:rFonts w:asciiTheme="minorHAnsi" w:hAnsiTheme="minorHAnsi" w:cstheme="minorBidi"/>
          <w:sz w:val="18"/>
          <w:szCs w:val="22"/>
        </w:rPr>
        <w:t>「</w:t>
      </w:r>
      <w:r w:rsidRPr="00826A9F">
        <w:rPr>
          <w:rFonts w:asciiTheme="minorHAnsi" w:hAnsiTheme="minorHAnsi" w:cstheme="minorBidi"/>
          <w:b/>
          <w:color w:val="00188F"/>
          <w:sz w:val="18"/>
          <w:szCs w:val="22"/>
        </w:rPr>
        <w:t>伺服器</w:t>
      </w:r>
      <w:r w:rsidRPr="0019326C">
        <w:rPr>
          <w:rFonts w:asciiTheme="minorHAnsi" w:hAnsiTheme="minorHAnsi" w:cstheme="minorBidi"/>
          <w:sz w:val="18"/>
          <w:szCs w:val="22"/>
        </w:rPr>
        <w:t>」</w:t>
      </w:r>
      <w:r w:rsidRPr="00826A9F">
        <w:rPr>
          <w:rFonts w:asciiTheme="minorHAnsi" w:hAnsiTheme="minorHAnsi" w:cstheme="minorBidi"/>
          <w:sz w:val="18"/>
          <w:szCs w:val="22"/>
        </w:rPr>
        <w:t xml:space="preserve"> </w:t>
      </w:r>
      <w:r w:rsidRPr="00826A9F">
        <w:rPr>
          <w:rFonts w:asciiTheme="minorHAnsi" w:hAnsiTheme="minorHAnsi" w:cstheme="minorBidi"/>
          <w:sz w:val="18"/>
          <w:szCs w:val="22"/>
        </w:rPr>
        <w:t>係指任何指定之</w:t>
      </w:r>
      <w:r w:rsidRPr="0019326C">
        <w:rPr>
          <w:rFonts w:asciiTheme="minorHAnsi" w:hAnsiTheme="minorHAnsi" w:cstheme="minorBidi"/>
          <w:sz w:val="18"/>
          <w:szCs w:val="22"/>
        </w:rPr>
        <w:t>「</w:t>
      </w:r>
      <w:r w:rsidRPr="00826A9F">
        <w:rPr>
          <w:rFonts w:asciiTheme="minorHAnsi" w:hAnsiTheme="minorHAnsi" w:cstheme="minorBidi"/>
          <w:sz w:val="18"/>
          <w:szCs w:val="22"/>
        </w:rPr>
        <w:t>適用於</w:t>
      </w:r>
      <w:r w:rsidRPr="00826A9F">
        <w:rPr>
          <w:rFonts w:asciiTheme="minorHAnsi" w:hAnsiTheme="minorHAnsi" w:cstheme="minorBidi"/>
          <w:sz w:val="18"/>
          <w:szCs w:val="22"/>
        </w:rPr>
        <w:t xml:space="preserve"> PostgreSQL </w:t>
      </w:r>
      <w:r w:rsidRPr="00826A9F">
        <w:rPr>
          <w:rFonts w:asciiTheme="minorHAnsi" w:hAnsiTheme="minorHAnsi" w:cstheme="minorBidi"/>
          <w:sz w:val="18"/>
          <w:szCs w:val="22"/>
        </w:rPr>
        <w:t>的</w:t>
      </w:r>
      <w:r w:rsidRPr="00826A9F">
        <w:rPr>
          <w:rFonts w:asciiTheme="minorHAnsi" w:hAnsiTheme="minorHAnsi" w:cstheme="minorBidi"/>
          <w:sz w:val="18"/>
          <w:szCs w:val="22"/>
        </w:rPr>
        <w:t xml:space="preserve"> Azure </w:t>
      </w:r>
      <w:r w:rsidRPr="00826A9F">
        <w:rPr>
          <w:rFonts w:asciiTheme="minorHAnsi" w:hAnsiTheme="minorHAnsi" w:cstheme="minorBidi"/>
          <w:sz w:val="18"/>
          <w:szCs w:val="22"/>
        </w:rPr>
        <w:t>資料庫</w:t>
      </w:r>
      <w:r w:rsidRPr="0019326C">
        <w:rPr>
          <w:rFonts w:asciiTheme="minorHAnsi" w:hAnsiTheme="minorHAnsi" w:cstheme="minorBidi"/>
          <w:sz w:val="18"/>
          <w:szCs w:val="22"/>
        </w:rPr>
        <w:t>」</w:t>
      </w:r>
      <w:r w:rsidRPr="00826A9F">
        <w:rPr>
          <w:rFonts w:asciiTheme="minorHAnsi" w:hAnsiTheme="minorHAnsi" w:cstheme="minorBidi"/>
          <w:sz w:val="18"/>
          <w:szCs w:val="22"/>
        </w:rPr>
        <w:t>伺服器。</w:t>
      </w:r>
    </w:p>
    <w:p w14:paraId="4FE85B55" w14:textId="77777777" w:rsidR="001403F4" w:rsidRPr="00E6773F" w:rsidRDefault="001403F4" w:rsidP="00850361">
      <w:pPr>
        <w:spacing w:after="0"/>
        <w:rPr>
          <w:sz w:val="18"/>
          <w:szCs w:val="18"/>
        </w:rPr>
      </w:pPr>
      <w:r w:rsidRPr="0019326C">
        <w:rPr>
          <w:sz w:val="18"/>
        </w:rPr>
        <w:t>「</w:t>
      </w:r>
      <w:r w:rsidRPr="00826A9F">
        <w:rPr>
          <w:b/>
          <w:color w:val="00188F"/>
          <w:sz w:val="18"/>
        </w:rPr>
        <w:t>可用分鐘數上限</w:t>
      </w:r>
      <w:r w:rsidRPr="0019326C">
        <w:rPr>
          <w:sz w:val="18"/>
        </w:rPr>
        <w:t>」</w:t>
      </w:r>
      <w:r w:rsidRPr="00826A9F">
        <w:rPr>
          <w:sz w:val="18"/>
        </w:rPr>
        <w:t>係指在計費月份期間，由客戶在</w:t>
      </w:r>
      <w:r w:rsidRPr="00826A9F">
        <w:rPr>
          <w:sz w:val="18"/>
        </w:rPr>
        <w:t xml:space="preserve"> Microsoft Azure </w:t>
      </w:r>
      <w:r w:rsidRPr="00826A9F">
        <w:rPr>
          <w:sz w:val="18"/>
        </w:rPr>
        <w:t>訂閱中部署指定伺服器的總分鐘數。</w:t>
      </w:r>
    </w:p>
    <w:p w14:paraId="2004A712" w14:textId="77777777" w:rsidR="001403F4" w:rsidRPr="00E6773F" w:rsidRDefault="001403F4" w:rsidP="00850361">
      <w:pPr>
        <w:spacing w:after="0"/>
        <w:rPr>
          <w:sz w:val="18"/>
          <w:szCs w:val="18"/>
        </w:rPr>
      </w:pPr>
      <w:r w:rsidRPr="0019326C">
        <w:rPr>
          <w:sz w:val="18"/>
        </w:rPr>
        <w:t>「</w:t>
      </w:r>
      <w:r w:rsidRPr="00826A9F">
        <w:rPr>
          <w:b/>
          <w:color w:val="00188F"/>
          <w:sz w:val="18"/>
        </w:rPr>
        <w:t>停機時間</w:t>
      </w:r>
      <w:r w:rsidRPr="0019326C">
        <w:rPr>
          <w:sz w:val="18"/>
        </w:rPr>
        <w:t>」</w:t>
      </w:r>
      <w:r w:rsidRPr="00826A9F">
        <w:rPr>
          <w:sz w:val="18"/>
        </w:rPr>
        <w:t>係指伺服器無法使用的可用分鐘數上限內的總分鐘數。如果某分鐘內，客戶持續試圖建立與伺服器的連線均傳回錯誤碼，則該分鐘便視為無法使用。</w:t>
      </w:r>
    </w:p>
    <w:p w14:paraId="6D8A132F" w14:textId="77777777" w:rsidR="001403F4" w:rsidRPr="00826A9F" w:rsidRDefault="001403F4" w:rsidP="00850361">
      <w:pPr>
        <w:pStyle w:val="ProductList-Body"/>
        <w:rPr>
          <w:lang w:eastAsia="zh-TW"/>
        </w:rPr>
      </w:pPr>
      <w:r w:rsidRPr="00826A9F">
        <w:rPr>
          <w:b/>
          <w:color w:val="00188F"/>
          <w:lang w:eastAsia="zh-TW"/>
        </w:rPr>
        <w:t>每月上線時間百分比</w:t>
      </w:r>
      <w:r w:rsidRPr="00136F83">
        <w:rPr>
          <w:bCs/>
          <w:lang w:eastAsia="zh-TW"/>
        </w:rPr>
        <w:t>：</w:t>
      </w:r>
      <w:r w:rsidRPr="00826A9F">
        <w:rPr>
          <w:lang w:eastAsia="zh-TW"/>
        </w:rPr>
        <w:t>每月上線時間百分比係利用下列公式計算</w:t>
      </w:r>
      <w:r w:rsidRPr="00136F83">
        <w:rPr>
          <w:lang w:eastAsia="zh-TW"/>
        </w:rPr>
        <w:t>：</w:t>
      </w:r>
    </w:p>
    <w:p w14:paraId="650EF45F" w14:textId="77777777" w:rsidR="001403F4" w:rsidRPr="00826A9F" w:rsidRDefault="001403F4" w:rsidP="00850361">
      <w:pPr>
        <w:pStyle w:val="ProductList-Body"/>
        <w:rPr>
          <w:lang w:eastAsia="zh-TW"/>
        </w:rPr>
      </w:pPr>
    </w:p>
    <w:p w14:paraId="09C1DBEC" w14:textId="77777777" w:rsidR="001403F4" w:rsidRPr="00E6773F" w:rsidRDefault="00CF1257" w:rsidP="00850361">
      <w:pPr>
        <w:pStyle w:val="ListParagraph"/>
        <w:rPr>
          <w:sz w:val="18"/>
          <w:szCs w:val="18"/>
          <w:lang w:eastAsia="zh-TW"/>
        </w:rPr>
      </w:pPr>
      <m:oMathPara>
        <m:oMath>
          <m:f>
            <m:fPr>
              <m:ctrlPr>
                <w:rPr>
                  <w:rFonts w:ascii="Cambria Math" w:hAnsi="Cambria Math" w:cs="Tahoma"/>
                  <w:i/>
                  <w:sz w:val="18"/>
                  <w:szCs w:val="18"/>
                </w:rPr>
              </m:ctrlPr>
            </m:fPr>
            <m:num>
              <m:r>
                <m:rPr>
                  <m:nor/>
                </m:rPr>
                <w:rPr>
                  <w:rFonts w:ascii="Cambria Math" w:cs="Tahoma"/>
                  <w:i/>
                  <w:sz w:val="18"/>
                  <w:szCs w:val="18"/>
                  <w:lang w:eastAsia="zh-TW"/>
                </w:rPr>
                <m:t>可用分鐘數上限</m:t>
              </m:r>
              <m:r>
                <m:rPr>
                  <m:nor/>
                </m:rPr>
                <w:rPr>
                  <w:rFonts w:ascii="Cambria Math" w:cs="Tahoma"/>
                  <w:i/>
                  <w:sz w:val="18"/>
                  <w:szCs w:val="18"/>
                  <w:lang w:eastAsia="zh-TW"/>
                </w:rPr>
                <m:t xml:space="preserve"> - </m:t>
              </m:r>
              <m:r>
                <m:rPr>
                  <m:nor/>
                </m:rPr>
                <w:rPr>
                  <w:rFonts w:ascii="Cambria Math" w:cs="Tahoma"/>
                  <w:i/>
                  <w:sz w:val="18"/>
                  <w:szCs w:val="18"/>
                  <w:lang w:eastAsia="zh-TW"/>
                </w:rPr>
                <m:t>停機時間</m:t>
              </m:r>
            </m:num>
            <m:den>
              <m:r>
                <m:rPr>
                  <m:nor/>
                </m:rPr>
                <w:rPr>
                  <w:rFonts w:ascii="Cambria Math" w:cs="Tahoma"/>
                  <w:i/>
                  <w:sz w:val="18"/>
                  <w:szCs w:val="18"/>
                  <w:lang w:eastAsia="zh-TW"/>
                </w:rPr>
                <m:t>可用分鐘數上限</m:t>
              </m:r>
            </m:den>
          </m:f>
          <m:r>
            <w:rPr>
              <w:rFonts w:ascii="Cambria Math" w:hAnsi="Cambria Math" w:cs="Tahoma"/>
              <w:sz w:val="18"/>
              <w:szCs w:val="18"/>
              <w:lang w:eastAsia="zh-TW"/>
            </w:rPr>
            <m:t xml:space="preserve"> </m:t>
          </m:r>
          <m:r>
            <w:rPr>
              <w:rFonts w:ascii="Cambria Math" w:hAnsi="Cambria Math" w:cs="Cambria Math"/>
              <w:sz w:val="18"/>
              <w:szCs w:val="18"/>
              <w:lang w:eastAsia="zh-TW"/>
            </w:rPr>
            <m:t>x</m:t>
          </m:r>
          <m:r>
            <w:rPr>
              <w:rFonts w:ascii="Cambria Math" w:hAnsi="Cambria Math" w:cs="Tahoma"/>
              <w:sz w:val="18"/>
              <w:szCs w:val="18"/>
              <w:lang w:eastAsia="zh-TW"/>
            </w:rPr>
            <m:t xml:space="preserve"> 100</m:t>
          </m:r>
        </m:oMath>
      </m:oMathPara>
    </w:p>
    <w:p w14:paraId="6D1EA66D" w14:textId="77777777" w:rsidR="001403F4" w:rsidRPr="00826A9F" w:rsidRDefault="001403F4" w:rsidP="00850361">
      <w:pPr>
        <w:pStyle w:val="ProductList-Body"/>
      </w:pPr>
      <w:r w:rsidRPr="00826A9F">
        <w:rPr>
          <w:b/>
          <w:color w:val="00188F"/>
        </w:rPr>
        <w:t>服務等級及服務折讓適用於客戶對適用於</w:t>
      </w:r>
      <w:r w:rsidRPr="00826A9F">
        <w:rPr>
          <w:b/>
          <w:color w:val="00188F"/>
        </w:rPr>
        <w:t xml:space="preserve"> PostgreSQL </w:t>
      </w:r>
      <w:r w:rsidRPr="00826A9F">
        <w:rPr>
          <w:b/>
          <w:color w:val="00188F"/>
        </w:rPr>
        <w:t>的</w:t>
      </w:r>
      <w:r w:rsidRPr="00826A9F">
        <w:rPr>
          <w:b/>
          <w:color w:val="00188F"/>
        </w:rPr>
        <w:t xml:space="preserve"> Azure </w:t>
      </w:r>
      <w:r w:rsidRPr="00826A9F">
        <w:rPr>
          <w:b/>
          <w:color w:val="00188F"/>
        </w:rPr>
        <w:t>資料庫之使用</w:t>
      </w:r>
      <w:r w:rsidRPr="00136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03F4" w:rsidRPr="00E6773F" w14:paraId="0B336D5C" w14:textId="77777777" w:rsidTr="00465217">
        <w:trPr>
          <w:tblHeader/>
        </w:trPr>
        <w:tc>
          <w:tcPr>
            <w:tcW w:w="5400" w:type="dxa"/>
            <w:shd w:val="clear" w:color="auto" w:fill="0072C6"/>
          </w:tcPr>
          <w:p w14:paraId="4BE39E8E" w14:textId="77777777" w:rsidR="001403F4" w:rsidRPr="00826A9F" w:rsidRDefault="001403F4" w:rsidP="00850361">
            <w:pPr>
              <w:pStyle w:val="ProductList-OfferingBody"/>
              <w:jc w:val="center"/>
              <w:rPr>
                <w:color w:val="FFFFFF" w:themeColor="background1"/>
              </w:rPr>
            </w:pPr>
            <w:r w:rsidRPr="00826A9F">
              <w:rPr>
                <w:color w:val="FFFFFF" w:themeColor="background1"/>
              </w:rPr>
              <w:t>每月上線時間百分比</w:t>
            </w:r>
          </w:p>
        </w:tc>
        <w:tc>
          <w:tcPr>
            <w:tcW w:w="5400" w:type="dxa"/>
            <w:shd w:val="clear" w:color="auto" w:fill="0072C6"/>
          </w:tcPr>
          <w:p w14:paraId="76468A45" w14:textId="77777777" w:rsidR="001403F4" w:rsidRPr="00826A9F" w:rsidRDefault="001403F4" w:rsidP="00850361">
            <w:pPr>
              <w:pStyle w:val="ProductList-OfferingBody"/>
              <w:jc w:val="center"/>
              <w:rPr>
                <w:color w:val="FFFFFF" w:themeColor="background1"/>
              </w:rPr>
            </w:pPr>
            <w:r w:rsidRPr="00826A9F">
              <w:rPr>
                <w:color w:val="FFFFFF" w:themeColor="background1"/>
              </w:rPr>
              <w:t>服務折讓</w:t>
            </w:r>
          </w:p>
        </w:tc>
      </w:tr>
      <w:tr w:rsidR="001403F4" w:rsidRPr="00E6773F" w14:paraId="6865B1B5" w14:textId="77777777" w:rsidTr="00465217">
        <w:tc>
          <w:tcPr>
            <w:tcW w:w="5400" w:type="dxa"/>
          </w:tcPr>
          <w:p w14:paraId="4EF7124D" w14:textId="77777777" w:rsidR="001403F4" w:rsidRPr="00826A9F" w:rsidRDefault="001403F4" w:rsidP="00850361">
            <w:pPr>
              <w:pStyle w:val="ProductList-OfferingBody"/>
              <w:jc w:val="center"/>
            </w:pPr>
            <w:r w:rsidRPr="00826A9F">
              <w:t>&lt; 99.99%</w:t>
            </w:r>
          </w:p>
        </w:tc>
        <w:tc>
          <w:tcPr>
            <w:tcW w:w="5400" w:type="dxa"/>
          </w:tcPr>
          <w:p w14:paraId="7785F06E" w14:textId="77777777" w:rsidR="001403F4" w:rsidRPr="00826A9F" w:rsidRDefault="001403F4" w:rsidP="00850361">
            <w:pPr>
              <w:pStyle w:val="ProductList-OfferingBody"/>
              <w:jc w:val="center"/>
            </w:pPr>
            <w:r w:rsidRPr="00826A9F">
              <w:t>10%</w:t>
            </w:r>
          </w:p>
        </w:tc>
      </w:tr>
      <w:tr w:rsidR="001403F4" w:rsidRPr="00E6773F" w14:paraId="0F9E0152" w14:textId="77777777" w:rsidTr="00465217">
        <w:tc>
          <w:tcPr>
            <w:tcW w:w="5400" w:type="dxa"/>
          </w:tcPr>
          <w:p w14:paraId="205F4F70" w14:textId="77777777" w:rsidR="001403F4" w:rsidRPr="00826A9F" w:rsidRDefault="001403F4" w:rsidP="00850361">
            <w:pPr>
              <w:pStyle w:val="ProductList-OfferingBody"/>
              <w:jc w:val="center"/>
            </w:pPr>
            <w:r w:rsidRPr="00826A9F">
              <w:t>&lt; 99%</w:t>
            </w:r>
          </w:p>
        </w:tc>
        <w:tc>
          <w:tcPr>
            <w:tcW w:w="5400" w:type="dxa"/>
          </w:tcPr>
          <w:p w14:paraId="037737A2" w14:textId="77777777" w:rsidR="001403F4" w:rsidRPr="00826A9F" w:rsidRDefault="001403F4" w:rsidP="00850361">
            <w:pPr>
              <w:pStyle w:val="ProductList-OfferingBody"/>
              <w:jc w:val="center"/>
            </w:pPr>
            <w:r w:rsidRPr="00826A9F">
              <w:t>25%</w:t>
            </w:r>
          </w:p>
        </w:tc>
      </w:tr>
    </w:tbl>
    <w:bookmarkStart w:id="125" w:name="_Toc513395512"/>
    <w:p w14:paraId="4A829DCA"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50A75E55" w14:textId="77777777" w:rsidR="001403F4" w:rsidRPr="001403F4" w:rsidRDefault="001403F4" w:rsidP="005C2552">
      <w:pPr>
        <w:pStyle w:val="ProductList-Offering2Heading"/>
        <w:tabs>
          <w:tab w:val="clear" w:pos="360"/>
        </w:tabs>
        <w:outlineLvl w:val="2"/>
        <w:rPr>
          <w:rFonts w:ascii="Calibri Light" w:hAnsi="Calibri Light"/>
        </w:rPr>
      </w:pPr>
      <w:bookmarkStart w:id="126" w:name="_Toc48204043"/>
      <w:r w:rsidRPr="001403F4">
        <w:rPr>
          <w:rFonts w:ascii="Calibri Light" w:hAnsi="Calibri Light"/>
        </w:rPr>
        <w:t xml:space="preserve">Azure DDoS </w:t>
      </w:r>
      <w:r w:rsidRPr="001403F4">
        <w:rPr>
          <w:rFonts w:ascii="Calibri Light" w:hAnsi="Calibri Light"/>
        </w:rPr>
        <w:t>保護</w:t>
      </w:r>
      <w:bookmarkEnd w:id="125"/>
      <w:bookmarkEnd w:id="126"/>
    </w:p>
    <w:p w14:paraId="3FDAC6AF" w14:textId="77777777" w:rsidR="001403F4" w:rsidRPr="00826A9F" w:rsidRDefault="001403F4" w:rsidP="00850361">
      <w:pPr>
        <w:pStyle w:val="ProductList-Body"/>
      </w:pPr>
      <w:r w:rsidRPr="00826A9F">
        <w:rPr>
          <w:b/>
          <w:color w:val="00188F"/>
        </w:rPr>
        <w:t>新增定義</w:t>
      </w:r>
      <w:r w:rsidRPr="00136F83">
        <w:t>：</w:t>
      </w:r>
    </w:p>
    <w:p w14:paraId="4704FF51" w14:textId="77777777" w:rsidR="001403F4" w:rsidRPr="00E6773F" w:rsidRDefault="001403F4" w:rsidP="00850361">
      <w:pPr>
        <w:spacing w:after="0" w:line="240" w:lineRule="auto"/>
        <w:rPr>
          <w:sz w:val="18"/>
          <w:szCs w:val="18"/>
        </w:rPr>
      </w:pPr>
      <w:r w:rsidRPr="0019326C">
        <w:rPr>
          <w:sz w:val="18"/>
        </w:rPr>
        <w:t>「</w:t>
      </w:r>
      <w:r w:rsidRPr="00826A9F">
        <w:rPr>
          <w:b/>
          <w:color w:val="00188F"/>
          <w:sz w:val="18"/>
        </w:rPr>
        <w:t>可用分鐘數上限</w:t>
      </w:r>
      <w:r w:rsidRPr="0019326C">
        <w:rPr>
          <w:sz w:val="18"/>
        </w:rPr>
        <w:t>」</w:t>
      </w:r>
      <w:r w:rsidRPr="00826A9F">
        <w:rPr>
          <w:sz w:val="18"/>
        </w:rPr>
        <w:t>係指在計費月份期間，針對指定的</w:t>
      </w:r>
      <w:r w:rsidRPr="00826A9F">
        <w:rPr>
          <w:sz w:val="18"/>
        </w:rPr>
        <w:t xml:space="preserve"> Microsoft Azure </w:t>
      </w:r>
      <w:r w:rsidRPr="00826A9F">
        <w:rPr>
          <w:sz w:val="18"/>
        </w:rPr>
        <w:t>訂閱啟用</w:t>
      </w:r>
      <w:r w:rsidRPr="00826A9F">
        <w:rPr>
          <w:sz w:val="18"/>
        </w:rPr>
        <w:t xml:space="preserve"> DDoS </w:t>
      </w:r>
      <w:r w:rsidRPr="00826A9F">
        <w:rPr>
          <w:sz w:val="18"/>
        </w:rPr>
        <w:t>保護服務的總分鐘數。</w:t>
      </w:r>
    </w:p>
    <w:p w14:paraId="25C394CD" w14:textId="77777777" w:rsidR="001403F4" w:rsidRPr="0043174E" w:rsidRDefault="001403F4" w:rsidP="00850361">
      <w:pPr>
        <w:spacing w:after="0" w:line="240" w:lineRule="auto"/>
        <w:rPr>
          <w:sz w:val="18"/>
          <w:szCs w:val="18"/>
        </w:rPr>
      </w:pPr>
      <w:r w:rsidRPr="0019326C">
        <w:rPr>
          <w:sz w:val="18"/>
          <w:szCs w:val="18"/>
        </w:rPr>
        <w:t>「</w:t>
      </w:r>
      <w:r w:rsidRPr="0043174E">
        <w:rPr>
          <w:b/>
          <w:color w:val="00188F"/>
          <w:sz w:val="18"/>
          <w:szCs w:val="18"/>
        </w:rPr>
        <w:t>停機時間</w:t>
      </w:r>
      <w:r w:rsidRPr="0019326C">
        <w:rPr>
          <w:sz w:val="18"/>
          <w:szCs w:val="18"/>
        </w:rPr>
        <w:t>」</w:t>
      </w:r>
      <w:r w:rsidRPr="0043174E">
        <w:rPr>
          <w:sz w:val="18"/>
          <w:szCs w:val="18"/>
        </w:rPr>
        <w:t>係指可用分鐘數上限內，受保護的</w:t>
      </w:r>
      <w:r w:rsidRPr="0043174E">
        <w:rPr>
          <w:sz w:val="18"/>
          <w:szCs w:val="18"/>
        </w:rPr>
        <w:t xml:space="preserve"> Azure </w:t>
      </w:r>
      <w:r w:rsidRPr="0043174E">
        <w:rPr>
          <w:sz w:val="18"/>
          <w:szCs w:val="18"/>
        </w:rPr>
        <w:t>資源無法使用的總分鐘數。如果在某分鐘內，</w:t>
      </w:r>
      <w:r w:rsidRPr="0043174E">
        <w:rPr>
          <w:sz w:val="18"/>
          <w:szCs w:val="18"/>
        </w:rPr>
        <w:t xml:space="preserve">DDoS </w:t>
      </w:r>
      <w:r w:rsidRPr="0043174E">
        <w:rPr>
          <w:sz w:val="18"/>
          <w:szCs w:val="18"/>
        </w:rPr>
        <w:t>保護對於直接導致特定</w:t>
      </w:r>
      <w:r w:rsidRPr="0043174E">
        <w:rPr>
          <w:sz w:val="18"/>
          <w:szCs w:val="18"/>
        </w:rPr>
        <w:t xml:space="preserve"> Azure </w:t>
      </w:r>
      <w:r w:rsidRPr="0043174E">
        <w:rPr>
          <w:sz w:val="18"/>
          <w:szCs w:val="18"/>
        </w:rPr>
        <w:t>資源低落而未達相關</w:t>
      </w:r>
      <w:r w:rsidRPr="0043174E">
        <w:rPr>
          <w:sz w:val="18"/>
          <w:szCs w:val="18"/>
        </w:rPr>
        <w:t xml:space="preserve"> SLA </w:t>
      </w:r>
      <w:r w:rsidRPr="0043174E">
        <w:rPr>
          <w:sz w:val="18"/>
          <w:szCs w:val="18"/>
        </w:rPr>
        <w:t>標準的攻擊未能減緩，則該分鐘便視為無法使用。</w:t>
      </w:r>
    </w:p>
    <w:p w14:paraId="5B305629" w14:textId="77777777" w:rsidR="001403F4" w:rsidRPr="00826A9F" w:rsidRDefault="001403F4" w:rsidP="00850361">
      <w:pPr>
        <w:pStyle w:val="ProductList-Body"/>
        <w:rPr>
          <w:lang w:eastAsia="zh-TW"/>
        </w:rPr>
      </w:pPr>
      <w:r w:rsidRPr="00826A9F">
        <w:rPr>
          <w:b/>
          <w:color w:val="00188F"/>
          <w:lang w:eastAsia="zh-TW"/>
        </w:rPr>
        <w:t>每月上線時間百分比</w:t>
      </w:r>
      <w:r w:rsidRPr="00136F83">
        <w:rPr>
          <w:lang w:eastAsia="zh-TW"/>
        </w:rPr>
        <w:t>：</w:t>
      </w:r>
      <w:r w:rsidRPr="00826A9F">
        <w:rPr>
          <w:lang w:eastAsia="zh-TW"/>
        </w:rPr>
        <w:t>每月上線時間百分比係利用下列公式計算</w:t>
      </w:r>
      <w:r w:rsidRPr="00136F83">
        <w:rPr>
          <w:lang w:eastAsia="zh-TW"/>
        </w:rPr>
        <w:t>：</w:t>
      </w:r>
    </w:p>
    <w:p w14:paraId="68664CFE" w14:textId="77777777" w:rsidR="001403F4" w:rsidRPr="00826A9F" w:rsidRDefault="001403F4" w:rsidP="00850361">
      <w:pPr>
        <w:pStyle w:val="ProductList-Body"/>
        <w:rPr>
          <w:lang w:eastAsia="zh-TW"/>
        </w:rPr>
      </w:pPr>
    </w:p>
    <w:p w14:paraId="37A48DE8" w14:textId="77777777" w:rsidR="001403F4" w:rsidRPr="00E6773F" w:rsidRDefault="00CF1257" w:rsidP="00850361">
      <w:pPr>
        <w:pStyle w:val="ListParagraph"/>
        <w:rPr>
          <w:sz w:val="18"/>
          <w:szCs w:val="18"/>
          <w:lang w:eastAsia="zh-TW"/>
        </w:rPr>
      </w:pPr>
      <m:oMathPara>
        <m:oMath>
          <m:f>
            <m:fPr>
              <m:ctrlPr>
                <w:rPr>
                  <w:rFonts w:ascii="Cambria Math" w:hAnsi="Cambria Math" w:cs="Tahoma"/>
                  <w:i/>
                  <w:sz w:val="18"/>
                  <w:szCs w:val="18"/>
                </w:rPr>
              </m:ctrlPr>
            </m:fPr>
            <m:num>
              <m:r>
                <m:rPr>
                  <m:nor/>
                </m:rPr>
                <w:rPr>
                  <w:rFonts w:ascii="Cambria Math" w:cs="Tahoma"/>
                  <w:i/>
                  <w:sz w:val="18"/>
                  <w:szCs w:val="18"/>
                  <w:lang w:eastAsia="zh-TW"/>
                </w:rPr>
                <m:t>可用分鐘數上限</m:t>
              </m:r>
              <m:r>
                <m:rPr>
                  <m:nor/>
                </m:rPr>
                <w:rPr>
                  <w:rFonts w:ascii="Cambria Math" w:cs="Tahoma"/>
                  <w:i/>
                  <w:sz w:val="18"/>
                  <w:szCs w:val="18"/>
                  <w:lang w:eastAsia="zh-TW"/>
                </w:rPr>
                <m:t xml:space="preserve"> - </m:t>
              </m:r>
              <m:r>
                <m:rPr>
                  <m:nor/>
                </m:rPr>
                <w:rPr>
                  <w:rFonts w:ascii="Cambria Math" w:cs="Tahoma"/>
                  <w:i/>
                  <w:sz w:val="18"/>
                  <w:szCs w:val="18"/>
                  <w:lang w:eastAsia="zh-TW"/>
                </w:rPr>
                <m:t>停機時間</m:t>
              </m:r>
            </m:num>
            <m:den>
              <m:r>
                <m:rPr>
                  <m:nor/>
                </m:rPr>
                <w:rPr>
                  <w:rFonts w:ascii="Cambria Math" w:cs="Tahoma"/>
                  <w:i/>
                  <w:sz w:val="18"/>
                  <w:szCs w:val="18"/>
                  <w:lang w:eastAsia="zh-TW"/>
                </w:rPr>
                <m:t>可用分鐘數上限</m:t>
              </m:r>
            </m:den>
          </m:f>
          <m:r>
            <w:rPr>
              <w:rFonts w:ascii="Cambria Math" w:hAnsi="Cambria Math" w:cs="Tahoma"/>
              <w:sz w:val="18"/>
              <w:szCs w:val="18"/>
              <w:lang w:eastAsia="zh-TW"/>
            </w:rPr>
            <m:t xml:space="preserve"> </m:t>
          </m:r>
          <m:r>
            <w:rPr>
              <w:rFonts w:ascii="Cambria Math" w:hAnsi="Cambria Math" w:cs="Cambria Math"/>
              <w:sz w:val="18"/>
              <w:szCs w:val="18"/>
              <w:lang w:eastAsia="zh-TW"/>
            </w:rPr>
            <m:t>x</m:t>
          </m:r>
          <m:r>
            <w:rPr>
              <w:rFonts w:ascii="Cambria Math" w:hAnsi="Cambria Math" w:cs="Tahoma"/>
              <w:sz w:val="18"/>
              <w:szCs w:val="18"/>
              <w:lang w:eastAsia="zh-TW"/>
            </w:rPr>
            <m:t xml:space="preserve"> 100</m:t>
          </m:r>
        </m:oMath>
      </m:oMathPara>
    </w:p>
    <w:p w14:paraId="3EE4CAC2" w14:textId="77777777" w:rsidR="001403F4" w:rsidRPr="00826A9F" w:rsidRDefault="001403F4" w:rsidP="00850361">
      <w:pPr>
        <w:pStyle w:val="ProductList-Body"/>
      </w:pPr>
      <w:r w:rsidRPr="00826A9F">
        <w:rPr>
          <w:b/>
          <w:color w:val="00188F"/>
        </w:rPr>
        <w:t>服務等級及服務折讓適用於客戶對</w:t>
      </w:r>
      <w:r w:rsidRPr="00826A9F">
        <w:rPr>
          <w:b/>
          <w:color w:val="00188F"/>
        </w:rPr>
        <w:t xml:space="preserve"> Azure DDoS </w:t>
      </w:r>
      <w:r w:rsidRPr="00826A9F">
        <w:rPr>
          <w:b/>
          <w:color w:val="00188F"/>
        </w:rPr>
        <w:t>保護之使用</w:t>
      </w:r>
      <w:r w:rsidRPr="00136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03F4" w:rsidRPr="00E6773F" w14:paraId="7B12F5BF" w14:textId="77777777" w:rsidTr="00465217">
        <w:trPr>
          <w:tblHeader/>
        </w:trPr>
        <w:tc>
          <w:tcPr>
            <w:tcW w:w="5400" w:type="dxa"/>
            <w:shd w:val="clear" w:color="auto" w:fill="0072C6"/>
          </w:tcPr>
          <w:p w14:paraId="6A434745" w14:textId="77777777" w:rsidR="001403F4" w:rsidRPr="00826A9F" w:rsidRDefault="001403F4" w:rsidP="00850361">
            <w:pPr>
              <w:pStyle w:val="ProductList-OfferingBody"/>
              <w:jc w:val="center"/>
              <w:rPr>
                <w:color w:val="FFFFFF" w:themeColor="background1"/>
              </w:rPr>
            </w:pPr>
            <w:r w:rsidRPr="00826A9F">
              <w:rPr>
                <w:color w:val="FFFFFF" w:themeColor="background1"/>
              </w:rPr>
              <w:t>每月上線時間百分比</w:t>
            </w:r>
          </w:p>
        </w:tc>
        <w:tc>
          <w:tcPr>
            <w:tcW w:w="5400" w:type="dxa"/>
            <w:shd w:val="clear" w:color="auto" w:fill="0072C6"/>
          </w:tcPr>
          <w:p w14:paraId="32121741" w14:textId="77777777" w:rsidR="001403F4" w:rsidRPr="00826A9F" w:rsidRDefault="001403F4" w:rsidP="00850361">
            <w:pPr>
              <w:pStyle w:val="ProductList-OfferingBody"/>
              <w:jc w:val="center"/>
              <w:rPr>
                <w:color w:val="FFFFFF" w:themeColor="background1"/>
              </w:rPr>
            </w:pPr>
            <w:r w:rsidRPr="00826A9F">
              <w:rPr>
                <w:color w:val="FFFFFF" w:themeColor="background1"/>
              </w:rPr>
              <w:t>服務折讓</w:t>
            </w:r>
          </w:p>
        </w:tc>
      </w:tr>
      <w:tr w:rsidR="001403F4" w:rsidRPr="00E6773F" w14:paraId="61B62087" w14:textId="77777777" w:rsidTr="00465217">
        <w:tc>
          <w:tcPr>
            <w:tcW w:w="5400" w:type="dxa"/>
          </w:tcPr>
          <w:p w14:paraId="216A9820" w14:textId="77777777" w:rsidR="001403F4" w:rsidRPr="00826A9F" w:rsidRDefault="001403F4" w:rsidP="00850361">
            <w:pPr>
              <w:pStyle w:val="ProductList-OfferingBody"/>
              <w:jc w:val="center"/>
            </w:pPr>
            <w:r w:rsidRPr="00826A9F">
              <w:t>&lt; 99.99%</w:t>
            </w:r>
          </w:p>
        </w:tc>
        <w:tc>
          <w:tcPr>
            <w:tcW w:w="5400" w:type="dxa"/>
          </w:tcPr>
          <w:p w14:paraId="115AC14B" w14:textId="77777777" w:rsidR="001403F4" w:rsidRPr="00826A9F" w:rsidRDefault="001403F4" w:rsidP="00850361">
            <w:pPr>
              <w:pStyle w:val="ProductList-OfferingBody"/>
              <w:jc w:val="center"/>
            </w:pPr>
            <w:r w:rsidRPr="00826A9F">
              <w:t>10%</w:t>
            </w:r>
          </w:p>
        </w:tc>
      </w:tr>
      <w:tr w:rsidR="001403F4" w:rsidRPr="00E6773F" w14:paraId="30C1AB1C" w14:textId="77777777" w:rsidTr="00465217">
        <w:tc>
          <w:tcPr>
            <w:tcW w:w="5400" w:type="dxa"/>
          </w:tcPr>
          <w:p w14:paraId="230AC36C" w14:textId="77777777" w:rsidR="001403F4" w:rsidRPr="00826A9F" w:rsidRDefault="001403F4" w:rsidP="00850361">
            <w:pPr>
              <w:pStyle w:val="ProductList-OfferingBody"/>
              <w:jc w:val="center"/>
            </w:pPr>
            <w:r w:rsidRPr="00826A9F">
              <w:t>&lt; 99.95%</w:t>
            </w:r>
          </w:p>
        </w:tc>
        <w:tc>
          <w:tcPr>
            <w:tcW w:w="5400" w:type="dxa"/>
          </w:tcPr>
          <w:p w14:paraId="6EF7BAAF" w14:textId="77777777" w:rsidR="001403F4" w:rsidRPr="00826A9F" w:rsidRDefault="001403F4" w:rsidP="00850361">
            <w:pPr>
              <w:pStyle w:val="ProductList-OfferingBody"/>
              <w:jc w:val="center"/>
            </w:pPr>
            <w:r w:rsidRPr="00826A9F">
              <w:t>25%</w:t>
            </w:r>
          </w:p>
        </w:tc>
      </w:tr>
    </w:tbl>
    <w:bookmarkStart w:id="127" w:name="_Toc526859657"/>
    <w:p w14:paraId="0FEC2E85"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4DFEFEA9" w14:textId="77777777" w:rsidR="00E6773F" w:rsidRPr="00262216" w:rsidRDefault="00E6773F" w:rsidP="00850361">
      <w:pPr>
        <w:pBdr>
          <w:bottom w:val="single" w:sz="4" w:space="1" w:color="595959"/>
        </w:pBdr>
        <w:spacing w:before="60" w:after="60" w:line="240" w:lineRule="auto"/>
        <w:ind w:firstLine="187"/>
        <w:outlineLvl w:val="2"/>
        <w:rPr>
          <w:rFonts w:ascii="Calibri Light" w:eastAsia="Calibri" w:hAnsi="Calibri Light" w:cs="Times New Roman"/>
          <w:b/>
          <w:color w:val="0072C6"/>
          <w:sz w:val="28"/>
          <w:lang w:val="en-US" w:bidi="ar-SA"/>
        </w:rPr>
      </w:pPr>
      <w:r w:rsidRPr="00262216">
        <w:rPr>
          <w:rFonts w:ascii="Calibri Light" w:eastAsia="Calibri" w:hAnsi="Calibri Light" w:cs="Times New Roman"/>
          <w:b/>
          <w:color w:val="0072C6"/>
          <w:sz w:val="28"/>
          <w:lang w:val="en-US" w:bidi="ar-SA"/>
        </w:rPr>
        <w:t>Azure DNS</w:t>
      </w:r>
      <w:bookmarkEnd w:id="127"/>
    </w:p>
    <w:p w14:paraId="4A7C7FF9" w14:textId="77777777" w:rsidR="00E6773F" w:rsidRPr="005F7230" w:rsidRDefault="00E6773F" w:rsidP="00850361">
      <w:pPr>
        <w:pStyle w:val="ProductList-Body"/>
      </w:pPr>
      <w:r w:rsidRPr="005F7230">
        <w:rPr>
          <w:b/>
          <w:color w:val="00188F"/>
        </w:rPr>
        <w:t>新增定義</w:t>
      </w:r>
      <w:r w:rsidRPr="00136F83">
        <w:t>：</w:t>
      </w:r>
    </w:p>
    <w:p w14:paraId="2546407C" w14:textId="77777777" w:rsidR="00E6773F" w:rsidRPr="005F7230" w:rsidRDefault="00E6773F" w:rsidP="00850361">
      <w:pPr>
        <w:pStyle w:val="ProductList-Body"/>
      </w:pPr>
      <w:r w:rsidRPr="005F7230">
        <w:t>「</w:t>
      </w:r>
      <w:r w:rsidRPr="005F7230">
        <w:rPr>
          <w:b/>
          <w:color w:val="00188F"/>
        </w:rPr>
        <w:t xml:space="preserve">DNS </w:t>
      </w:r>
      <w:r w:rsidRPr="005F7230">
        <w:rPr>
          <w:b/>
          <w:color w:val="00188F"/>
        </w:rPr>
        <w:t>區域</w:t>
      </w:r>
      <w:r w:rsidRPr="005F7230">
        <w:t>」係指包含</w:t>
      </w:r>
      <w:r w:rsidRPr="005F7230">
        <w:t xml:space="preserve"> DNS </w:t>
      </w:r>
      <w:r w:rsidRPr="005F7230">
        <w:t>區域及記錄集之</w:t>
      </w:r>
      <w:r w:rsidRPr="005F7230">
        <w:t xml:space="preserve"> Azure DNS </w:t>
      </w:r>
      <w:r w:rsidRPr="005F7230">
        <w:t>服務的部署。</w:t>
      </w:r>
    </w:p>
    <w:p w14:paraId="1324A466" w14:textId="77777777" w:rsidR="00E6773F" w:rsidRPr="005F7230" w:rsidRDefault="00E6773F" w:rsidP="00850361">
      <w:pPr>
        <w:pStyle w:val="ProductList-Body"/>
      </w:pPr>
      <w:r w:rsidRPr="005F7230">
        <w:t>「</w:t>
      </w:r>
      <w:r w:rsidRPr="005F7230">
        <w:rPr>
          <w:b/>
          <w:color w:val="00188F"/>
        </w:rPr>
        <w:t>部署分鐘數</w:t>
      </w:r>
      <w:r w:rsidRPr="005F7230">
        <w:t>」係指在計費月份期間，於</w:t>
      </w:r>
      <w:r w:rsidRPr="005F7230">
        <w:t xml:space="preserve"> Microsoft Azure </w:t>
      </w:r>
      <w:r w:rsidRPr="005F7230">
        <w:t>中，部署特定</w:t>
      </w:r>
      <w:r w:rsidRPr="005F7230">
        <w:t xml:space="preserve"> DNS </w:t>
      </w:r>
      <w:r w:rsidRPr="005F7230">
        <w:t>區域之總分鐘數。</w:t>
      </w:r>
    </w:p>
    <w:p w14:paraId="7FC39E3D" w14:textId="77777777" w:rsidR="00E6773F" w:rsidRPr="005F7230" w:rsidRDefault="00E6773F" w:rsidP="00850361">
      <w:pPr>
        <w:pStyle w:val="ProductList-Body"/>
      </w:pPr>
      <w:r w:rsidRPr="005F7230">
        <w:t>「</w:t>
      </w:r>
      <w:r w:rsidRPr="005F7230">
        <w:rPr>
          <w:b/>
          <w:color w:val="00188F"/>
        </w:rPr>
        <w:t>可用分鐘數上限</w:t>
      </w:r>
      <w:r w:rsidRPr="005F7230">
        <w:t>」係指在計費月份期間，於指定的</w:t>
      </w:r>
      <w:r w:rsidRPr="005F7230">
        <w:t xml:space="preserve"> Microsoft Azure </w:t>
      </w:r>
      <w:r w:rsidRPr="005F7230">
        <w:t>訂閱中，針對全部已部署之</w:t>
      </w:r>
      <w:r w:rsidRPr="005F7230">
        <w:t xml:space="preserve"> DNS </w:t>
      </w:r>
      <w:r w:rsidRPr="005F7230">
        <w:t>區域的所有部署分鐘數總和。</w:t>
      </w:r>
    </w:p>
    <w:p w14:paraId="0E9A8B6A" w14:textId="77777777" w:rsidR="00E6773F" w:rsidRPr="005F7230" w:rsidRDefault="00E6773F" w:rsidP="00850361">
      <w:pPr>
        <w:pStyle w:val="ProductList-Body"/>
      </w:pPr>
      <w:r w:rsidRPr="005F7230">
        <w:t>「</w:t>
      </w:r>
      <w:r w:rsidRPr="005F7230">
        <w:rPr>
          <w:b/>
          <w:color w:val="00188F"/>
        </w:rPr>
        <w:t>有效</w:t>
      </w:r>
      <w:r w:rsidRPr="005F7230">
        <w:rPr>
          <w:b/>
          <w:color w:val="00188F"/>
        </w:rPr>
        <w:t xml:space="preserve"> DNS </w:t>
      </w:r>
      <w:r w:rsidRPr="005F7230">
        <w:rPr>
          <w:b/>
          <w:color w:val="00188F"/>
        </w:rPr>
        <w:t>要求</w:t>
      </w:r>
      <w:r w:rsidRPr="005F7230">
        <w:t>」係指在</w:t>
      </w:r>
      <w:r w:rsidRPr="005F7230">
        <w:t xml:space="preserve"> DNS </w:t>
      </w:r>
      <w:r w:rsidRPr="005F7230">
        <w:t>區域內，針對與對應記錄集的</w:t>
      </w:r>
      <w:r w:rsidRPr="005F7230">
        <w:t xml:space="preserve"> DNS </w:t>
      </w:r>
      <w:r w:rsidRPr="005F7230">
        <w:t>區域相關聯之</w:t>
      </w:r>
      <w:r w:rsidRPr="005F7230">
        <w:t xml:space="preserve"> Azure DNS </w:t>
      </w:r>
      <w:r w:rsidRPr="005F7230">
        <w:t>服務名稱伺服器，提出</w:t>
      </w:r>
      <w:r w:rsidRPr="005F7230">
        <w:t xml:space="preserve"> DNS </w:t>
      </w:r>
      <w:r w:rsidRPr="005F7230">
        <w:t>要求。</w:t>
      </w:r>
    </w:p>
    <w:p w14:paraId="59E321B8" w14:textId="77777777" w:rsidR="00E6773F" w:rsidRPr="001C5C00" w:rsidRDefault="00E6773F" w:rsidP="00850361">
      <w:pPr>
        <w:pStyle w:val="ProductList-Body"/>
        <w:rPr>
          <w:spacing w:val="-4"/>
        </w:rPr>
      </w:pPr>
      <w:r w:rsidRPr="001C5C00">
        <w:rPr>
          <w:spacing w:val="-4"/>
        </w:rPr>
        <w:t>「</w:t>
      </w:r>
      <w:r w:rsidRPr="001C5C00">
        <w:rPr>
          <w:b/>
          <w:color w:val="00188F"/>
          <w:spacing w:val="-4"/>
        </w:rPr>
        <w:t>停機時間</w:t>
      </w:r>
      <w:r w:rsidRPr="001C5C00">
        <w:rPr>
          <w:spacing w:val="-4"/>
        </w:rPr>
        <w:t>」係指</w:t>
      </w:r>
      <w:r w:rsidRPr="001C5C00">
        <w:rPr>
          <w:spacing w:val="-4"/>
        </w:rPr>
        <w:t xml:space="preserve"> DNS </w:t>
      </w:r>
      <w:r w:rsidRPr="001C5C00">
        <w:rPr>
          <w:spacing w:val="-4"/>
        </w:rPr>
        <w:t>區域無法使用期間的總累積可用分鐘數上限。若無法在兩秒內收到對有效</w:t>
      </w:r>
      <w:r w:rsidRPr="001C5C00">
        <w:rPr>
          <w:spacing w:val="-4"/>
        </w:rPr>
        <w:t xml:space="preserve"> DNS </w:t>
      </w:r>
      <w:r w:rsidRPr="001C5C00">
        <w:rPr>
          <w:spacing w:val="-4"/>
        </w:rPr>
        <w:t>要求的</w:t>
      </w:r>
      <w:r w:rsidRPr="001C5C00">
        <w:rPr>
          <w:spacing w:val="-4"/>
        </w:rPr>
        <w:t xml:space="preserve"> DNS </w:t>
      </w:r>
      <w:r w:rsidRPr="001C5C00">
        <w:rPr>
          <w:spacing w:val="-4"/>
        </w:rPr>
        <w:t>回應，則該分鐘即視為無法供特定</w:t>
      </w:r>
      <w:r w:rsidRPr="001C5C00">
        <w:rPr>
          <w:spacing w:val="-4"/>
        </w:rPr>
        <w:t xml:space="preserve"> DNS </w:t>
      </w:r>
      <w:r w:rsidRPr="001C5C00">
        <w:rPr>
          <w:spacing w:val="-4"/>
        </w:rPr>
        <w:t>區域使用，但前提是有效</w:t>
      </w:r>
      <w:r w:rsidRPr="001C5C00">
        <w:rPr>
          <w:spacing w:val="-4"/>
        </w:rPr>
        <w:t xml:space="preserve"> DNS </w:t>
      </w:r>
      <w:r w:rsidRPr="001C5C00">
        <w:rPr>
          <w:spacing w:val="-4"/>
        </w:rPr>
        <w:t>要求係針對與</w:t>
      </w:r>
      <w:r w:rsidRPr="001C5C00">
        <w:rPr>
          <w:spacing w:val="-4"/>
        </w:rPr>
        <w:t xml:space="preserve"> DNS </w:t>
      </w:r>
      <w:r w:rsidRPr="001C5C00">
        <w:rPr>
          <w:spacing w:val="-4"/>
        </w:rPr>
        <w:t>區域相關聯的所有名稱伺服器提出，而且重試動作會持續嘗試至少連續</w:t>
      </w:r>
      <w:r w:rsidRPr="001C5C00">
        <w:rPr>
          <w:spacing w:val="-4"/>
        </w:rPr>
        <w:t xml:space="preserve"> 60 </w:t>
      </w:r>
      <w:r w:rsidRPr="001C5C00">
        <w:rPr>
          <w:spacing w:val="-4"/>
        </w:rPr>
        <w:t>秒。</w:t>
      </w:r>
    </w:p>
    <w:p w14:paraId="5E646425" w14:textId="77777777" w:rsidR="00E6773F" w:rsidRPr="005F7230" w:rsidRDefault="00E6773F" w:rsidP="00850361">
      <w:pPr>
        <w:pStyle w:val="ProductList-Body"/>
      </w:pPr>
      <w:r w:rsidRPr="005F7230">
        <w:rPr>
          <w:b/>
          <w:color w:val="00188F"/>
        </w:rPr>
        <w:t>每月上線時間百分比</w:t>
      </w:r>
      <w:r w:rsidRPr="00136F83">
        <w:t>：</w:t>
      </w:r>
      <w:r w:rsidRPr="005F7230">
        <w:t>每月上線時間百分比係利用下列公式計算</w:t>
      </w:r>
      <w:r w:rsidRPr="00136F83">
        <w:t>：</w:t>
      </w:r>
    </w:p>
    <w:p w14:paraId="4C62C711" w14:textId="77777777" w:rsidR="00E6773F" w:rsidRPr="005F7230" w:rsidRDefault="00E6773F" w:rsidP="00850361">
      <w:pPr>
        <w:pStyle w:val="ProductList-Body"/>
      </w:pPr>
    </w:p>
    <w:p w14:paraId="047BB909" w14:textId="77777777" w:rsidR="00E6773F" w:rsidRPr="00E6773F" w:rsidRDefault="00CF1257" w:rsidP="00850361">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可用分鐘數上限</m:t>
              </m:r>
              <m:r>
                <w:rPr>
                  <w:rFonts w:ascii="Cambria Math" w:hAnsi="Cambria Math"/>
                  <w:sz w:val="18"/>
                  <w:szCs w:val="18"/>
                </w:rPr>
                <m:t xml:space="preserve"> - </m:t>
              </m:r>
              <m:r>
                <w:rPr>
                  <w:rFonts w:ascii="Cambria Math" w:hAnsi="Cambria Math"/>
                  <w:sz w:val="18"/>
                  <w:szCs w:val="18"/>
                </w:rPr>
                <m:t>停機時間</m:t>
              </m:r>
            </m:num>
            <m:den>
              <m:r>
                <w:rPr>
                  <w:rFonts w:ascii="Cambria Math" w:hAnsi="Cambria Math"/>
                  <w:sz w:val="18"/>
                  <w:szCs w:val="18"/>
                </w:rPr>
                <m:t>可用分鐘數上限</m:t>
              </m:r>
            </m:den>
          </m:f>
          <m:r>
            <w:rPr>
              <w:rFonts w:ascii="Cambria Math" w:hAnsi="Cambria Math" w:cs="Tahoma"/>
              <w:color w:val="000000" w:themeColor="text1"/>
              <w:sz w:val="18"/>
              <w:szCs w:val="18"/>
            </w:rPr>
            <m:t xml:space="preserve"> </m:t>
          </m:r>
          <m:r>
            <w:rPr>
              <w:rFonts w:ascii="Cambria Math" w:hAnsi="Cambria Math" w:cs="Cambria Math"/>
              <w:color w:val="000000" w:themeColor="text1"/>
              <w:sz w:val="18"/>
              <w:szCs w:val="18"/>
            </w:rPr>
            <m:t>x</m:t>
          </m:r>
          <m:r>
            <w:rPr>
              <w:rFonts w:ascii="Cambria Math" w:hAnsi="Cambria Math" w:cs="Tahoma"/>
              <w:color w:val="000000" w:themeColor="text1"/>
              <w:sz w:val="18"/>
              <w:szCs w:val="18"/>
            </w:rPr>
            <m:t xml:space="preserve"> 100</m:t>
          </m:r>
        </m:oMath>
      </m:oMathPara>
    </w:p>
    <w:p w14:paraId="19764A4A" w14:textId="77777777" w:rsidR="00E6773F" w:rsidRPr="005F7230" w:rsidRDefault="00E6773F" w:rsidP="00850361">
      <w:pPr>
        <w:pStyle w:val="ProductList-Body"/>
      </w:pPr>
      <w:r w:rsidRPr="005F7230">
        <w:rPr>
          <w:b/>
          <w:color w:val="00188F"/>
        </w:rPr>
        <w:t>服務折讓</w:t>
      </w:r>
      <w:r w:rsidRPr="00136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773F" w:rsidRPr="00E6773F" w14:paraId="55427372" w14:textId="77777777" w:rsidTr="00E6773F">
        <w:trPr>
          <w:tblHeader/>
        </w:trPr>
        <w:tc>
          <w:tcPr>
            <w:tcW w:w="5400" w:type="dxa"/>
            <w:shd w:val="clear" w:color="auto" w:fill="0072C6"/>
          </w:tcPr>
          <w:p w14:paraId="6A0CBF50" w14:textId="77777777" w:rsidR="00E6773F" w:rsidRPr="005F7230" w:rsidRDefault="00E6773F" w:rsidP="00850361">
            <w:pPr>
              <w:pStyle w:val="ProductList-OfferingBody"/>
              <w:jc w:val="center"/>
              <w:rPr>
                <w:color w:val="FFFFFF" w:themeColor="background1"/>
              </w:rPr>
            </w:pPr>
            <w:r w:rsidRPr="005F7230">
              <w:rPr>
                <w:color w:val="FFFFFF" w:themeColor="background1"/>
              </w:rPr>
              <w:t>每月上線時間百分比</w:t>
            </w:r>
          </w:p>
        </w:tc>
        <w:tc>
          <w:tcPr>
            <w:tcW w:w="5400" w:type="dxa"/>
            <w:shd w:val="clear" w:color="auto" w:fill="0072C6"/>
          </w:tcPr>
          <w:p w14:paraId="06145661" w14:textId="77777777" w:rsidR="00E6773F" w:rsidRPr="005F7230" w:rsidRDefault="00E6773F" w:rsidP="00850361">
            <w:pPr>
              <w:pStyle w:val="ProductList-OfferingBody"/>
              <w:jc w:val="center"/>
              <w:rPr>
                <w:color w:val="FFFFFF" w:themeColor="background1"/>
              </w:rPr>
            </w:pPr>
            <w:r w:rsidRPr="005F7230">
              <w:rPr>
                <w:color w:val="FFFFFF" w:themeColor="background1"/>
              </w:rPr>
              <w:t>服務折讓</w:t>
            </w:r>
          </w:p>
        </w:tc>
      </w:tr>
      <w:tr w:rsidR="00E6773F" w:rsidRPr="00E6773F" w14:paraId="69433581" w14:textId="77777777" w:rsidTr="00E6773F">
        <w:tc>
          <w:tcPr>
            <w:tcW w:w="5400" w:type="dxa"/>
          </w:tcPr>
          <w:p w14:paraId="7153BCB2" w14:textId="77777777" w:rsidR="00E6773F" w:rsidRPr="001C5C00" w:rsidRDefault="00E6773F" w:rsidP="00850361">
            <w:pPr>
              <w:pStyle w:val="ProductList-OfferingBody"/>
              <w:jc w:val="center"/>
              <w:rPr>
                <w:lang w:val="en-US"/>
              </w:rPr>
            </w:pPr>
            <w:r w:rsidRPr="005F7230">
              <w:t>&lt;</w:t>
            </w:r>
            <w:r>
              <w:rPr>
                <w:lang w:val="en-US"/>
              </w:rPr>
              <w:t xml:space="preserve"> </w:t>
            </w:r>
            <w:r w:rsidRPr="005F7230">
              <w:t>100</w:t>
            </w:r>
            <w:r>
              <w:rPr>
                <w:lang w:val="en-US"/>
              </w:rPr>
              <w:t>%</w:t>
            </w:r>
          </w:p>
        </w:tc>
        <w:tc>
          <w:tcPr>
            <w:tcW w:w="5400" w:type="dxa"/>
          </w:tcPr>
          <w:p w14:paraId="347AE22A" w14:textId="77777777" w:rsidR="00E6773F" w:rsidRPr="005F7230" w:rsidRDefault="00E6773F" w:rsidP="00850361">
            <w:pPr>
              <w:pStyle w:val="ProductList-OfferingBody"/>
              <w:jc w:val="center"/>
            </w:pPr>
            <w:r w:rsidRPr="005F7230">
              <w:t>10%</w:t>
            </w:r>
          </w:p>
        </w:tc>
      </w:tr>
      <w:tr w:rsidR="00E6773F" w:rsidRPr="00E6773F" w14:paraId="753BE522" w14:textId="77777777" w:rsidTr="00E6773F">
        <w:tc>
          <w:tcPr>
            <w:tcW w:w="5400" w:type="dxa"/>
          </w:tcPr>
          <w:p w14:paraId="5268844F" w14:textId="77777777" w:rsidR="00E6773F" w:rsidRPr="005F7230" w:rsidRDefault="00E6773F" w:rsidP="00850361">
            <w:pPr>
              <w:pStyle w:val="ProductList-OfferingBody"/>
              <w:jc w:val="center"/>
            </w:pPr>
            <w:r w:rsidRPr="005F7230">
              <w:t>&lt; 99.99%</w:t>
            </w:r>
          </w:p>
        </w:tc>
        <w:tc>
          <w:tcPr>
            <w:tcW w:w="5400" w:type="dxa"/>
          </w:tcPr>
          <w:p w14:paraId="0EA89A80" w14:textId="77777777" w:rsidR="00E6773F" w:rsidRPr="005F7230" w:rsidRDefault="00E6773F" w:rsidP="00850361">
            <w:pPr>
              <w:pStyle w:val="ProductList-OfferingBody"/>
              <w:jc w:val="center"/>
            </w:pPr>
            <w:r w:rsidRPr="005F7230">
              <w:t>25%</w:t>
            </w:r>
          </w:p>
        </w:tc>
      </w:tr>
      <w:tr w:rsidR="00E6773F" w:rsidRPr="00E6773F" w14:paraId="40484DCA" w14:textId="77777777" w:rsidTr="00E6773F">
        <w:tc>
          <w:tcPr>
            <w:tcW w:w="5400" w:type="dxa"/>
          </w:tcPr>
          <w:p w14:paraId="15D231E1" w14:textId="77777777" w:rsidR="00E6773F" w:rsidRPr="005F7230" w:rsidRDefault="00E6773F" w:rsidP="00850361">
            <w:pPr>
              <w:pStyle w:val="ProductList-OfferingBody"/>
              <w:jc w:val="center"/>
            </w:pPr>
            <w:r w:rsidRPr="005F7230">
              <w:t>&lt; 99.5%</w:t>
            </w:r>
          </w:p>
        </w:tc>
        <w:tc>
          <w:tcPr>
            <w:tcW w:w="5400" w:type="dxa"/>
          </w:tcPr>
          <w:p w14:paraId="3BD04733" w14:textId="77777777" w:rsidR="00E6773F" w:rsidRPr="005F7230" w:rsidRDefault="00E6773F" w:rsidP="00850361">
            <w:pPr>
              <w:pStyle w:val="ProductList-OfferingBody"/>
              <w:jc w:val="center"/>
            </w:pPr>
            <w:r w:rsidRPr="005F7230">
              <w:t>100%</w:t>
            </w:r>
          </w:p>
        </w:tc>
      </w:tr>
    </w:tbl>
    <w:bookmarkStart w:id="128" w:name="_Toc526859658"/>
    <w:p w14:paraId="72C15983"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2A1CF53B" w14:textId="77777777" w:rsidR="00E6773F" w:rsidRPr="005F7230" w:rsidRDefault="00E6773F" w:rsidP="00850361">
      <w:pPr>
        <w:pStyle w:val="ProductList-Offering2Heading"/>
        <w:tabs>
          <w:tab w:val="clear" w:pos="360"/>
          <w:tab w:val="clear" w:pos="720"/>
          <w:tab w:val="clear" w:pos="1080"/>
        </w:tabs>
        <w:outlineLvl w:val="2"/>
        <w:rPr>
          <w:rFonts w:asciiTheme="minorHAnsi" w:hAnsiTheme="minorHAnsi"/>
        </w:rPr>
      </w:pPr>
      <w:bookmarkStart w:id="129" w:name="_Toc48204044"/>
      <w:r w:rsidRPr="00EE6B83">
        <w:rPr>
          <w:rFonts w:ascii="Calibri Light" w:eastAsia="Calibri" w:hAnsi="Calibri Light" w:cs="Times New Roman"/>
          <w:lang w:val="en-US"/>
        </w:rPr>
        <w:t>Azure</w:t>
      </w:r>
      <w:r w:rsidRPr="005F7230">
        <w:rPr>
          <w:rFonts w:asciiTheme="minorHAnsi" w:hAnsiTheme="minorHAnsi"/>
        </w:rPr>
        <w:t xml:space="preserve"> </w:t>
      </w:r>
      <w:r w:rsidRPr="005F7230">
        <w:rPr>
          <w:rFonts w:asciiTheme="minorHAnsi" w:hAnsiTheme="minorHAnsi"/>
        </w:rPr>
        <w:t>防火牆</w:t>
      </w:r>
      <w:bookmarkEnd w:id="128"/>
      <w:bookmarkEnd w:id="129"/>
    </w:p>
    <w:p w14:paraId="33F89666" w14:textId="77777777" w:rsidR="00E6773F" w:rsidRPr="005F7230" w:rsidRDefault="00E6773F" w:rsidP="00850361">
      <w:pPr>
        <w:pStyle w:val="ProductList-Body"/>
      </w:pPr>
      <w:r w:rsidRPr="005F7230">
        <w:rPr>
          <w:b/>
          <w:color w:val="00188F"/>
        </w:rPr>
        <w:t>新增定義</w:t>
      </w:r>
      <w:r w:rsidRPr="00136F83">
        <w:t>：</w:t>
      </w:r>
    </w:p>
    <w:p w14:paraId="62AEA935" w14:textId="77777777" w:rsidR="00E6773F" w:rsidRPr="005F7230" w:rsidRDefault="00E6773F" w:rsidP="00850361">
      <w:pPr>
        <w:pStyle w:val="ProductList-Body"/>
        <w:ind w:hanging="54"/>
      </w:pPr>
      <w:r w:rsidRPr="005F7230">
        <w:t>「</w:t>
      </w:r>
      <w:r w:rsidRPr="005F7230">
        <w:rPr>
          <w:b/>
          <w:color w:val="00188F"/>
        </w:rPr>
        <w:t xml:space="preserve">Azure </w:t>
      </w:r>
      <w:r w:rsidRPr="005F7230">
        <w:rPr>
          <w:b/>
          <w:color w:val="00188F"/>
        </w:rPr>
        <w:t>防火牆服務</w:t>
      </w:r>
      <w:r w:rsidRPr="005F7230">
        <w:t>」係指部署在客戶虛擬網絡中的邏輯防火牆執行個體。</w:t>
      </w:r>
    </w:p>
    <w:p w14:paraId="619E5482" w14:textId="77777777" w:rsidR="00E6773F" w:rsidRPr="005F7230" w:rsidRDefault="00E6773F" w:rsidP="00850361">
      <w:pPr>
        <w:pStyle w:val="ProductList-Body"/>
        <w:ind w:hanging="54"/>
      </w:pPr>
      <w:r w:rsidRPr="005F7230">
        <w:t>「</w:t>
      </w:r>
      <w:r w:rsidRPr="005F7230">
        <w:rPr>
          <w:b/>
          <w:color w:val="00188F"/>
        </w:rPr>
        <w:t>可用分鐘數上限</w:t>
      </w:r>
      <w:r w:rsidRPr="005F7230">
        <w:t>」係指在計費月份期間，於</w:t>
      </w:r>
      <w:r w:rsidRPr="005F7230">
        <w:t xml:space="preserve"> Microsoft Azure </w:t>
      </w:r>
      <w:r w:rsidRPr="005F7230">
        <w:t>訂閱中部署</w:t>
      </w:r>
      <w:r w:rsidRPr="005F7230">
        <w:t xml:space="preserve"> Azure </w:t>
      </w:r>
      <w:r w:rsidRPr="005F7230">
        <w:t>防火牆服務期間的總累積分鐘數。</w:t>
      </w:r>
    </w:p>
    <w:p w14:paraId="121CDB8B" w14:textId="77777777" w:rsidR="00E6773F" w:rsidRPr="005F7230" w:rsidRDefault="00E6773F" w:rsidP="00850361">
      <w:pPr>
        <w:pStyle w:val="ProductList-Body"/>
        <w:ind w:hanging="54"/>
      </w:pPr>
      <w:r w:rsidRPr="005F7230">
        <w:t>「</w:t>
      </w:r>
      <w:r w:rsidRPr="005F7230">
        <w:rPr>
          <w:b/>
          <w:color w:val="00188F"/>
        </w:rPr>
        <w:t>停機時間</w:t>
      </w:r>
      <w:r w:rsidRPr="005F7230">
        <w:t>」係指在特定</w:t>
      </w:r>
      <w:r w:rsidRPr="005F7230">
        <w:t xml:space="preserve"> Azure </w:t>
      </w:r>
      <w:r w:rsidRPr="005F7230">
        <w:t>防火牆服務計費月份中，</w:t>
      </w:r>
      <w:r w:rsidRPr="005F7230">
        <w:t xml:space="preserve">Azure </w:t>
      </w:r>
      <w:r w:rsidRPr="005F7230">
        <w:t>防火牆服務無法使用期間的總累積可用分鐘數上限。如果某分鐘內所有試圖建立與</w:t>
      </w:r>
      <w:r w:rsidRPr="005F7230">
        <w:t xml:space="preserve"> Azure </w:t>
      </w:r>
      <w:r w:rsidRPr="005F7230">
        <w:t>防火牆服務的連線均失敗，則該分鐘便視為無法使用。</w:t>
      </w:r>
    </w:p>
    <w:p w14:paraId="781F0E94" w14:textId="77777777" w:rsidR="00E6773F" w:rsidRPr="005F7230" w:rsidRDefault="00E6773F" w:rsidP="00850361">
      <w:pPr>
        <w:pStyle w:val="ProductList-Body"/>
      </w:pPr>
    </w:p>
    <w:p w14:paraId="5A7F2E9D" w14:textId="77777777" w:rsidR="00E6773F" w:rsidRPr="005F7230" w:rsidRDefault="00E6773F" w:rsidP="00850361">
      <w:pPr>
        <w:pStyle w:val="ProductList-Body"/>
      </w:pPr>
      <w:r w:rsidRPr="005F7230">
        <w:rPr>
          <w:b/>
          <w:color w:val="00188F"/>
        </w:rPr>
        <w:t>每月上線時間百分比</w:t>
      </w:r>
      <w:r w:rsidRPr="00136F83">
        <w:t>：</w:t>
      </w:r>
      <w:r w:rsidRPr="005F7230">
        <w:t>每月上線時間百分比係利用下列公式計算</w:t>
      </w:r>
      <w:r w:rsidRPr="00136F83">
        <w:t>：</w:t>
      </w:r>
    </w:p>
    <w:p w14:paraId="2298DF7F" w14:textId="77777777" w:rsidR="00E6773F" w:rsidRPr="00E6773F" w:rsidRDefault="00CF1257" w:rsidP="00850361">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可用分鐘數上限</m:t>
              </m:r>
              <m:r>
                <w:rPr>
                  <w:rFonts w:ascii="Cambria Math" w:hAnsi="Cambria Math"/>
                  <w:sz w:val="18"/>
                  <w:szCs w:val="18"/>
                </w:rPr>
                <m:t xml:space="preserve"> - </m:t>
              </m:r>
              <m:r>
                <w:rPr>
                  <w:rFonts w:ascii="Cambria Math" w:hAnsi="Cambria Math"/>
                  <w:sz w:val="18"/>
                  <w:szCs w:val="18"/>
                </w:rPr>
                <m:t>停機時間</m:t>
              </m:r>
            </m:num>
            <m:den>
              <m:r>
                <w:rPr>
                  <w:rFonts w:ascii="Cambria Math" w:hAnsi="Cambria Math"/>
                  <w:sz w:val="18"/>
                  <w:szCs w:val="18"/>
                </w:rPr>
                <m:t>可用分鐘數上限</m:t>
              </m:r>
            </m:den>
          </m:f>
          <m:r>
            <w:rPr>
              <w:rFonts w:ascii="Cambria Math" w:hAnsi="Cambria Math" w:cs="Tahoma"/>
              <w:color w:val="000000" w:themeColor="text1"/>
              <w:sz w:val="18"/>
              <w:szCs w:val="18"/>
            </w:rPr>
            <m:t xml:space="preserve"> </m:t>
          </m:r>
          <m:r>
            <w:rPr>
              <w:rFonts w:ascii="Cambria Math" w:hAnsi="Cambria Math" w:cs="Cambria Math"/>
              <w:color w:val="000000" w:themeColor="text1"/>
              <w:sz w:val="18"/>
              <w:szCs w:val="18"/>
            </w:rPr>
            <m:t>x</m:t>
          </m:r>
          <m:r>
            <w:rPr>
              <w:rFonts w:ascii="Cambria Math" w:hAnsi="Cambria Math" w:cs="Tahoma"/>
              <w:color w:val="000000" w:themeColor="text1"/>
              <w:sz w:val="18"/>
              <w:szCs w:val="18"/>
            </w:rPr>
            <m:t xml:space="preserve"> 100</m:t>
          </m:r>
        </m:oMath>
      </m:oMathPara>
    </w:p>
    <w:p w14:paraId="5DC2D96F" w14:textId="77777777" w:rsidR="00E6773F" w:rsidRPr="005F7230" w:rsidRDefault="00E6773F" w:rsidP="005C2552">
      <w:pPr>
        <w:pStyle w:val="ProductList-Body"/>
      </w:pPr>
      <w:r w:rsidRPr="005F7230">
        <w:rPr>
          <w:b/>
          <w:color w:val="00188F"/>
        </w:rPr>
        <w:t>服務折讓</w:t>
      </w:r>
      <w:r w:rsidRPr="00136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773F" w:rsidRPr="00E6773F" w14:paraId="6404C541" w14:textId="77777777" w:rsidTr="00E6773F">
        <w:trPr>
          <w:tblHeader/>
        </w:trPr>
        <w:tc>
          <w:tcPr>
            <w:tcW w:w="5400" w:type="dxa"/>
            <w:shd w:val="clear" w:color="auto" w:fill="0072C6"/>
          </w:tcPr>
          <w:p w14:paraId="171C7069" w14:textId="77777777" w:rsidR="00E6773F" w:rsidRPr="005F7230" w:rsidRDefault="00E6773F" w:rsidP="00850361">
            <w:pPr>
              <w:pStyle w:val="ProductList-OfferingBody"/>
              <w:jc w:val="center"/>
              <w:rPr>
                <w:color w:val="FFFFFF" w:themeColor="background1"/>
              </w:rPr>
            </w:pPr>
            <w:r w:rsidRPr="005F7230">
              <w:rPr>
                <w:color w:val="FFFFFF" w:themeColor="background1"/>
              </w:rPr>
              <w:t>每月上線時間百分比</w:t>
            </w:r>
          </w:p>
        </w:tc>
        <w:tc>
          <w:tcPr>
            <w:tcW w:w="5400" w:type="dxa"/>
            <w:shd w:val="clear" w:color="auto" w:fill="0072C6"/>
          </w:tcPr>
          <w:p w14:paraId="39113400" w14:textId="77777777" w:rsidR="00E6773F" w:rsidRPr="005F7230" w:rsidRDefault="00E6773F" w:rsidP="00850361">
            <w:pPr>
              <w:pStyle w:val="ProductList-OfferingBody"/>
              <w:jc w:val="center"/>
              <w:rPr>
                <w:color w:val="FFFFFF" w:themeColor="background1"/>
              </w:rPr>
            </w:pPr>
            <w:r w:rsidRPr="005F7230">
              <w:rPr>
                <w:color w:val="FFFFFF" w:themeColor="background1"/>
              </w:rPr>
              <w:t>服務折讓</w:t>
            </w:r>
          </w:p>
        </w:tc>
      </w:tr>
      <w:tr w:rsidR="00E6773F" w:rsidRPr="00E6773F" w14:paraId="514CECDF" w14:textId="77777777" w:rsidTr="00E6773F">
        <w:tc>
          <w:tcPr>
            <w:tcW w:w="5400" w:type="dxa"/>
          </w:tcPr>
          <w:p w14:paraId="261045FA" w14:textId="77777777" w:rsidR="00E6773F" w:rsidRPr="005F7230" w:rsidRDefault="00E6773F" w:rsidP="00850361">
            <w:pPr>
              <w:pStyle w:val="ProductList-OfferingBody"/>
              <w:jc w:val="center"/>
            </w:pPr>
            <w:r w:rsidRPr="005F7230">
              <w:t>&lt; 99.95%</w:t>
            </w:r>
          </w:p>
        </w:tc>
        <w:tc>
          <w:tcPr>
            <w:tcW w:w="5400" w:type="dxa"/>
          </w:tcPr>
          <w:p w14:paraId="595948DB" w14:textId="77777777" w:rsidR="00E6773F" w:rsidRPr="005F7230" w:rsidRDefault="00E6773F" w:rsidP="00850361">
            <w:pPr>
              <w:pStyle w:val="ProductList-OfferingBody"/>
              <w:jc w:val="center"/>
            </w:pPr>
            <w:r w:rsidRPr="005F7230">
              <w:t>10%</w:t>
            </w:r>
          </w:p>
        </w:tc>
      </w:tr>
      <w:tr w:rsidR="00E6773F" w:rsidRPr="00E6773F" w14:paraId="58419188" w14:textId="77777777" w:rsidTr="00E6773F">
        <w:tc>
          <w:tcPr>
            <w:tcW w:w="5400" w:type="dxa"/>
          </w:tcPr>
          <w:p w14:paraId="0F2815C2" w14:textId="77777777" w:rsidR="00E6773F" w:rsidRPr="005F7230" w:rsidRDefault="00E6773F" w:rsidP="00850361">
            <w:pPr>
              <w:pStyle w:val="ProductList-OfferingBody"/>
              <w:jc w:val="center"/>
            </w:pPr>
            <w:r w:rsidRPr="005F7230">
              <w:t>&lt; 99%</w:t>
            </w:r>
          </w:p>
        </w:tc>
        <w:tc>
          <w:tcPr>
            <w:tcW w:w="5400" w:type="dxa"/>
          </w:tcPr>
          <w:p w14:paraId="0FD778CA" w14:textId="77777777" w:rsidR="00E6773F" w:rsidRPr="005F7230" w:rsidRDefault="00E6773F" w:rsidP="00850361">
            <w:pPr>
              <w:pStyle w:val="ProductList-OfferingBody"/>
              <w:jc w:val="center"/>
            </w:pPr>
            <w:r w:rsidRPr="005F7230">
              <w:t>25%</w:t>
            </w:r>
          </w:p>
        </w:tc>
      </w:tr>
    </w:tbl>
    <w:p w14:paraId="7E93F571" w14:textId="77777777" w:rsidR="00211242" w:rsidRDefault="00CF1257"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49DF6EA0" w14:textId="77777777" w:rsidR="00573C38" w:rsidRDefault="00573C38" w:rsidP="00850361">
      <w:pPr>
        <w:pStyle w:val="ProductList-Offering2Heading"/>
        <w:tabs>
          <w:tab w:val="clear" w:pos="360"/>
        </w:tabs>
        <w:outlineLvl w:val="2"/>
        <w:rPr>
          <w:rFonts w:asciiTheme="minorHAnsi" w:hAnsiTheme="minorHAnsi"/>
          <w:lang w:val="zh-TW" w:eastAsia="zh-TW" w:bidi="zh-TW"/>
        </w:rPr>
      </w:pPr>
      <w:bookmarkStart w:id="130" w:name="_Toc48204045"/>
      <w:r>
        <w:rPr>
          <w:rFonts w:ascii="Calibri Light" w:hAnsi="Calibri Light"/>
        </w:rPr>
        <w:t>Azure</w:t>
      </w:r>
      <w:r>
        <w:rPr>
          <w:rFonts w:asciiTheme="minorHAnsi" w:hAnsiTheme="minorHAnsi"/>
        </w:rPr>
        <w:t xml:space="preserve"> </w:t>
      </w:r>
      <w:r>
        <w:rPr>
          <w:rFonts w:asciiTheme="minorHAnsi" w:hAnsiTheme="minorHAnsi" w:hint="eastAsia"/>
        </w:rPr>
        <w:t>功能</w:t>
      </w:r>
      <w:bookmarkEnd w:id="130"/>
    </w:p>
    <w:p w14:paraId="1BA3C1B9" w14:textId="77777777" w:rsidR="00573C38" w:rsidRPr="00E6773F" w:rsidRDefault="00573C38" w:rsidP="00850361">
      <w:pPr>
        <w:shd w:val="clear" w:color="auto" w:fill="FFFFFF"/>
        <w:spacing w:after="0" w:line="240" w:lineRule="auto"/>
        <w:rPr>
          <w:sz w:val="18"/>
          <w:szCs w:val="18"/>
        </w:rPr>
      </w:pPr>
      <w:r>
        <w:rPr>
          <w:rFonts w:hint="eastAsia"/>
          <w:sz w:val="18"/>
          <w:szCs w:val="18"/>
        </w:rPr>
        <w:t>針對在應用程式服務方案上執行之函數應用程式，本公司保證相關的函數運算至少有</w:t>
      </w:r>
      <w:r>
        <w:rPr>
          <w:rFonts w:hint="eastAsia"/>
          <w:sz w:val="18"/>
          <w:szCs w:val="18"/>
        </w:rPr>
        <w:t xml:space="preserve"> 99.95% </w:t>
      </w:r>
      <w:r>
        <w:rPr>
          <w:rFonts w:hint="eastAsia"/>
          <w:sz w:val="18"/>
          <w:szCs w:val="18"/>
        </w:rPr>
        <w:t>之時間可供使用。依消費方案執行之函數應用程式不提供</w:t>
      </w:r>
      <w:r>
        <w:rPr>
          <w:rFonts w:hint="eastAsia"/>
          <w:sz w:val="18"/>
          <w:szCs w:val="18"/>
        </w:rPr>
        <w:t xml:space="preserve"> SLA</w:t>
      </w:r>
      <w:r>
        <w:rPr>
          <w:rFonts w:hint="eastAsia"/>
          <w:sz w:val="18"/>
          <w:szCs w:val="18"/>
        </w:rPr>
        <w:t>。</w:t>
      </w:r>
    </w:p>
    <w:p w14:paraId="744BA8A0" w14:textId="77777777" w:rsidR="00573C38" w:rsidRDefault="00573C38" w:rsidP="00850361">
      <w:pPr>
        <w:pStyle w:val="ProductList-Body"/>
        <w:rPr>
          <w:lang w:eastAsia="zh-TW"/>
        </w:rPr>
      </w:pPr>
    </w:p>
    <w:p w14:paraId="1590FAD6" w14:textId="77777777" w:rsidR="00573C38" w:rsidRDefault="00573C38" w:rsidP="00850361">
      <w:pPr>
        <w:pStyle w:val="ProductList-Body"/>
      </w:pPr>
      <w:r>
        <w:rPr>
          <w:rFonts w:hint="eastAsia"/>
          <w:b/>
          <w:color w:val="00188F"/>
        </w:rPr>
        <w:t>新增定義</w:t>
      </w:r>
      <w:r w:rsidRPr="00136F83">
        <w:rPr>
          <w:rFonts w:hint="eastAsia"/>
          <w:bCs/>
        </w:rPr>
        <w:t>：</w:t>
      </w:r>
    </w:p>
    <w:p w14:paraId="75F3AF31" w14:textId="77777777" w:rsidR="00573C38" w:rsidRPr="00E6773F" w:rsidRDefault="00573C38" w:rsidP="00850361">
      <w:pPr>
        <w:spacing w:after="0"/>
        <w:rPr>
          <w:sz w:val="18"/>
          <w:szCs w:val="18"/>
        </w:rPr>
      </w:pPr>
      <w:r>
        <w:rPr>
          <w:rFonts w:hint="eastAsia"/>
          <w:sz w:val="18"/>
        </w:rPr>
        <w:t>「</w:t>
      </w:r>
      <w:r>
        <w:rPr>
          <w:rFonts w:hint="eastAsia"/>
          <w:b/>
          <w:color w:val="00188F"/>
          <w:sz w:val="18"/>
        </w:rPr>
        <w:t>部署分鐘數</w:t>
      </w:r>
      <w:r>
        <w:rPr>
          <w:rFonts w:hint="eastAsia"/>
          <w:sz w:val="18"/>
        </w:rPr>
        <w:t>」</w:t>
      </w:r>
      <w:r>
        <w:rPr>
          <w:rFonts w:hint="eastAsia"/>
          <w:sz w:val="18"/>
          <w:szCs w:val="18"/>
        </w:rPr>
        <w:t>係指在計費月份期間可供觸發之特定函數應用程式的總分鐘數。部署分鐘數是根據可供觸發函數執行之服務的總時間進行量測，而非根據可能在特定月份期間觸發之函數執行的可能數目。</w:t>
      </w:r>
    </w:p>
    <w:p w14:paraId="2094E7A2" w14:textId="77777777" w:rsidR="00573C38" w:rsidRPr="00E6773F" w:rsidRDefault="00573C38" w:rsidP="00850361">
      <w:pPr>
        <w:spacing w:after="0"/>
        <w:rPr>
          <w:sz w:val="18"/>
          <w:szCs w:val="18"/>
        </w:rPr>
      </w:pPr>
      <w:r>
        <w:rPr>
          <w:rFonts w:hint="eastAsia"/>
          <w:sz w:val="18"/>
        </w:rPr>
        <w:t>「</w:t>
      </w:r>
      <w:r>
        <w:rPr>
          <w:rFonts w:hint="eastAsia"/>
          <w:b/>
          <w:color w:val="00188F"/>
          <w:sz w:val="18"/>
        </w:rPr>
        <w:t>可用分鐘數上限</w:t>
      </w:r>
      <w:r>
        <w:rPr>
          <w:rFonts w:hint="eastAsia"/>
          <w:sz w:val="18"/>
        </w:rPr>
        <w:t>」</w:t>
      </w:r>
      <w:r>
        <w:rPr>
          <w:rFonts w:hint="eastAsia"/>
          <w:sz w:val="18"/>
          <w:szCs w:val="18"/>
        </w:rPr>
        <w:t>係指在計費月份期間，於特定</w:t>
      </w:r>
      <w:r>
        <w:rPr>
          <w:rFonts w:hint="eastAsia"/>
          <w:sz w:val="18"/>
          <w:szCs w:val="18"/>
        </w:rPr>
        <w:t xml:space="preserve"> Microsoft Azure </w:t>
      </w:r>
      <w:r>
        <w:rPr>
          <w:rFonts w:hint="eastAsia"/>
          <w:sz w:val="18"/>
          <w:szCs w:val="18"/>
        </w:rPr>
        <w:t>訂閱中，客戶所部署之全部函數應用程式的所有部署分鐘數總和。</w:t>
      </w:r>
    </w:p>
    <w:p w14:paraId="0B86FD02" w14:textId="77777777" w:rsidR="00573C38" w:rsidRPr="00E6773F" w:rsidRDefault="00573C38" w:rsidP="00850361">
      <w:pPr>
        <w:spacing w:after="0"/>
        <w:rPr>
          <w:sz w:val="18"/>
          <w:szCs w:val="18"/>
        </w:rPr>
      </w:pPr>
      <w:r>
        <w:rPr>
          <w:rFonts w:hint="eastAsia"/>
          <w:sz w:val="18"/>
        </w:rPr>
        <w:t>「</w:t>
      </w:r>
      <w:r>
        <w:rPr>
          <w:rFonts w:hint="eastAsia"/>
          <w:b/>
          <w:color w:val="00188F"/>
          <w:sz w:val="18"/>
        </w:rPr>
        <w:t>函數應用程式</w:t>
      </w:r>
      <w:r>
        <w:rPr>
          <w:rFonts w:hint="eastAsia"/>
          <w:sz w:val="18"/>
        </w:rPr>
        <w:t>」</w:t>
      </w:r>
      <w:r>
        <w:rPr>
          <w:rFonts w:hint="eastAsia"/>
          <w:sz w:val="18"/>
          <w:szCs w:val="18"/>
        </w:rPr>
        <w:t>係指使用相關觸發程序在應用程式服務方案上部署之個別函數。</w:t>
      </w:r>
    </w:p>
    <w:p w14:paraId="54A4F052" w14:textId="77777777" w:rsidR="00573C38" w:rsidRPr="00E6773F" w:rsidRDefault="00573C38" w:rsidP="00850361">
      <w:pPr>
        <w:spacing w:after="0"/>
        <w:rPr>
          <w:sz w:val="18"/>
          <w:szCs w:val="18"/>
        </w:rPr>
      </w:pPr>
      <w:r>
        <w:rPr>
          <w:rFonts w:hint="eastAsia"/>
          <w:sz w:val="18"/>
        </w:rPr>
        <w:t>「</w:t>
      </w:r>
      <w:r>
        <w:rPr>
          <w:rFonts w:hint="eastAsia"/>
          <w:b/>
          <w:color w:val="00188F"/>
          <w:sz w:val="18"/>
        </w:rPr>
        <w:t>停機時間</w:t>
      </w:r>
      <w:r>
        <w:rPr>
          <w:rFonts w:hint="eastAsia"/>
          <w:sz w:val="18"/>
        </w:rPr>
        <w:t>」</w:t>
      </w:r>
      <w:r>
        <w:rPr>
          <w:rFonts w:hint="eastAsia"/>
          <w:sz w:val="18"/>
          <w:szCs w:val="18"/>
        </w:rPr>
        <w:t>係指於指定的</w:t>
      </w:r>
      <w:r>
        <w:rPr>
          <w:rFonts w:hint="eastAsia"/>
          <w:sz w:val="18"/>
          <w:szCs w:val="18"/>
        </w:rPr>
        <w:t xml:space="preserve"> Microsoft Azure </w:t>
      </w:r>
      <w:r>
        <w:rPr>
          <w:rFonts w:hint="eastAsia"/>
          <w:sz w:val="18"/>
          <w:szCs w:val="18"/>
        </w:rPr>
        <w:t>訂閱中，在函數應用程式無法使用之期間，針對由客戶部署之函數應用程式的總累積部署分鐘數。如果在某分鐘內裝載函數應用程式之應用程式服務方案和</w:t>
      </w:r>
      <w:r>
        <w:rPr>
          <w:rFonts w:hint="eastAsia"/>
          <w:sz w:val="18"/>
          <w:szCs w:val="18"/>
        </w:rPr>
        <w:t xml:space="preserve"> Microsoft </w:t>
      </w:r>
      <w:r>
        <w:rPr>
          <w:rFonts w:hint="eastAsia"/>
          <w:sz w:val="18"/>
          <w:szCs w:val="18"/>
        </w:rPr>
        <w:t>的網際網路閘道之間沒有連線，則該分鐘便視為無法供特定函數應用程式使用。</w:t>
      </w:r>
    </w:p>
    <w:p w14:paraId="56A45547" w14:textId="77777777" w:rsidR="00573C38" w:rsidRDefault="00573C38" w:rsidP="00850361">
      <w:pPr>
        <w:pStyle w:val="ProductList-Body"/>
      </w:pPr>
    </w:p>
    <w:p w14:paraId="79685650" w14:textId="77777777" w:rsidR="00573C38" w:rsidRDefault="00573C38" w:rsidP="00850361">
      <w:pPr>
        <w:pStyle w:val="ProductList-Body"/>
      </w:pPr>
      <w:r>
        <w:rPr>
          <w:rFonts w:hint="eastAsia"/>
          <w:b/>
          <w:color w:val="00188F"/>
        </w:rPr>
        <w:t>每月上線時間百分比</w:t>
      </w:r>
      <w:r w:rsidRPr="00136F83">
        <w:rPr>
          <w:rFonts w:hint="eastAsia"/>
          <w:bCs/>
        </w:rPr>
        <w:t>：</w:t>
      </w:r>
      <w:r>
        <w:rPr>
          <w:rFonts w:hint="eastAsia"/>
        </w:rPr>
        <w:t>每月上線時間百分比係利用下列公式計算</w:t>
      </w:r>
      <w:r w:rsidRPr="00136F83">
        <w:rPr>
          <w:rFonts w:hint="eastAsia"/>
        </w:rPr>
        <w:t>：</w:t>
      </w:r>
    </w:p>
    <w:p w14:paraId="32C42CE1" w14:textId="77777777" w:rsidR="00573C38" w:rsidRDefault="00573C38" w:rsidP="00850361">
      <w:pPr>
        <w:pStyle w:val="ProductList-Body"/>
      </w:pPr>
    </w:p>
    <w:p w14:paraId="2AFA8A48" w14:textId="77777777" w:rsidR="00573C38" w:rsidRPr="00E6773F" w:rsidRDefault="00CF1257" w:rsidP="00850361">
      <w:pPr>
        <w:pStyle w:val="ListParagraph"/>
        <w:rPr>
          <w:sz w:val="18"/>
          <w:szCs w:val="18"/>
        </w:rPr>
      </w:pPr>
      <m:oMathPara>
        <m:oMath>
          <m:f>
            <m:fPr>
              <m:ctrlPr>
                <w:rPr>
                  <w:rFonts w:ascii="Cambria Math" w:hAnsi="Cambria Math" w:cs="Tahoma"/>
                  <w:i/>
                  <w:sz w:val="18"/>
                  <w:szCs w:val="18"/>
                  <w:lang w:val="zh-TW" w:eastAsia="zh-TW" w:bidi="zh-TW"/>
                </w:rPr>
              </m:ctrlPr>
            </m:fPr>
            <m:num>
              <m:r>
                <w:rPr>
                  <w:rFonts w:ascii="Cambria Math" w:hAnsi="Cambria Math" w:cs="Tahoma" w:hint="eastAsia"/>
                  <w:sz w:val="18"/>
                  <w:szCs w:val="18"/>
                </w:rPr>
                <m:t>可用分鐘數上限</m:t>
              </m:r>
              <m:r>
                <w:rPr>
                  <w:rFonts w:ascii="Cambria Math" w:hAnsi="Cambria Math" w:cs="Tahoma"/>
                  <w:sz w:val="18"/>
                  <w:szCs w:val="18"/>
                </w:rPr>
                <m:t xml:space="preserve"> - </m:t>
              </m:r>
              <m:r>
                <w:rPr>
                  <w:rFonts w:ascii="Cambria Math" w:hAnsi="Cambria Math" w:cs="Tahoma" w:hint="eastAsia"/>
                  <w:sz w:val="18"/>
                  <w:szCs w:val="18"/>
                </w:rPr>
                <m:t>停機時間</m:t>
              </m:r>
            </m:num>
            <m:den>
              <m:r>
                <w:rPr>
                  <w:rFonts w:ascii="Cambria Math" w:hAnsi="Cambria Math" w:cs="Tahoma" w:hint="eastAsia"/>
                  <w:sz w:val="18"/>
                  <w:szCs w:val="18"/>
                  <w:lang w:eastAsia="zh-TW"/>
                </w:rPr>
                <m:t>可用分鐘數上限</m:t>
              </m:r>
            </m:den>
          </m:f>
          <m:r>
            <w:rPr>
              <w:rFonts w:ascii="Cambria Math" w:hAnsi="Cambria Math" w:cs="Tahoma"/>
              <w:sz w:val="18"/>
              <w:szCs w:val="18"/>
            </w:rPr>
            <m:t xml:space="preserve"> x 100</m:t>
          </m:r>
        </m:oMath>
      </m:oMathPara>
    </w:p>
    <w:p w14:paraId="6897BE20" w14:textId="77777777" w:rsidR="00205D76" w:rsidRPr="00DE1BB0" w:rsidRDefault="00205D76" w:rsidP="00850361">
      <w:pPr>
        <w:pStyle w:val="ProductList-Body"/>
        <w:rPr>
          <w:rFonts w:cstheme="minorHAnsi"/>
        </w:rPr>
      </w:pPr>
      <w:r w:rsidRPr="00DE1BB0">
        <w:rPr>
          <w:rFonts w:cstheme="minorHAnsi"/>
          <w:b/>
          <w:color w:val="00188F"/>
        </w:rPr>
        <w:t>服務等級及服務折讓</w:t>
      </w:r>
      <w:r w:rsidRPr="00136F83">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3C38" w:rsidRPr="00E6773F" w14:paraId="3EB36C4A" w14:textId="77777777" w:rsidTr="00573C3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65C6E4" w14:textId="77777777" w:rsidR="00573C38" w:rsidRDefault="00573C38" w:rsidP="00850361">
            <w:pPr>
              <w:pStyle w:val="ProductList-OfferingBody"/>
              <w:spacing w:line="276" w:lineRule="auto"/>
              <w:rPr>
                <w:color w:val="FFFFFF" w:themeColor="background1"/>
              </w:rPr>
            </w:pPr>
            <w:r>
              <w:rPr>
                <w:rFonts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8BD691" w14:textId="77777777" w:rsidR="00573C38" w:rsidRDefault="00573C38" w:rsidP="00850361">
            <w:pPr>
              <w:pStyle w:val="ProductList-OfferingBody"/>
              <w:spacing w:line="276" w:lineRule="auto"/>
              <w:rPr>
                <w:color w:val="FFFFFF" w:themeColor="background1"/>
              </w:rPr>
            </w:pPr>
            <w:r>
              <w:rPr>
                <w:rFonts w:hint="eastAsia"/>
                <w:color w:val="FFFFFF" w:themeColor="background1"/>
              </w:rPr>
              <w:t>服務折讓</w:t>
            </w:r>
          </w:p>
        </w:tc>
      </w:tr>
      <w:tr w:rsidR="00573C38" w:rsidRPr="00E6773F" w14:paraId="37C327D2" w14:textId="77777777" w:rsidTr="00573C3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E3737" w14:textId="77777777" w:rsidR="00573C38" w:rsidRDefault="00573C38" w:rsidP="00850361">
            <w:pPr>
              <w:pStyle w:val="ProductList-OfferingBody"/>
              <w:spacing w:line="276" w:lineRule="auto"/>
              <w:jc w:val="center"/>
            </w:pPr>
            <w:r>
              <w:rPr>
                <w:rFonts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A8F4C6" w14:textId="77777777" w:rsidR="00573C38" w:rsidRDefault="00573C38" w:rsidP="00850361">
            <w:pPr>
              <w:pStyle w:val="ProductList-OfferingBody"/>
              <w:spacing w:line="276" w:lineRule="auto"/>
              <w:jc w:val="center"/>
            </w:pPr>
            <w:r>
              <w:rPr>
                <w:rFonts w:hint="eastAsia"/>
              </w:rPr>
              <w:t>10%</w:t>
            </w:r>
          </w:p>
        </w:tc>
      </w:tr>
      <w:tr w:rsidR="00573C38" w:rsidRPr="00E6773F" w14:paraId="393DCF2D" w14:textId="77777777" w:rsidTr="00573C3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DB7F9A" w14:textId="77777777" w:rsidR="00573C38" w:rsidRDefault="00573C38" w:rsidP="00850361">
            <w:pPr>
              <w:pStyle w:val="ProductList-OfferingBody"/>
              <w:spacing w:line="276" w:lineRule="auto"/>
              <w:jc w:val="center"/>
            </w:pPr>
            <w:r>
              <w:rPr>
                <w:rFonts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BB0865" w14:textId="77777777" w:rsidR="00573C38" w:rsidRDefault="00573C38" w:rsidP="00850361">
            <w:pPr>
              <w:pStyle w:val="ProductList-OfferingBody"/>
              <w:spacing w:line="276" w:lineRule="auto"/>
              <w:jc w:val="center"/>
            </w:pPr>
            <w:r>
              <w:rPr>
                <w:rFonts w:hint="eastAsia"/>
              </w:rPr>
              <w:t>25%</w:t>
            </w:r>
          </w:p>
        </w:tc>
      </w:tr>
    </w:tbl>
    <w:bookmarkStart w:id="131" w:name="_Toc5018197"/>
    <w:bookmarkStart w:id="132" w:name="_Toc531162428"/>
    <w:bookmarkStart w:id="133" w:name="_Toc510793664"/>
    <w:bookmarkStart w:id="134" w:name="_Toc484160665"/>
    <w:p w14:paraId="0D3BDDD3"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361DD697" w14:textId="77777777" w:rsidR="00211242" w:rsidRDefault="00211242" w:rsidP="00850361">
      <w:pPr>
        <w:pStyle w:val="ProductList-Offering2Heading"/>
        <w:tabs>
          <w:tab w:val="clear" w:pos="360"/>
        </w:tabs>
        <w:outlineLvl w:val="2"/>
        <w:rPr>
          <w:rFonts w:ascii="Calibri Light" w:eastAsiaTheme="majorEastAsia" w:hAnsi="Calibri Light" w:cs="Calibri Light"/>
          <w:lang w:val="zh-TW" w:eastAsia="zh-TW" w:bidi="zh-TW"/>
        </w:rPr>
      </w:pPr>
      <w:bookmarkStart w:id="135" w:name="_Toc48204046"/>
      <w:r>
        <w:rPr>
          <w:rFonts w:ascii="Calibri Light" w:eastAsiaTheme="majorEastAsia" w:hAnsi="Calibri Light" w:cs="Calibri Light"/>
        </w:rPr>
        <w:t>Azure Lab Services</w:t>
      </w:r>
      <w:bookmarkEnd w:id="131"/>
      <w:bookmarkEnd w:id="132"/>
      <w:bookmarkEnd w:id="135"/>
    </w:p>
    <w:p w14:paraId="31BE33AD" w14:textId="77777777" w:rsidR="00211242" w:rsidRDefault="00211242" w:rsidP="00850361">
      <w:pPr>
        <w:pStyle w:val="ProductList-Body"/>
        <w:rPr>
          <w:rFonts w:cstheme="minorHAnsi"/>
        </w:rPr>
      </w:pPr>
      <w:r>
        <w:rPr>
          <w:rFonts w:cstheme="minorHAnsi" w:hint="eastAsia"/>
          <w:b/>
          <w:color w:val="00188F"/>
        </w:rPr>
        <w:t>新增定義</w:t>
      </w:r>
      <w:r>
        <w:rPr>
          <w:rFonts w:cstheme="minorHAnsi" w:hint="eastAsia"/>
        </w:rPr>
        <w:t>：</w:t>
      </w:r>
    </w:p>
    <w:p w14:paraId="68D13F00" w14:textId="77777777" w:rsidR="00211242" w:rsidRDefault="00211242" w:rsidP="00850361">
      <w:pPr>
        <w:pStyle w:val="NormalWeb"/>
        <w:spacing w:before="0" w:beforeAutospacing="0" w:after="0" w:afterAutospacing="0"/>
        <w:rPr>
          <w:rFonts w:asciiTheme="minorHAnsi" w:hAnsiTheme="minorHAnsi" w:cstheme="minorHAnsi"/>
        </w:rPr>
      </w:pPr>
      <w:r>
        <w:rPr>
          <w:rFonts w:asciiTheme="minorHAnsi" w:hAnsiTheme="minorHAnsi" w:cstheme="minorHAnsi" w:hint="eastAsia"/>
          <w:sz w:val="18"/>
          <w:szCs w:val="22"/>
        </w:rPr>
        <w:t>「</w:t>
      </w:r>
      <w:r>
        <w:rPr>
          <w:rFonts w:asciiTheme="minorHAnsi" w:hAnsiTheme="minorHAnsi" w:cstheme="minorHAnsi" w:hint="eastAsia"/>
          <w:b/>
          <w:color w:val="00188F"/>
          <w:sz w:val="18"/>
          <w:szCs w:val="22"/>
        </w:rPr>
        <w:t>實驗室虛擬機器</w:t>
      </w:r>
      <w:r>
        <w:rPr>
          <w:rFonts w:asciiTheme="minorHAnsi" w:hAnsiTheme="minorHAnsi" w:cstheme="minorHAnsi" w:hint="eastAsia"/>
          <w:sz w:val="18"/>
          <w:szCs w:val="22"/>
        </w:rPr>
        <w:t>」係指</w:t>
      </w:r>
      <w:r>
        <w:rPr>
          <w:rFonts w:asciiTheme="minorHAnsi" w:hAnsiTheme="minorHAnsi" w:cstheme="minorHAnsi"/>
          <w:sz w:val="18"/>
          <w:szCs w:val="22"/>
        </w:rPr>
        <w:t xml:space="preserve"> Azure Lab Services </w:t>
      </w:r>
      <w:r>
        <w:rPr>
          <w:rFonts w:asciiTheme="minorHAnsi" w:hAnsiTheme="minorHAnsi" w:cstheme="minorHAnsi" w:hint="eastAsia"/>
          <w:sz w:val="18"/>
          <w:szCs w:val="22"/>
        </w:rPr>
        <w:t>的實驗室內配置的任何虛擬機器。</w:t>
      </w:r>
    </w:p>
    <w:p w14:paraId="3E6AC3F5" w14:textId="77777777" w:rsidR="00211242" w:rsidRDefault="00211242" w:rsidP="00850361">
      <w:pPr>
        <w:pStyle w:val="NormalWeb"/>
        <w:spacing w:before="0" w:beforeAutospacing="0" w:after="0" w:afterAutospacing="0"/>
        <w:rPr>
          <w:rFonts w:asciiTheme="minorHAnsi" w:hAnsiTheme="minorHAnsi" w:cstheme="minorHAnsi"/>
        </w:rPr>
      </w:pPr>
      <w:r>
        <w:rPr>
          <w:rFonts w:asciiTheme="minorHAnsi" w:hAnsiTheme="minorHAnsi" w:cstheme="minorHAnsi" w:hint="eastAsia"/>
          <w:sz w:val="18"/>
          <w:szCs w:val="22"/>
        </w:rPr>
        <w:t>「</w:t>
      </w:r>
      <w:r>
        <w:rPr>
          <w:rFonts w:asciiTheme="minorHAnsi" w:hAnsiTheme="minorHAnsi" w:cstheme="minorHAnsi" w:hint="eastAsia"/>
          <w:b/>
          <w:color w:val="00188F"/>
          <w:sz w:val="18"/>
          <w:szCs w:val="22"/>
        </w:rPr>
        <w:t>實驗室虛擬機器連線</w:t>
      </w:r>
      <w:r>
        <w:rPr>
          <w:rFonts w:asciiTheme="minorHAnsi" w:hAnsiTheme="minorHAnsi" w:cstheme="minorHAnsi" w:hint="eastAsia"/>
          <w:sz w:val="18"/>
          <w:szCs w:val="22"/>
        </w:rPr>
        <w:t>」係指使用為允許之流量設定實驗室虛擬機器的</w:t>
      </w:r>
      <w:r>
        <w:rPr>
          <w:rFonts w:asciiTheme="minorHAnsi" w:hAnsiTheme="minorHAnsi" w:cstheme="minorHAnsi"/>
          <w:sz w:val="18"/>
          <w:szCs w:val="22"/>
        </w:rPr>
        <w:t xml:space="preserve"> TCP </w:t>
      </w:r>
      <w:r>
        <w:rPr>
          <w:rFonts w:asciiTheme="minorHAnsi" w:hAnsiTheme="minorHAnsi" w:cstheme="minorHAnsi" w:hint="eastAsia"/>
          <w:sz w:val="18"/>
          <w:szCs w:val="22"/>
        </w:rPr>
        <w:t>或</w:t>
      </w:r>
      <w:r>
        <w:rPr>
          <w:rFonts w:asciiTheme="minorHAnsi" w:hAnsiTheme="minorHAnsi" w:cstheme="minorHAnsi"/>
          <w:sz w:val="18"/>
          <w:szCs w:val="22"/>
        </w:rPr>
        <w:t xml:space="preserve"> UDP </w:t>
      </w:r>
      <w:r>
        <w:rPr>
          <w:rFonts w:asciiTheme="minorHAnsi" w:hAnsiTheme="minorHAnsi" w:cstheme="minorHAnsi" w:hint="eastAsia"/>
          <w:sz w:val="18"/>
          <w:szCs w:val="22"/>
        </w:rPr>
        <w:t>通訊協定，在實驗室虛擬機器與其他</w:t>
      </w:r>
      <w:r>
        <w:rPr>
          <w:rFonts w:asciiTheme="minorHAnsi" w:hAnsiTheme="minorHAnsi" w:cstheme="minorHAnsi"/>
          <w:sz w:val="18"/>
          <w:szCs w:val="22"/>
        </w:rPr>
        <w:t xml:space="preserve"> IP </w:t>
      </w:r>
      <w:r>
        <w:rPr>
          <w:rFonts w:asciiTheme="minorHAnsi" w:hAnsiTheme="minorHAnsi" w:cstheme="minorHAnsi" w:hint="eastAsia"/>
          <w:sz w:val="18"/>
          <w:szCs w:val="22"/>
        </w:rPr>
        <w:t>位址之間的雙向網路流量。這些</w:t>
      </w:r>
      <w:r>
        <w:rPr>
          <w:rFonts w:asciiTheme="minorHAnsi" w:hAnsiTheme="minorHAnsi" w:cstheme="minorHAnsi"/>
          <w:sz w:val="18"/>
          <w:szCs w:val="22"/>
        </w:rPr>
        <w:t xml:space="preserve"> IP </w:t>
      </w:r>
      <w:r>
        <w:rPr>
          <w:rFonts w:asciiTheme="minorHAnsi" w:hAnsiTheme="minorHAnsi" w:cstheme="minorHAnsi" w:hint="eastAsia"/>
          <w:sz w:val="18"/>
          <w:szCs w:val="22"/>
        </w:rPr>
        <w:t>位址可以是與實驗室虛擬機器相同之虛擬網路內的</w:t>
      </w:r>
      <w:r>
        <w:rPr>
          <w:rFonts w:asciiTheme="minorHAnsi" w:hAnsiTheme="minorHAnsi" w:cstheme="minorHAnsi"/>
          <w:sz w:val="18"/>
          <w:szCs w:val="22"/>
        </w:rPr>
        <w:t xml:space="preserve"> IP </w:t>
      </w:r>
      <w:r>
        <w:rPr>
          <w:rFonts w:asciiTheme="minorHAnsi" w:hAnsiTheme="minorHAnsi" w:cstheme="minorHAnsi" w:hint="eastAsia"/>
          <w:sz w:val="18"/>
          <w:szCs w:val="22"/>
        </w:rPr>
        <w:t>位址，或是公用、可路由之</w:t>
      </w:r>
      <w:r>
        <w:rPr>
          <w:rFonts w:asciiTheme="minorHAnsi" w:hAnsiTheme="minorHAnsi" w:cstheme="minorHAnsi"/>
          <w:sz w:val="18"/>
          <w:szCs w:val="22"/>
        </w:rPr>
        <w:t xml:space="preserve"> IP </w:t>
      </w:r>
      <w:r>
        <w:rPr>
          <w:rFonts w:asciiTheme="minorHAnsi" w:hAnsiTheme="minorHAnsi" w:cstheme="minorHAnsi" w:hint="eastAsia"/>
          <w:sz w:val="18"/>
          <w:szCs w:val="22"/>
        </w:rPr>
        <w:t>位址。</w:t>
      </w:r>
    </w:p>
    <w:p w14:paraId="20EC697E" w14:textId="77777777" w:rsidR="00211242" w:rsidRDefault="00211242" w:rsidP="00850361">
      <w:pPr>
        <w:spacing w:after="0" w:line="240" w:lineRule="auto"/>
        <w:rPr>
          <w:rFonts w:cstheme="minorHAnsi"/>
        </w:rPr>
      </w:pPr>
      <w:r>
        <w:rPr>
          <w:rFonts w:cstheme="minorHAnsi" w:hint="eastAsia"/>
          <w:sz w:val="18"/>
        </w:rPr>
        <w:t>「</w:t>
      </w:r>
      <w:r>
        <w:rPr>
          <w:rFonts w:cstheme="minorHAnsi" w:hint="eastAsia"/>
          <w:b/>
          <w:color w:val="00188F"/>
          <w:sz w:val="18"/>
        </w:rPr>
        <w:t>當月分鐘數</w:t>
      </w:r>
      <w:r>
        <w:rPr>
          <w:rFonts w:cstheme="minorHAnsi" w:hint="eastAsia"/>
          <w:sz w:val="18"/>
        </w:rPr>
        <w:t>」係指特定月份中的總分鐘數。</w:t>
      </w:r>
    </w:p>
    <w:p w14:paraId="2897D84C" w14:textId="77777777" w:rsidR="00211242" w:rsidRDefault="00211242" w:rsidP="00850361">
      <w:pPr>
        <w:spacing w:after="0" w:line="240" w:lineRule="auto"/>
        <w:rPr>
          <w:rFonts w:cstheme="minorHAnsi"/>
        </w:rPr>
      </w:pPr>
      <w:r>
        <w:rPr>
          <w:rFonts w:cstheme="minorHAnsi" w:hint="eastAsia"/>
          <w:sz w:val="18"/>
        </w:rPr>
        <w:t>「</w:t>
      </w:r>
      <w:r>
        <w:rPr>
          <w:rFonts w:cstheme="minorHAnsi" w:hint="eastAsia"/>
          <w:b/>
          <w:color w:val="00188F"/>
          <w:sz w:val="18"/>
        </w:rPr>
        <w:t>停機時間</w:t>
      </w:r>
      <w:r>
        <w:rPr>
          <w:rFonts w:cstheme="minorHAnsi" w:hint="eastAsia"/>
          <w:sz w:val="18"/>
        </w:rPr>
        <w:t>」係指屬於當月分鐘數之一部分的時間內，沒有實驗室虛擬機器連線之總累積分鐘數。</w:t>
      </w:r>
    </w:p>
    <w:p w14:paraId="6451A70F" w14:textId="77777777" w:rsidR="00211242" w:rsidRDefault="00211242" w:rsidP="00850361">
      <w:pPr>
        <w:pStyle w:val="ProductList-Body"/>
        <w:rPr>
          <w:rFonts w:cstheme="minorHAnsi"/>
          <w:lang w:eastAsia="zh-TW"/>
        </w:rPr>
      </w:pPr>
    </w:p>
    <w:p w14:paraId="2B82E748" w14:textId="77777777" w:rsidR="00211242" w:rsidRDefault="00211242" w:rsidP="00850361">
      <w:pPr>
        <w:pStyle w:val="ProductList-Body"/>
        <w:rPr>
          <w:rFonts w:cstheme="minorHAnsi"/>
        </w:rPr>
      </w:pPr>
      <w:r>
        <w:rPr>
          <w:rFonts w:cstheme="minorHAnsi" w:hint="eastAsia"/>
          <w:b/>
          <w:color w:val="00188F"/>
        </w:rPr>
        <w:t>每月上線時間百分比</w:t>
      </w:r>
      <w:r>
        <w:rPr>
          <w:rFonts w:cstheme="minorHAnsi" w:hint="eastAsia"/>
        </w:rPr>
        <w:t>：每月上線時間百分比係利用下列公式計算：</w:t>
      </w:r>
    </w:p>
    <w:p w14:paraId="57EF8029" w14:textId="77777777" w:rsidR="00211242" w:rsidRDefault="00211242" w:rsidP="00850361">
      <w:pPr>
        <w:pStyle w:val="ProductList-Body"/>
        <w:rPr>
          <w:rFonts w:eastAsiaTheme="majorEastAsia" w:cstheme="minorHAnsi"/>
        </w:rPr>
      </w:pPr>
    </w:p>
    <w:p w14:paraId="1A1477EB" w14:textId="77777777" w:rsidR="00211242" w:rsidRDefault="00CF1257" w:rsidP="00850361">
      <w:pPr>
        <w:pStyle w:val="ListParagraph"/>
        <w:rPr>
          <w:rFonts w:ascii="Cambria Math" w:hAnsi="Cambria Math" w:cstheme="minorHAnsi"/>
          <w:i/>
          <w:sz w:val="18"/>
          <w:szCs w:val="18"/>
          <w:lang w:val="en-US"/>
        </w:rPr>
      </w:pPr>
      <m:oMathPara>
        <m:oMath>
          <m:f>
            <m:fPr>
              <m:ctrlPr>
                <w:rPr>
                  <w:rFonts w:ascii="Cambria Math" w:hAnsi="Cambria Math" w:cstheme="minorHAnsi"/>
                  <w:i/>
                  <w:sz w:val="18"/>
                  <w:szCs w:val="18"/>
                  <w:lang w:val="zh-TW" w:eastAsia="zh-TW" w:bidi="zh-TW"/>
                </w:rPr>
              </m:ctrlPr>
            </m:fPr>
            <m:num>
              <m:r>
                <m:rPr>
                  <m:nor/>
                </m:rPr>
                <w:rPr>
                  <w:rFonts w:ascii="Cambria Math" w:hAnsi="Cambria Math" w:cstheme="minorHAnsi" w:hint="eastAsia"/>
                  <w:i/>
                  <w:sz w:val="18"/>
                  <w:szCs w:val="18"/>
                </w:rPr>
                <m:t>當月分鐘數</m:t>
              </m:r>
              <m:r>
                <m:rPr>
                  <m:nor/>
                </m:rPr>
                <w:rPr>
                  <w:rFonts w:ascii="Cambria Math" w:hAnsi="Cambria Math" w:cstheme="minorHAnsi"/>
                  <w:i/>
                  <w:sz w:val="18"/>
                  <w:szCs w:val="18"/>
                  <w:lang w:val="en-US"/>
                </w:rPr>
                <m:t xml:space="preserve"> - </m:t>
              </m:r>
              <m:r>
                <m:rPr>
                  <m:nor/>
                </m:rPr>
                <w:rPr>
                  <w:rFonts w:ascii="Cambria Math" w:hAnsi="Cambria Math" w:cstheme="minorHAnsi" w:hint="eastAsia"/>
                  <w:i/>
                  <w:sz w:val="18"/>
                  <w:szCs w:val="18"/>
                </w:rPr>
                <m:t>停機時間</m:t>
              </m:r>
            </m:num>
            <m:den>
              <m:r>
                <m:rPr>
                  <m:nor/>
                </m:rPr>
                <w:rPr>
                  <w:rFonts w:ascii="Cambria Math" w:hAnsi="Cambria Math" w:cstheme="minorHAnsi" w:hint="eastAsia"/>
                  <w:i/>
                  <w:sz w:val="18"/>
                  <w:szCs w:val="18"/>
                </w:rPr>
                <m:t>當月分鐘數</m:t>
              </m:r>
            </m:den>
          </m:f>
          <m:r>
            <m:rPr>
              <m:nor/>
            </m:rPr>
            <w:rPr>
              <w:rFonts w:ascii="Cambria Math" w:hAnsi="Cambria Math" w:cstheme="minorHAnsi"/>
              <w:iCs/>
              <w:sz w:val="18"/>
              <w:szCs w:val="18"/>
              <w:lang w:val="en-US"/>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B9366E" w14:textId="77777777" w:rsidR="00211242" w:rsidRDefault="00211242" w:rsidP="00850361">
      <w:pPr>
        <w:pStyle w:val="ProductList-Body"/>
        <w:rPr>
          <w:rFonts w:eastAsiaTheme="majorEastAsia" w:cstheme="minorHAnsi"/>
          <w:lang w:val="zh-TW"/>
        </w:rPr>
      </w:pPr>
      <w:r>
        <w:rPr>
          <w:rFonts w:eastAsiaTheme="majorEastAsia" w:cstheme="minorHAnsi" w:hint="eastAsia"/>
          <w:b/>
          <w:color w:val="00188F"/>
        </w:rPr>
        <w:t>服務等級及服務折讓適用於客戶對</w:t>
      </w:r>
      <w:r>
        <w:rPr>
          <w:rFonts w:eastAsiaTheme="majorEastAsia" w:cstheme="minorHAnsi" w:hint="eastAsia"/>
          <w:b/>
          <w:color w:val="00188F"/>
        </w:rPr>
        <w:t xml:space="preserve"> Azure Lab Services </w:t>
      </w:r>
      <w:r>
        <w:rPr>
          <w:rFonts w:eastAsiaTheme="majorEastAsia" w:cstheme="minorHAnsi" w:hint="eastAsia"/>
          <w:b/>
          <w:color w:val="00188F"/>
        </w:rPr>
        <w:t>之使用</w:t>
      </w:r>
      <w:r>
        <w:rPr>
          <w:rFonts w:eastAsiaTheme="majorEastAsia" w:cstheme="minorHAnsi" w:hint="eastAsi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1242" w14:paraId="32D87083" w14:textId="77777777" w:rsidTr="0021124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6A12D1" w14:textId="77777777" w:rsidR="00211242" w:rsidRDefault="00211242" w:rsidP="00850361">
            <w:pPr>
              <w:pStyle w:val="ProductList-OfferingBody"/>
              <w:spacing w:line="276" w:lineRule="auto"/>
              <w:jc w:val="center"/>
              <w:rPr>
                <w:rFonts w:eastAsiaTheme="majorEastAsia" w:cstheme="minorHAnsi"/>
                <w:color w:val="FFFFFF" w:themeColor="background1"/>
              </w:rPr>
            </w:pPr>
            <w:r>
              <w:rPr>
                <w:rFonts w:eastAsiaTheme="majorEastAsia" w:cstheme="minorHAnsi"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60DBAE" w14:textId="77777777" w:rsidR="00211242" w:rsidRDefault="00211242" w:rsidP="00850361">
            <w:pPr>
              <w:pStyle w:val="ProductList-OfferingBody"/>
              <w:spacing w:line="276" w:lineRule="auto"/>
              <w:jc w:val="center"/>
              <w:rPr>
                <w:rFonts w:eastAsiaTheme="majorEastAsia" w:cstheme="minorHAnsi"/>
                <w:color w:val="FFFFFF" w:themeColor="background1"/>
              </w:rPr>
            </w:pPr>
            <w:r>
              <w:rPr>
                <w:rFonts w:eastAsiaTheme="majorEastAsia" w:cstheme="minorHAnsi" w:hint="eastAsia"/>
                <w:color w:val="FFFFFF" w:themeColor="background1"/>
              </w:rPr>
              <w:t>服務折讓</w:t>
            </w:r>
          </w:p>
        </w:tc>
      </w:tr>
      <w:tr w:rsidR="00211242" w14:paraId="542090A1" w14:textId="77777777" w:rsidTr="0021124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612450" w14:textId="77777777" w:rsidR="00211242" w:rsidRDefault="00211242" w:rsidP="00850361">
            <w:pPr>
              <w:pStyle w:val="ProductList-OfferingBody"/>
              <w:spacing w:line="276" w:lineRule="auto"/>
              <w:jc w:val="center"/>
              <w:rPr>
                <w:rFonts w:eastAsiaTheme="majorEastAsia" w:cstheme="minorHAnsi"/>
              </w:rPr>
            </w:pPr>
            <w:r>
              <w:rPr>
                <w:rFonts w:eastAsiaTheme="majorEastAsia" w:cstheme="minorHAns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BAD8EC" w14:textId="77777777" w:rsidR="00211242" w:rsidRDefault="00211242" w:rsidP="00850361">
            <w:pPr>
              <w:pStyle w:val="ProductList-OfferingBody"/>
              <w:spacing w:line="276" w:lineRule="auto"/>
              <w:jc w:val="center"/>
              <w:rPr>
                <w:rFonts w:eastAsiaTheme="majorEastAsia" w:cstheme="minorHAnsi"/>
              </w:rPr>
            </w:pPr>
            <w:r>
              <w:rPr>
                <w:rFonts w:eastAsiaTheme="majorEastAsia" w:cstheme="minorHAnsi" w:hint="eastAsia"/>
              </w:rPr>
              <w:t>10%</w:t>
            </w:r>
          </w:p>
        </w:tc>
      </w:tr>
      <w:tr w:rsidR="00211242" w14:paraId="4C071DBB" w14:textId="77777777" w:rsidTr="0021124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59417D" w14:textId="77777777" w:rsidR="00211242" w:rsidRDefault="00211242" w:rsidP="005C2552">
            <w:pPr>
              <w:pStyle w:val="ProductList-OfferingBody"/>
              <w:keepNext/>
              <w:spacing w:line="276" w:lineRule="auto"/>
              <w:jc w:val="center"/>
              <w:rPr>
                <w:rFonts w:eastAsiaTheme="majorEastAsia" w:cstheme="minorHAnsi"/>
              </w:rPr>
            </w:pPr>
            <w:r>
              <w:rPr>
                <w:rFonts w:eastAsiaTheme="majorEastAsia" w:cstheme="minorHAns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321972" w14:textId="77777777" w:rsidR="00211242" w:rsidRDefault="00211242" w:rsidP="005C2552">
            <w:pPr>
              <w:pStyle w:val="ProductList-OfferingBody"/>
              <w:keepNext/>
              <w:spacing w:line="276" w:lineRule="auto"/>
              <w:jc w:val="center"/>
              <w:rPr>
                <w:rFonts w:eastAsiaTheme="majorEastAsia" w:cstheme="minorHAnsi"/>
              </w:rPr>
            </w:pPr>
            <w:r>
              <w:rPr>
                <w:rFonts w:eastAsiaTheme="majorEastAsia" w:cstheme="minorHAnsi" w:hint="eastAsia"/>
              </w:rPr>
              <w:t>25%</w:t>
            </w:r>
          </w:p>
        </w:tc>
      </w:tr>
    </w:tbl>
    <w:p w14:paraId="4CB99F2C" w14:textId="77777777" w:rsidR="00211242" w:rsidRDefault="00CF1257"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5E3980D1" w14:textId="0281F7F8" w:rsidR="00B45EE1" w:rsidRPr="00B45EE1" w:rsidRDefault="00B45EE1" w:rsidP="00293800">
      <w:pPr>
        <w:pStyle w:val="ProductList-Offering2Heading"/>
        <w:keepNext/>
        <w:tabs>
          <w:tab w:val="clear" w:pos="360"/>
          <w:tab w:val="clear" w:pos="720"/>
          <w:tab w:val="clear" w:pos="1080"/>
        </w:tabs>
        <w:outlineLvl w:val="2"/>
        <w:rPr>
          <w:rFonts w:ascii="Calibri Light" w:hAnsi="Calibri Light"/>
        </w:rPr>
      </w:pPr>
      <w:bookmarkStart w:id="136" w:name="_Toc48204047"/>
      <w:r w:rsidRPr="00B45EE1">
        <w:rPr>
          <w:rFonts w:ascii="Calibri Light" w:hAnsi="Calibri Light"/>
        </w:rPr>
        <w:t xml:space="preserve">Azure </w:t>
      </w:r>
      <w:r w:rsidRPr="00B45EE1">
        <w:rPr>
          <w:rFonts w:ascii="Calibri Light" w:hAnsi="Calibri Light"/>
        </w:rPr>
        <w:t>負載平衡器</w:t>
      </w:r>
      <w:bookmarkEnd w:id="133"/>
      <w:bookmarkEnd w:id="136"/>
    </w:p>
    <w:p w14:paraId="5F0FA877" w14:textId="77777777" w:rsidR="00B45EE1" w:rsidRPr="004431F2" w:rsidRDefault="00B45EE1" w:rsidP="00850361">
      <w:pPr>
        <w:pStyle w:val="ProductList-Body"/>
      </w:pPr>
      <w:r w:rsidRPr="004431F2">
        <w:rPr>
          <w:b/>
          <w:color w:val="00188F"/>
        </w:rPr>
        <w:t>新增定義</w:t>
      </w:r>
      <w:r w:rsidRPr="00136F83">
        <w:rPr>
          <w:bCs/>
        </w:rPr>
        <w:t>：</w:t>
      </w:r>
    </w:p>
    <w:p w14:paraId="76BED590" w14:textId="77777777" w:rsidR="00B45EE1" w:rsidRPr="00E6773F" w:rsidRDefault="00B45EE1" w:rsidP="00850361">
      <w:pPr>
        <w:spacing w:after="0" w:line="240" w:lineRule="auto"/>
        <w:rPr>
          <w:sz w:val="18"/>
          <w:szCs w:val="18"/>
        </w:rPr>
      </w:pPr>
      <w:r w:rsidRPr="004431F2">
        <w:rPr>
          <w:sz w:val="18"/>
        </w:rPr>
        <w:t>「</w:t>
      </w:r>
      <w:r w:rsidRPr="004431F2">
        <w:rPr>
          <w:b/>
          <w:color w:val="00188F"/>
          <w:sz w:val="18"/>
        </w:rPr>
        <w:t>負載平衡端點</w:t>
      </w:r>
      <w:r w:rsidRPr="004431F2">
        <w:rPr>
          <w:sz w:val="18"/>
        </w:rPr>
        <w:t>」係指</w:t>
      </w:r>
      <w:r w:rsidRPr="004431F2">
        <w:rPr>
          <w:sz w:val="18"/>
        </w:rPr>
        <w:t xml:space="preserve"> IP </w:t>
      </w:r>
      <w:r w:rsidRPr="004431F2">
        <w:rPr>
          <w:sz w:val="18"/>
        </w:rPr>
        <w:t>位址及相關之</w:t>
      </w:r>
      <w:r w:rsidRPr="004431F2">
        <w:rPr>
          <w:sz w:val="18"/>
        </w:rPr>
        <w:t xml:space="preserve"> IP </w:t>
      </w:r>
      <w:r w:rsidRPr="004431F2">
        <w:rPr>
          <w:sz w:val="18"/>
        </w:rPr>
        <w:t>傳輸連接埠定義。</w:t>
      </w:r>
    </w:p>
    <w:p w14:paraId="1213EA94" w14:textId="77777777" w:rsidR="00B45EE1" w:rsidRPr="00E6773F" w:rsidRDefault="00B45EE1" w:rsidP="00850361">
      <w:pPr>
        <w:spacing w:after="0" w:line="240" w:lineRule="auto"/>
        <w:rPr>
          <w:sz w:val="18"/>
          <w:szCs w:val="18"/>
        </w:rPr>
      </w:pPr>
      <w:r w:rsidRPr="004431F2">
        <w:rPr>
          <w:sz w:val="18"/>
        </w:rPr>
        <w:t>「</w:t>
      </w:r>
      <w:r w:rsidRPr="004431F2">
        <w:rPr>
          <w:b/>
          <w:color w:val="00188F"/>
          <w:sz w:val="18"/>
        </w:rPr>
        <w:t>狀況良好之虛擬機器</w:t>
      </w:r>
      <w:r w:rsidRPr="004431F2">
        <w:rPr>
          <w:sz w:val="18"/>
        </w:rPr>
        <w:t>」係指</w:t>
      </w:r>
      <w:r w:rsidRPr="004431F2">
        <w:rPr>
          <w:sz w:val="18"/>
        </w:rPr>
        <w:t xml:space="preserve"> Azure Standard </w:t>
      </w:r>
      <w:r w:rsidRPr="004431F2">
        <w:rPr>
          <w:sz w:val="18"/>
        </w:rPr>
        <w:t>負載平衡器所傳送之健康情況探查傳回成功碼的虛擬機器。虛擬機器必須具有允許與負載平衡連接埠通訊的網路安全性群組規則。</w:t>
      </w:r>
    </w:p>
    <w:p w14:paraId="211AED95" w14:textId="77777777" w:rsidR="00B45EE1" w:rsidRPr="00E6773F" w:rsidRDefault="00B45EE1" w:rsidP="00850361">
      <w:pPr>
        <w:spacing w:after="0" w:line="240" w:lineRule="auto"/>
        <w:rPr>
          <w:sz w:val="18"/>
          <w:szCs w:val="18"/>
        </w:rPr>
      </w:pPr>
      <w:r w:rsidRPr="004431F2">
        <w:rPr>
          <w:sz w:val="18"/>
        </w:rPr>
        <w:t>「</w:t>
      </w:r>
      <w:r w:rsidRPr="004431F2">
        <w:rPr>
          <w:b/>
          <w:color w:val="00188F"/>
          <w:sz w:val="18"/>
        </w:rPr>
        <w:t>連線</w:t>
      </w:r>
      <w:r w:rsidRPr="001C5166">
        <w:rPr>
          <w:bCs/>
          <w:color w:val="00188F"/>
          <w:sz w:val="18"/>
        </w:rPr>
        <w:t>」</w:t>
      </w:r>
      <w:r w:rsidRPr="004431F2">
        <w:rPr>
          <w:sz w:val="18"/>
        </w:rPr>
        <w:t>係指透過支援的</w:t>
      </w:r>
      <w:r w:rsidRPr="004431F2">
        <w:rPr>
          <w:sz w:val="18"/>
        </w:rPr>
        <w:t xml:space="preserve"> IP </w:t>
      </w:r>
      <w:r w:rsidRPr="004431F2">
        <w:rPr>
          <w:sz w:val="18"/>
        </w:rPr>
        <w:t>傳輸通訊協定進行之雙向網路流量，該通訊協定可以從已設定為允許流量之任何</w:t>
      </w:r>
      <w:r w:rsidRPr="004431F2">
        <w:rPr>
          <w:sz w:val="18"/>
        </w:rPr>
        <w:t xml:space="preserve"> IP </w:t>
      </w:r>
      <w:r w:rsidRPr="004431F2">
        <w:rPr>
          <w:sz w:val="18"/>
        </w:rPr>
        <w:t>位址傳送及接收。</w:t>
      </w:r>
    </w:p>
    <w:p w14:paraId="2119415A" w14:textId="77777777" w:rsidR="00B45EE1" w:rsidRPr="00E6773F" w:rsidRDefault="00B45EE1" w:rsidP="00850361">
      <w:pPr>
        <w:spacing w:after="0" w:line="240" w:lineRule="auto"/>
        <w:rPr>
          <w:sz w:val="18"/>
          <w:szCs w:val="18"/>
        </w:rPr>
      </w:pPr>
      <w:r w:rsidRPr="004431F2">
        <w:rPr>
          <w:sz w:val="18"/>
        </w:rPr>
        <w:t>「</w:t>
      </w:r>
      <w:r w:rsidRPr="004431F2">
        <w:rPr>
          <w:b/>
          <w:color w:val="00188F"/>
          <w:sz w:val="18"/>
        </w:rPr>
        <w:t>可用分鐘數上限</w:t>
      </w:r>
      <w:r w:rsidRPr="004431F2">
        <w:rPr>
          <w:sz w:val="18"/>
        </w:rPr>
        <w:t>」係指在計費月份期間於</w:t>
      </w:r>
      <w:r w:rsidRPr="004431F2">
        <w:rPr>
          <w:sz w:val="18"/>
        </w:rPr>
        <w:t xml:space="preserve"> Microsoft Azure </w:t>
      </w:r>
      <w:r w:rsidRPr="004431F2">
        <w:rPr>
          <w:sz w:val="18"/>
        </w:rPr>
        <w:t>訂閱中，客戶已部署指定之</w:t>
      </w:r>
      <w:r w:rsidRPr="004431F2">
        <w:rPr>
          <w:sz w:val="18"/>
        </w:rPr>
        <w:t xml:space="preserve"> Azure Standard </w:t>
      </w:r>
      <w:r w:rsidRPr="004431F2">
        <w:rPr>
          <w:sz w:val="18"/>
        </w:rPr>
        <w:t>負載平衡器</w:t>
      </w:r>
      <w:r w:rsidRPr="004431F2">
        <w:rPr>
          <w:sz w:val="18"/>
        </w:rPr>
        <w:t xml:space="preserve"> (</w:t>
      </w:r>
      <w:r w:rsidRPr="004431F2">
        <w:rPr>
          <w:sz w:val="18"/>
        </w:rPr>
        <w:t>為兩個或更多狀況良好之虛擬機器提供服務</w:t>
      </w:r>
      <w:r w:rsidRPr="004431F2">
        <w:rPr>
          <w:sz w:val="18"/>
        </w:rPr>
        <w:t xml:space="preserve">) </w:t>
      </w:r>
      <w:r w:rsidRPr="004431F2">
        <w:rPr>
          <w:sz w:val="18"/>
        </w:rPr>
        <w:t>的總分鐘數。</w:t>
      </w:r>
    </w:p>
    <w:p w14:paraId="60ECD377" w14:textId="77777777" w:rsidR="00B45EE1" w:rsidRPr="00E6773F" w:rsidRDefault="00B45EE1" w:rsidP="00850361">
      <w:pPr>
        <w:spacing w:after="0" w:line="240" w:lineRule="auto"/>
        <w:rPr>
          <w:sz w:val="18"/>
          <w:szCs w:val="18"/>
        </w:rPr>
      </w:pPr>
      <w:r w:rsidRPr="004431F2">
        <w:rPr>
          <w:sz w:val="18"/>
        </w:rPr>
        <w:t>「</w:t>
      </w:r>
      <w:r w:rsidRPr="004431F2">
        <w:rPr>
          <w:b/>
          <w:color w:val="00188F"/>
          <w:sz w:val="18"/>
        </w:rPr>
        <w:t>停機時間</w:t>
      </w:r>
      <w:r w:rsidRPr="004431F2">
        <w:rPr>
          <w:sz w:val="18"/>
        </w:rPr>
        <w:t>」係指定之</w:t>
      </w:r>
      <w:r w:rsidRPr="004431F2">
        <w:rPr>
          <w:sz w:val="18"/>
        </w:rPr>
        <w:t xml:space="preserve"> Azure Standard </w:t>
      </w:r>
      <w:r w:rsidRPr="004431F2">
        <w:rPr>
          <w:sz w:val="18"/>
        </w:rPr>
        <w:t>負載平衡器無法使用的可用分鐘數上限內的總分鐘數。如果在該分鐘期間，所有狀況良好之虛擬機器均沒有經由負載平衡端點連線，則該分鐘便視為無法使用之時間。停機時間不包括起因於</w:t>
      </w:r>
      <w:r w:rsidRPr="004431F2">
        <w:rPr>
          <w:sz w:val="18"/>
        </w:rPr>
        <w:t xml:space="preserve"> SNAT </w:t>
      </w:r>
      <w:r w:rsidRPr="004431F2">
        <w:rPr>
          <w:sz w:val="18"/>
        </w:rPr>
        <w:t>連接埠耗盡之分鐘數。</w:t>
      </w:r>
    </w:p>
    <w:p w14:paraId="787957CA" w14:textId="77777777" w:rsidR="00B45EE1" w:rsidRPr="004431F2" w:rsidRDefault="00B45EE1" w:rsidP="00850361">
      <w:pPr>
        <w:pStyle w:val="ProductList-Body"/>
        <w:rPr>
          <w:lang w:eastAsia="zh-TW"/>
        </w:rPr>
      </w:pPr>
    </w:p>
    <w:p w14:paraId="6229DF3C" w14:textId="77777777" w:rsidR="00B45EE1" w:rsidRPr="004431F2" w:rsidRDefault="00B45EE1" w:rsidP="00850361">
      <w:pPr>
        <w:pStyle w:val="ProductList-Body"/>
        <w:rPr>
          <w:lang w:eastAsia="zh-TW"/>
        </w:rPr>
      </w:pPr>
      <w:r w:rsidRPr="004431F2">
        <w:rPr>
          <w:b/>
          <w:color w:val="00188F"/>
          <w:lang w:eastAsia="zh-TW"/>
        </w:rPr>
        <w:t>每月上線時間百分比</w:t>
      </w:r>
      <w:r w:rsidRPr="00136F83">
        <w:rPr>
          <w:bCs/>
          <w:lang w:eastAsia="zh-TW"/>
        </w:rPr>
        <w:t>：</w:t>
      </w:r>
      <w:r w:rsidRPr="004431F2">
        <w:rPr>
          <w:lang w:eastAsia="zh-TW"/>
        </w:rPr>
        <w:t>每月上線時間百分比係利用下列公式計算</w:t>
      </w:r>
      <w:r w:rsidRPr="00136F83">
        <w:rPr>
          <w:lang w:eastAsia="zh-TW"/>
        </w:rPr>
        <w:t>：</w:t>
      </w:r>
    </w:p>
    <w:p w14:paraId="7B65EE90" w14:textId="77777777" w:rsidR="00B45EE1" w:rsidRPr="004431F2" w:rsidRDefault="00B45EE1" w:rsidP="00850361">
      <w:pPr>
        <w:pStyle w:val="ProductList-Body"/>
        <w:rPr>
          <w:lang w:eastAsia="zh-TW"/>
        </w:rPr>
      </w:pPr>
    </w:p>
    <w:p w14:paraId="107E0E7D" w14:textId="77777777" w:rsidR="00B45EE1" w:rsidRPr="00E6773F" w:rsidRDefault="00CF1257" w:rsidP="00850361">
      <w:pPr>
        <w:pStyle w:val="ListParagraph"/>
        <w:rPr>
          <w:sz w:val="18"/>
          <w:szCs w:val="18"/>
          <w:lang w:eastAsia="zh-TW"/>
        </w:rPr>
      </w:pPr>
      <m:oMathPara>
        <m:oMath>
          <m:f>
            <m:fPr>
              <m:ctrlPr>
                <w:rPr>
                  <w:rFonts w:ascii="Cambria Math" w:hAnsi="Cambria Math" w:cs="Tahoma"/>
                  <w:i/>
                  <w:sz w:val="18"/>
                  <w:szCs w:val="18"/>
                </w:rPr>
              </m:ctrlPr>
            </m:fPr>
            <m:num>
              <m:r>
                <m:rPr>
                  <m:nor/>
                </m:rPr>
                <w:rPr>
                  <w:rFonts w:ascii="Cambria Math" w:cs="Tahoma"/>
                  <w:i/>
                  <w:sz w:val="18"/>
                  <w:szCs w:val="18"/>
                  <w:lang w:eastAsia="zh-TW"/>
                </w:rPr>
                <m:t>可用分鐘數上限</m:t>
              </m:r>
              <m:r>
                <m:rPr>
                  <m:nor/>
                </m:rPr>
                <w:rPr>
                  <w:rFonts w:ascii="Cambria Math" w:cs="Tahoma"/>
                  <w:i/>
                  <w:sz w:val="18"/>
                  <w:szCs w:val="18"/>
                  <w:lang w:eastAsia="zh-TW"/>
                </w:rPr>
                <m:t xml:space="preserve"> - </m:t>
              </m:r>
              <m:r>
                <m:rPr>
                  <m:nor/>
                </m:rPr>
                <w:rPr>
                  <w:rFonts w:ascii="Cambria Math" w:cs="Tahoma"/>
                  <w:i/>
                  <w:sz w:val="18"/>
                  <w:szCs w:val="18"/>
                  <w:lang w:eastAsia="zh-TW"/>
                </w:rPr>
                <m:t>停機時間</m:t>
              </m:r>
            </m:num>
            <m:den>
              <m:r>
                <m:rPr>
                  <m:nor/>
                </m:rPr>
                <w:rPr>
                  <w:rFonts w:ascii="Cambria Math" w:cs="Tahoma"/>
                  <w:i/>
                  <w:sz w:val="18"/>
                  <w:szCs w:val="18"/>
                  <w:lang w:eastAsia="zh-TW"/>
                </w:rPr>
                <m:t>可用分鐘數上限</m:t>
              </m:r>
            </m:den>
          </m:f>
          <m:r>
            <w:rPr>
              <w:rFonts w:ascii="Cambria Math" w:hAnsi="Cambria Math" w:cs="Tahoma"/>
              <w:sz w:val="18"/>
              <w:szCs w:val="18"/>
              <w:lang w:eastAsia="zh-TW"/>
            </w:rPr>
            <m:t xml:space="preserve"> </m:t>
          </m:r>
          <m:r>
            <w:rPr>
              <w:rFonts w:ascii="Cambria Math" w:hAnsi="Cambria Math" w:cs="Cambria Math"/>
              <w:sz w:val="18"/>
              <w:szCs w:val="18"/>
              <w:lang w:eastAsia="zh-TW"/>
            </w:rPr>
            <m:t>x</m:t>
          </m:r>
          <m:r>
            <w:rPr>
              <w:rFonts w:ascii="Cambria Math" w:hAnsi="Cambria Math" w:cs="Tahoma"/>
              <w:sz w:val="18"/>
              <w:szCs w:val="18"/>
              <w:lang w:eastAsia="zh-TW"/>
            </w:rPr>
            <m:t xml:space="preserve"> 100</m:t>
          </m:r>
        </m:oMath>
      </m:oMathPara>
    </w:p>
    <w:p w14:paraId="4EFE94C5" w14:textId="77777777" w:rsidR="00B45EE1" w:rsidRPr="004431F2" w:rsidRDefault="00B45EE1" w:rsidP="00293800">
      <w:pPr>
        <w:pStyle w:val="ProductList-Body"/>
      </w:pPr>
      <w:r w:rsidRPr="004431F2">
        <w:rPr>
          <w:b/>
          <w:color w:val="00188F"/>
        </w:rPr>
        <w:t>服務等級及服務折讓適用於客戶對</w:t>
      </w:r>
      <w:r w:rsidRPr="004431F2">
        <w:rPr>
          <w:b/>
          <w:color w:val="00188F"/>
        </w:rPr>
        <w:t xml:space="preserve"> Azure </w:t>
      </w:r>
      <w:r w:rsidRPr="004431F2">
        <w:rPr>
          <w:b/>
          <w:color w:val="00188F"/>
        </w:rPr>
        <w:t>負載平衡器之使用</w:t>
      </w:r>
      <w:r w:rsidRPr="00136F83">
        <w:rPr>
          <w:color w:val="00188F"/>
        </w:rPr>
        <w:t>：</w:t>
      </w:r>
    </w:p>
    <w:tbl>
      <w:tblPr>
        <w:tblW w:w="10913"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513"/>
      </w:tblGrid>
      <w:tr w:rsidR="00B45EE1" w:rsidRPr="00E6773F" w14:paraId="1F429706" w14:textId="77777777" w:rsidTr="00B45EE1">
        <w:trPr>
          <w:tblHeader/>
        </w:trPr>
        <w:tc>
          <w:tcPr>
            <w:tcW w:w="5400" w:type="dxa"/>
            <w:shd w:val="clear" w:color="auto" w:fill="0072C6"/>
          </w:tcPr>
          <w:p w14:paraId="179E2EB9" w14:textId="77777777" w:rsidR="00B45EE1" w:rsidRPr="004431F2" w:rsidRDefault="00B45EE1" w:rsidP="00850361">
            <w:pPr>
              <w:pStyle w:val="ProductList-OfferingBody"/>
              <w:jc w:val="center"/>
              <w:rPr>
                <w:color w:val="FFFFFF" w:themeColor="background1"/>
              </w:rPr>
            </w:pPr>
            <w:r w:rsidRPr="004431F2">
              <w:rPr>
                <w:color w:val="FFFFFF" w:themeColor="background1"/>
              </w:rPr>
              <w:t>每月上線時間百分比</w:t>
            </w:r>
          </w:p>
        </w:tc>
        <w:tc>
          <w:tcPr>
            <w:tcW w:w="5513" w:type="dxa"/>
            <w:shd w:val="clear" w:color="auto" w:fill="0072C6"/>
          </w:tcPr>
          <w:p w14:paraId="2A732AED" w14:textId="77777777" w:rsidR="00B45EE1" w:rsidRPr="004431F2" w:rsidRDefault="00B45EE1" w:rsidP="00850361">
            <w:pPr>
              <w:pStyle w:val="ProductList-OfferingBody"/>
              <w:jc w:val="center"/>
              <w:rPr>
                <w:color w:val="FFFFFF" w:themeColor="background1"/>
              </w:rPr>
            </w:pPr>
            <w:r w:rsidRPr="004431F2">
              <w:rPr>
                <w:color w:val="FFFFFF" w:themeColor="background1"/>
              </w:rPr>
              <w:t>服務折讓</w:t>
            </w:r>
          </w:p>
        </w:tc>
      </w:tr>
      <w:tr w:rsidR="00B45EE1" w:rsidRPr="00E6773F" w14:paraId="09C49329" w14:textId="77777777" w:rsidTr="00B45EE1">
        <w:tc>
          <w:tcPr>
            <w:tcW w:w="5400" w:type="dxa"/>
          </w:tcPr>
          <w:p w14:paraId="58A87B3F" w14:textId="77777777" w:rsidR="00B45EE1" w:rsidRPr="004431F2" w:rsidRDefault="00B45EE1" w:rsidP="00850361">
            <w:pPr>
              <w:pStyle w:val="ProductList-OfferingBody"/>
              <w:jc w:val="center"/>
            </w:pPr>
            <w:r w:rsidRPr="004431F2">
              <w:t>&lt; 99.99%</w:t>
            </w:r>
          </w:p>
        </w:tc>
        <w:tc>
          <w:tcPr>
            <w:tcW w:w="5513" w:type="dxa"/>
          </w:tcPr>
          <w:p w14:paraId="528D1752" w14:textId="77777777" w:rsidR="00B45EE1" w:rsidRPr="004431F2" w:rsidRDefault="00B45EE1" w:rsidP="00850361">
            <w:pPr>
              <w:pStyle w:val="ProductList-OfferingBody"/>
              <w:jc w:val="center"/>
            </w:pPr>
            <w:r w:rsidRPr="004431F2">
              <w:t>10%</w:t>
            </w:r>
          </w:p>
        </w:tc>
      </w:tr>
      <w:tr w:rsidR="00B45EE1" w:rsidRPr="00E6773F" w14:paraId="7C52544D" w14:textId="77777777" w:rsidTr="00B45EE1">
        <w:tc>
          <w:tcPr>
            <w:tcW w:w="5400" w:type="dxa"/>
          </w:tcPr>
          <w:p w14:paraId="554E54B9" w14:textId="77777777" w:rsidR="00B45EE1" w:rsidRPr="004431F2" w:rsidRDefault="00B45EE1" w:rsidP="00850361">
            <w:pPr>
              <w:pStyle w:val="ProductList-OfferingBody"/>
              <w:jc w:val="center"/>
            </w:pPr>
            <w:r w:rsidRPr="004431F2">
              <w:t>&lt; 99.9%</w:t>
            </w:r>
          </w:p>
        </w:tc>
        <w:tc>
          <w:tcPr>
            <w:tcW w:w="5513" w:type="dxa"/>
          </w:tcPr>
          <w:p w14:paraId="39152C54" w14:textId="77777777" w:rsidR="00B45EE1" w:rsidRPr="004431F2" w:rsidRDefault="00B45EE1" w:rsidP="00850361">
            <w:pPr>
              <w:pStyle w:val="ProductList-OfferingBody"/>
              <w:jc w:val="center"/>
            </w:pPr>
            <w:r w:rsidRPr="004431F2">
              <w:t>25%</w:t>
            </w:r>
          </w:p>
        </w:tc>
      </w:tr>
    </w:tbl>
    <w:p w14:paraId="7D78FA3E" w14:textId="77777777" w:rsidR="00B45EE1" w:rsidRPr="004431F2" w:rsidRDefault="00B45EE1" w:rsidP="00850361">
      <w:pPr>
        <w:pStyle w:val="ProductList-Body"/>
      </w:pPr>
    </w:p>
    <w:p w14:paraId="2525087F" w14:textId="77777777" w:rsidR="00B45EE1" w:rsidRPr="004431F2" w:rsidRDefault="00B45EE1" w:rsidP="00850361">
      <w:pPr>
        <w:pStyle w:val="ProductList-Body"/>
      </w:pPr>
      <w:r w:rsidRPr="004431F2">
        <w:rPr>
          <w:b/>
          <w:color w:val="00188F"/>
        </w:rPr>
        <w:t>服務等級例外</w:t>
      </w:r>
      <w:r w:rsidRPr="00136F83">
        <w:rPr>
          <w:bCs/>
        </w:rPr>
        <w:t>：</w:t>
      </w:r>
      <w:r w:rsidRPr="004431F2">
        <w:t>本</w:t>
      </w:r>
      <w:r w:rsidRPr="004431F2">
        <w:t xml:space="preserve"> SLA </w:t>
      </w:r>
      <w:r w:rsidRPr="004431F2">
        <w:t>並未涵蓋基本的負載平衡器。</w:t>
      </w:r>
    </w:p>
    <w:bookmarkStart w:id="137" w:name="_Toc513395515"/>
    <w:p w14:paraId="081C4BAE"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28B29E4E" w14:textId="77777777" w:rsidR="001403F4" w:rsidRPr="001403F4" w:rsidRDefault="001403F4" w:rsidP="00293800">
      <w:pPr>
        <w:pStyle w:val="ProductList-Offering2Heading"/>
        <w:tabs>
          <w:tab w:val="clear" w:pos="360"/>
          <w:tab w:val="clear" w:pos="720"/>
          <w:tab w:val="clear" w:pos="1080"/>
        </w:tabs>
        <w:outlineLvl w:val="2"/>
        <w:rPr>
          <w:rFonts w:ascii="Calibri Light" w:hAnsi="Calibri Light"/>
        </w:rPr>
      </w:pPr>
      <w:bookmarkStart w:id="138" w:name="_Toc48204048"/>
      <w:r w:rsidRPr="001403F4">
        <w:rPr>
          <w:rFonts w:ascii="Calibri Light" w:hAnsi="Calibri Light"/>
        </w:rPr>
        <w:t xml:space="preserve">Azure </w:t>
      </w:r>
      <w:r w:rsidRPr="001403F4">
        <w:rPr>
          <w:rFonts w:ascii="Calibri Light" w:hAnsi="Calibri Light"/>
        </w:rPr>
        <w:t>地圖服務</w:t>
      </w:r>
      <w:r w:rsidRPr="001403F4">
        <w:rPr>
          <w:rFonts w:ascii="Calibri Light" w:hAnsi="Calibri Light"/>
        </w:rPr>
        <w:t xml:space="preserve"> API</w:t>
      </w:r>
      <w:bookmarkEnd w:id="137"/>
      <w:bookmarkEnd w:id="138"/>
    </w:p>
    <w:p w14:paraId="676FEE60" w14:textId="77777777" w:rsidR="001403F4" w:rsidRPr="00826A9F" w:rsidRDefault="001403F4" w:rsidP="00293800">
      <w:pPr>
        <w:pStyle w:val="ProductList-Body"/>
      </w:pPr>
      <w:r w:rsidRPr="00826A9F">
        <w:rPr>
          <w:b/>
          <w:color w:val="00188F"/>
        </w:rPr>
        <w:t>新增定義</w:t>
      </w:r>
      <w:r w:rsidRPr="00136F83">
        <w:t>：</w:t>
      </w:r>
    </w:p>
    <w:p w14:paraId="4C18C31F" w14:textId="77777777" w:rsidR="001403F4" w:rsidRPr="00E6773F" w:rsidRDefault="001403F4" w:rsidP="00293800">
      <w:pPr>
        <w:spacing w:after="0"/>
        <w:rPr>
          <w:sz w:val="18"/>
          <w:szCs w:val="18"/>
        </w:rPr>
      </w:pPr>
      <w:r w:rsidRPr="0019326C">
        <w:rPr>
          <w:sz w:val="18"/>
        </w:rPr>
        <w:t>「</w:t>
      </w:r>
      <w:r w:rsidRPr="00826A9F">
        <w:rPr>
          <w:b/>
          <w:color w:val="00188F"/>
          <w:sz w:val="18"/>
        </w:rPr>
        <w:t>試圖交易總數</w:t>
      </w:r>
      <w:r w:rsidRPr="0019326C">
        <w:rPr>
          <w:sz w:val="18"/>
        </w:rPr>
        <w:t>」</w:t>
      </w:r>
      <w:r w:rsidRPr="00826A9F">
        <w:rPr>
          <w:sz w:val="18"/>
        </w:rPr>
        <w:t>係指在計費月份期間，由客戶在指定</w:t>
      </w:r>
      <w:r w:rsidRPr="00826A9F">
        <w:rPr>
          <w:sz w:val="18"/>
        </w:rPr>
        <w:t xml:space="preserve"> Microsoft Azure </w:t>
      </w:r>
      <w:r w:rsidRPr="00826A9F">
        <w:rPr>
          <w:sz w:val="18"/>
        </w:rPr>
        <w:t>訂閱中，針對</w:t>
      </w:r>
      <w:r w:rsidRPr="00826A9F">
        <w:rPr>
          <w:sz w:val="18"/>
        </w:rPr>
        <w:t xml:space="preserve"> Azure </w:t>
      </w:r>
      <w:r w:rsidRPr="00826A9F">
        <w:rPr>
          <w:sz w:val="18"/>
        </w:rPr>
        <w:t>地圖服務</w:t>
      </w:r>
      <w:r w:rsidRPr="00826A9F">
        <w:rPr>
          <w:sz w:val="18"/>
        </w:rPr>
        <w:t xml:space="preserve"> API </w:t>
      </w:r>
      <w:r w:rsidRPr="00826A9F">
        <w:rPr>
          <w:sz w:val="18"/>
        </w:rPr>
        <w:t>進行的已驗證</w:t>
      </w:r>
      <w:r w:rsidRPr="00826A9F">
        <w:rPr>
          <w:sz w:val="18"/>
        </w:rPr>
        <w:t xml:space="preserve"> API </w:t>
      </w:r>
      <w:r w:rsidRPr="00826A9F">
        <w:rPr>
          <w:sz w:val="18"/>
        </w:rPr>
        <w:t>要求總數。試圖交易總數不包括傳回錯誤碼之</w:t>
      </w:r>
      <w:r w:rsidRPr="00826A9F">
        <w:rPr>
          <w:sz w:val="18"/>
        </w:rPr>
        <w:t xml:space="preserve"> API </w:t>
      </w:r>
      <w:r w:rsidRPr="00826A9F">
        <w:rPr>
          <w:sz w:val="18"/>
        </w:rPr>
        <w:t>要求，此類要求係指收到第一次錯誤碼之後五分鐘範圍內持續重複的要求。</w:t>
      </w:r>
    </w:p>
    <w:p w14:paraId="6D026BD4" w14:textId="77777777" w:rsidR="001403F4" w:rsidRPr="00E6773F" w:rsidRDefault="001403F4" w:rsidP="00850361">
      <w:pPr>
        <w:spacing w:after="0" w:line="240" w:lineRule="auto"/>
        <w:rPr>
          <w:sz w:val="18"/>
          <w:szCs w:val="18"/>
        </w:rPr>
      </w:pPr>
      <w:r w:rsidRPr="0019326C">
        <w:rPr>
          <w:sz w:val="18"/>
        </w:rPr>
        <w:t>「</w:t>
      </w:r>
      <w:r w:rsidRPr="00826A9F">
        <w:rPr>
          <w:b/>
          <w:color w:val="00188F"/>
          <w:sz w:val="18"/>
        </w:rPr>
        <w:t>失敗交易數</w:t>
      </w:r>
      <w:r w:rsidRPr="0019326C">
        <w:rPr>
          <w:sz w:val="18"/>
        </w:rPr>
        <w:t>」</w:t>
      </w:r>
      <w:r w:rsidRPr="00826A9F">
        <w:rPr>
          <w:sz w:val="18"/>
        </w:rPr>
        <w:t>係指在</w:t>
      </w:r>
      <w:r w:rsidRPr="0019326C">
        <w:rPr>
          <w:sz w:val="18"/>
        </w:rPr>
        <w:t>「</w:t>
      </w:r>
      <w:r w:rsidRPr="00826A9F">
        <w:rPr>
          <w:sz w:val="18"/>
        </w:rPr>
        <w:t>試圖交易總數</w:t>
      </w:r>
      <w:r w:rsidRPr="0019326C">
        <w:rPr>
          <w:sz w:val="18"/>
        </w:rPr>
        <w:t>」</w:t>
      </w:r>
      <w:r w:rsidRPr="00826A9F">
        <w:rPr>
          <w:sz w:val="18"/>
        </w:rPr>
        <w:t>中，造成錯誤碼或是在服務收到要求後</w:t>
      </w:r>
      <w:r w:rsidRPr="00826A9F">
        <w:rPr>
          <w:sz w:val="18"/>
        </w:rPr>
        <w:t xml:space="preserve"> 60 </w:t>
      </w:r>
      <w:r w:rsidRPr="00826A9F">
        <w:rPr>
          <w:sz w:val="18"/>
        </w:rPr>
        <w:t>秒內未能傳回成功碼的所有要求之集合。</w:t>
      </w:r>
    </w:p>
    <w:p w14:paraId="10EF8F9E" w14:textId="77777777" w:rsidR="001403F4" w:rsidRPr="00826A9F" w:rsidRDefault="001403F4" w:rsidP="00850361">
      <w:pPr>
        <w:pStyle w:val="ProductList-Body"/>
        <w:rPr>
          <w:lang w:eastAsia="zh-TW"/>
        </w:rPr>
      </w:pPr>
      <w:r w:rsidRPr="00826A9F">
        <w:rPr>
          <w:b/>
          <w:color w:val="00188F"/>
          <w:lang w:eastAsia="zh-TW"/>
        </w:rPr>
        <w:t>每月上線時間百分比</w:t>
      </w:r>
      <w:r w:rsidRPr="00136F83">
        <w:rPr>
          <w:lang w:eastAsia="zh-TW"/>
        </w:rPr>
        <w:t>：</w:t>
      </w:r>
      <w:r w:rsidRPr="00826A9F">
        <w:rPr>
          <w:lang w:eastAsia="zh-TW"/>
        </w:rPr>
        <w:t>每月上線時間百分比係利用下列公式計算</w:t>
      </w:r>
      <w:r w:rsidRPr="00136F83">
        <w:rPr>
          <w:lang w:eastAsia="zh-TW"/>
        </w:rPr>
        <w:t>：</w:t>
      </w:r>
    </w:p>
    <w:p w14:paraId="51654D94" w14:textId="77777777" w:rsidR="001403F4" w:rsidRPr="00826A9F" w:rsidRDefault="001403F4" w:rsidP="00850361">
      <w:pPr>
        <w:pStyle w:val="ProductList-Body"/>
        <w:rPr>
          <w:lang w:eastAsia="zh-TW"/>
        </w:rPr>
      </w:pPr>
    </w:p>
    <w:p w14:paraId="365E14E9" w14:textId="77777777" w:rsidR="001403F4" w:rsidRPr="00E6773F" w:rsidRDefault="00CF1257" w:rsidP="00850361">
      <w:pPr>
        <w:pStyle w:val="ListParagraph"/>
        <w:rPr>
          <w:sz w:val="18"/>
          <w:szCs w:val="18"/>
          <w:lang w:eastAsia="zh-TW"/>
        </w:rPr>
      </w:pPr>
      <m:oMathPara>
        <m:oMath>
          <m:f>
            <m:fPr>
              <m:ctrlPr>
                <w:rPr>
                  <w:rFonts w:ascii="Cambria Math" w:hAnsi="Cambria Math" w:cs="Tahoma"/>
                  <w:i/>
                  <w:sz w:val="18"/>
                  <w:szCs w:val="18"/>
                </w:rPr>
              </m:ctrlPr>
            </m:fPr>
            <m:num>
              <m:r>
                <m:rPr>
                  <m:nor/>
                </m:rPr>
                <w:rPr>
                  <w:rFonts w:ascii="Cambria Math" w:cs="Tahoma"/>
                  <w:i/>
                  <w:sz w:val="18"/>
                  <w:szCs w:val="18"/>
                  <w:lang w:eastAsia="zh-TW"/>
                </w:rPr>
                <m:t>試圖交易總數</m:t>
              </m:r>
              <m:r>
                <m:rPr>
                  <m:nor/>
                </m:rPr>
                <w:rPr>
                  <w:rFonts w:ascii="Cambria Math" w:cs="Tahoma"/>
                  <w:i/>
                  <w:sz w:val="18"/>
                  <w:szCs w:val="18"/>
                  <w:lang w:eastAsia="zh-TW"/>
                </w:rPr>
                <m:t xml:space="preserve"> - </m:t>
              </m:r>
              <m:r>
                <m:rPr>
                  <m:nor/>
                </m:rPr>
                <w:rPr>
                  <w:rFonts w:ascii="Cambria Math" w:cs="Tahoma"/>
                  <w:i/>
                  <w:sz w:val="18"/>
                  <w:szCs w:val="18"/>
                  <w:lang w:eastAsia="zh-TW"/>
                </w:rPr>
                <m:t>失敗交易數</m:t>
              </m:r>
            </m:num>
            <m:den>
              <m:r>
                <m:rPr>
                  <m:nor/>
                </m:rPr>
                <w:rPr>
                  <w:rFonts w:ascii="Cambria Math" w:cs="Tahoma"/>
                  <w:i/>
                  <w:sz w:val="18"/>
                  <w:szCs w:val="18"/>
                  <w:lang w:eastAsia="zh-TW"/>
                </w:rPr>
                <m:t>試圖交易總數</m:t>
              </m:r>
            </m:den>
          </m:f>
          <m:r>
            <w:rPr>
              <w:rFonts w:ascii="Cambria Math" w:hAnsi="Cambria Math" w:cs="Tahoma"/>
              <w:sz w:val="18"/>
              <w:szCs w:val="18"/>
              <w:lang w:eastAsia="zh-TW"/>
            </w:rPr>
            <m:t xml:space="preserve"> </m:t>
          </m:r>
          <m:r>
            <w:rPr>
              <w:rFonts w:ascii="Cambria Math" w:hAnsi="Cambria Math" w:cs="Cambria Math"/>
              <w:sz w:val="18"/>
              <w:szCs w:val="18"/>
              <w:lang w:eastAsia="zh-TW"/>
            </w:rPr>
            <m:t>x</m:t>
          </m:r>
          <m:r>
            <w:rPr>
              <w:rFonts w:ascii="Cambria Math" w:hAnsi="Cambria Math" w:cs="Tahoma"/>
              <w:sz w:val="18"/>
              <w:szCs w:val="18"/>
              <w:lang w:eastAsia="zh-TW"/>
            </w:rPr>
            <m:t xml:space="preserve"> 100</m:t>
          </m:r>
        </m:oMath>
      </m:oMathPara>
    </w:p>
    <w:p w14:paraId="525508EF" w14:textId="77777777" w:rsidR="001403F4" w:rsidRPr="00826A9F" w:rsidRDefault="001403F4" w:rsidP="00850361">
      <w:pPr>
        <w:pStyle w:val="ProductList-Body"/>
      </w:pPr>
      <w:r w:rsidRPr="00826A9F">
        <w:rPr>
          <w:b/>
          <w:color w:val="00188F"/>
        </w:rPr>
        <w:t>服務等級及服務折讓適用於客戶對</w:t>
      </w:r>
      <w:r w:rsidRPr="00826A9F">
        <w:rPr>
          <w:b/>
          <w:color w:val="00188F"/>
        </w:rPr>
        <w:t xml:space="preserve"> Azure </w:t>
      </w:r>
      <w:r w:rsidRPr="00826A9F">
        <w:rPr>
          <w:b/>
          <w:color w:val="00188F"/>
        </w:rPr>
        <w:t>地圖服務</w:t>
      </w:r>
      <w:r w:rsidRPr="00826A9F">
        <w:rPr>
          <w:b/>
          <w:color w:val="00188F"/>
        </w:rPr>
        <w:t xml:space="preserve"> API </w:t>
      </w:r>
      <w:r w:rsidRPr="00826A9F">
        <w:rPr>
          <w:b/>
          <w:color w:val="00188F"/>
        </w:rPr>
        <w:t>之使用</w:t>
      </w:r>
      <w:r w:rsidRPr="00136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03F4" w:rsidRPr="00E6773F" w14:paraId="4275273D" w14:textId="77777777" w:rsidTr="00465217">
        <w:trPr>
          <w:tblHeader/>
        </w:trPr>
        <w:tc>
          <w:tcPr>
            <w:tcW w:w="5400" w:type="dxa"/>
            <w:shd w:val="clear" w:color="auto" w:fill="0072C6"/>
          </w:tcPr>
          <w:p w14:paraId="23448DF2" w14:textId="77777777" w:rsidR="001403F4" w:rsidRPr="00826A9F" w:rsidRDefault="001403F4" w:rsidP="00850361">
            <w:pPr>
              <w:pStyle w:val="ProductList-OfferingBody"/>
              <w:jc w:val="center"/>
              <w:rPr>
                <w:color w:val="FFFFFF" w:themeColor="background1"/>
              </w:rPr>
            </w:pPr>
            <w:r w:rsidRPr="00826A9F">
              <w:rPr>
                <w:color w:val="FFFFFF" w:themeColor="background1"/>
              </w:rPr>
              <w:t>每月上線時間百分比</w:t>
            </w:r>
          </w:p>
        </w:tc>
        <w:tc>
          <w:tcPr>
            <w:tcW w:w="5400" w:type="dxa"/>
            <w:shd w:val="clear" w:color="auto" w:fill="0072C6"/>
          </w:tcPr>
          <w:p w14:paraId="18063D94" w14:textId="77777777" w:rsidR="001403F4" w:rsidRPr="00826A9F" w:rsidRDefault="001403F4" w:rsidP="00850361">
            <w:pPr>
              <w:pStyle w:val="ProductList-OfferingBody"/>
              <w:jc w:val="center"/>
              <w:rPr>
                <w:color w:val="FFFFFF" w:themeColor="background1"/>
              </w:rPr>
            </w:pPr>
            <w:r w:rsidRPr="00826A9F">
              <w:rPr>
                <w:color w:val="FFFFFF" w:themeColor="background1"/>
              </w:rPr>
              <w:t>服務折讓</w:t>
            </w:r>
          </w:p>
        </w:tc>
      </w:tr>
      <w:tr w:rsidR="001403F4" w:rsidRPr="00E6773F" w14:paraId="67EE1D48" w14:textId="77777777" w:rsidTr="00465217">
        <w:tc>
          <w:tcPr>
            <w:tcW w:w="5400" w:type="dxa"/>
          </w:tcPr>
          <w:p w14:paraId="236F2C26" w14:textId="77777777" w:rsidR="001403F4" w:rsidRPr="00826A9F" w:rsidRDefault="001403F4" w:rsidP="00850361">
            <w:pPr>
              <w:pStyle w:val="ProductList-OfferingBody"/>
              <w:jc w:val="center"/>
            </w:pPr>
            <w:r w:rsidRPr="00826A9F">
              <w:t>&lt; 99.9%</w:t>
            </w:r>
          </w:p>
        </w:tc>
        <w:tc>
          <w:tcPr>
            <w:tcW w:w="5400" w:type="dxa"/>
          </w:tcPr>
          <w:p w14:paraId="7AFD713D" w14:textId="77777777" w:rsidR="001403F4" w:rsidRPr="00826A9F" w:rsidRDefault="001403F4" w:rsidP="00850361">
            <w:pPr>
              <w:pStyle w:val="ProductList-OfferingBody"/>
              <w:jc w:val="center"/>
            </w:pPr>
            <w:r w:rsidRPr="00826A9F">
              <w:t>10%</w:t>
            </w:r>
          </w:p>
        </w:tc>
      </w:tr>
      <w:tr w:rsidR="001403F4" w:rsidRPr="00E6773F" w14:paraId="7A6E4DF6" w14:textId="77777777" w:rsidTr="00465217">
        <w:tc>
          <w:tcPr>
            <w:tcW w:w="5400" w:type="dxa"/>
          </w:tcPr>
          <w:p w14:paraId="34E63131" w14:textId="77777777" w:rsidR="001403F4" w:rsidRPr="00826A9F" w:rsidRDefault="001403F4" w:rsidP="00850361">
            <w:pPr>
              <w:pStyle w:val="ProductList-OfferingBody"/>
              <w:jc w:val="center"/>
            </w:pPr>
            <w:r w:rsidRPr="00826A9F">
              <w:t>&lt; 99%</w:t>
            </w:r>
          </w:p>
        </w:tc>
        <w:tc>
          <w:tcPr>
            <w:tcW w:w="5400" w:type="dxa"/>
          </w:tcPr>
          <w:p w14:paraId="7DF9FD10" w14:textId="77777777" w:rsidR="001403F4" w:rsidRPr="00826A9F" w:rsidRDefault="001403F4" w:rsidP="00850361">
            <w:pPr>
              <w:pStyle w:val="ProductList-OfferingBody"/>
              <w:jc w:val="center"/>
            </w:pPr>
            <w:r w:rsidRPr="00826A9F">
              <w:t>25%</w:t>
            </w:r>
          </w:p>
        </w:tc>
      </w:tr>
    </w:tbl>
    <w:p w14:paraId="40900CE1" w14:textId="77777777" w:rsidR="00211242" w:rsidRDefault="00CF1257"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66EBA07D" w14:textId="77777777" w:rsidR="00590DC1" w:rsidRPr="00590DC1" w:rsidRDefault="00590DC1" w:rsidP="00850361">
      <w:pPr>
        <w:pStyle w:val="ProductList-Offering2Heading"/>
        <w:tabs>
          <w:tab w:val="clear" w:pos="360"/>
          <w:tab w:val="clear" w:pos="720"/>
          <w:tab w:val="clear" w:pos="1080"/>
        </w:tabs>
        <w:outlineLvl w:val="2"/>
        <w:rPr>
          <w:rFonts w:ascii="Calibri Light" w:hAnsi="Calibri Light"/>
        </w:rPr>
      </w:pPr>
      <w:bookmarkStart w:id="139" w:name="_Toc48204049"/>
      <w:r w:rsidRPr="00590DC1">
        <w:rPr>
          <w:rFonts w:ascii="Calibri Light" w:hAnsi="Calibri Light"/>
        </w:rPr>
        <w:t xml:space="preserve">Azure </w:t>
      </w:r>
      <w:r w:rsidRPr="00590DC1">
        <w:rPr>
          <w:rFonts w:ascii="Calibri Light" w:hAnsi="Calibri Light"/>
        </w:rPr>
        <w:t>監視器</w:t>
      </w:r>
      <w:bookmarkEnd w:id="134"/>
      <w:bookmarkEnd w:id="139"/>
    </w:p>
    <w:p w14:paraId="7878CDAC" w14:textId="77777777" w:rsidR="00590DC1" w:rsidRPr="002D475C" w:rsidRDefault="00590DC1" w:rsidP="00850361">
      <w:pPr>
        <w:pStyle w:val="ProductList-Body"/>
      </w:pPr>
      <w:r w:rsidRPr="002D475C">
        <w:rPr>
          <w:b/>
          <w:color w:val="00188F"/>
        </w:rPr>
        <w:t>新增定義</w:t>
      </w:r>
      <w:r w:rsidRPr="00136F83">
        <w:rPr>
          <w:bCs/>
        </w:rPr>
        <w:t>：</w:t>
      </w:r>
    </w:p>
    <w:p w14:paraId="4D773FC3" w14:textId="77777777" w:rsidR="00590DC1" w:rsidRPr="002D475C" w:rsidRDefault="00590DC1" w:rsidP="00850361">
      <w:pPr>
        <w:pStyle w:val="ProductList-Body"/>
      </w:pPr>
      <w:r w:rsidRPr="002D475C">
        <w:t>「</w:t>
      </w:r>
      <w:r w:rsidRPr="002D475C">
        <w:rPr>
          <w:b/>
          <w:color w:val="00188F"/>
        </w:rPr>
        <w:t>活動群組</w:t>
      </w:r>
      <w:r w:rsidRPr="002D475C">
        <w:t>」係指由客戶在指定的</w:t>
      </w:r>
      <w:r w:rsidRPr="002D475C">
        <w:t xml:space="preserve"> Microsoft Azure </w:t>
      </w:r>
      <w:r w:rsidRPr="002D475C">
        <w:t>訂閱中部署之活動集合，該訂閱可定義偏好之通知交付方式。</w:t>
      </w:r>
    </w:p>
    <w:p w14:paraId="72D5F47A" w14:textId="77777777" w:rsidR="00590DC1" w:rsidRPr="002D475C" w:rsidRDefault="00590DC1" w:rsidP="00850361">
      <w:pPr>
        <w:pStyle w:val="ProductList-Body"/>
      </w:pPr>
      <w:r w:rsidRPr="002D475C">
        <w:t>「</w:t>
      </w:r>
      <w:r w:rsidRPr="002D475C">
        <w:rPr>
          <w:b/>
          <w:color w:val="00188F"/>
        </w:rPr>
        <w:t>部署分鐘數</w:t>
      </w:r>
      <w:r w:rsidRPr="002D475C">
        <w:t>」係指由客戶在計費月份期間於</w:t>
      </w:r>
      <w:r w:rsidRPr="002D475C">
        <w:t xml:space="preserve"> Microsoft Azure </w:t>
      </w:r>
      <w:r w:rsidRPr="002D475C">
        <w:t>訂閱中部署特定活動群組之總分鐘數。</w:t>
      </w:r>
    </w:p>
    <w:p w14:paraId="1510E7F4" w14:textId="77777777" w:rsidR="00590DC1" w:rsidRPr="002D475C" w:rsidRDefault="00590DC1" w:rsidP="00850361">
      <w:pPr>
        <w:pStyle w:val="ProductList-Body"/>
      </w:pPr>
      <w:r w:rsidRPr="002D475C">
        <w:t>「</w:t>
      </w:r>
      <w:r w:rsidRPr="002D475C">
        <w:rPr>
          <w:b/>
          <w:color w:val="00188F"/>
        </w:rPr>
        <w:t>可用分鐘數上限</w:t>
      </w:r>
      <w:r w:rsidRPr="002D475C">
        <w:t>」係指在計費月份期間，於特定</w:t>
      </w:r>
      <w:r w:rsidRPr="002D475C">
        <w:t xml:space="preserve"> Microsoft Azure </w:t>
      </w:r>
      <w:r w:rsidRPr="002D475C">
        <w:t>訂閱中，客戶所部署之全部活動群組的所有部署分鐘數總和。</w:t>
      </w:r>
    </w:p>
    <w:p w14:paraId="449F4A64" w14:textId="77777777" w:rsidR="00590DC1" w:rsidRPr="002D475C" w:rsidRDefault="00590DC1" w:rsidP="00850361">
      <w:pPr>
        <w:pStyle w:val="ProductList-Body"/>
      </w:pPr>
    </w:p>
    <w:p w14:paraId="2DF5B47F" w14:textId="77777777" w:rsidR="00590DC1" w:rsidRPr="002D475C" w:rsidRDefault="00590DC1" w:rsidP="00850361">
      <w:pPr>
        <w:pStyle w:val="ProductList-Body"/>
      </w:pPr>
      <w:r w:rsidRPr="002D475C">
        <w:rPr>
          <w:b/>
          <w:color w:val="00188F"/>
        </w:rPr>
        <w:t>停機時間</w:t>
      </w:r>
      <w:r w:rsidRPr="00136F83">
        <w:t>：</w:t>
      </w:r>
      <w:r w:rsidRPr="002D475C">
        <w:t>係指所有活動群組中，無法使用活動群組期間之總累積部署分鐘數。如果在某分鐘內持續試圖傳送警示或執行與活動群組相關之註冊管理作業，均傳回錯誤碼或並未在五分鐘內得到成功碼，則該分鐘便視為無法供特定活動群組使用。</w:t>
      </w:r>
    </w:p>
    <w:p w14:paraId="461A41A1" w14:textId="77777777" w:rsidR="00590DC1" w:rsidRPr="002D475C" w:rsidRDefault="00590DC1" w:rsidP="00850361">
      <w:pPr>
        <w:pStyle w:val="ProductList-Body"/>
      </w:pPr>
    </w:p>
    <w:p w14:paraId="7854A0FD" w14:textId="77777777" w:rsidR="00590DC1" w:rsidRDefault="00590DC1" w:rsidP="00850361">
      <w:pPr>
        <w:spacing w:after="0"/>
        <w:rPr>
          <w:sz w:val="18"/>
          <w:szCs w:val="18"/>
        </w:rPr>
      </w:pPr>
      <w:r w:rsidRPr="002D475C">
        <w:rPr>
          <w:b/>
          <w:color w:val="00188F"/>
          <w:sz w:val="18"/>
        </w:rPr>
        <w:t>每月上線時間百分比</w:t>
      </w:r>
      <w:r w:rsidRPr="00136F83">
        <w:rPr>
          <w:sz w:val="18"/>
        </w:rPr>
        <w:t>：</w:t>
      </w:r>
      <w:r w:rsidRPr="002D475C">
        <w:rPr>
          <w:sz w:val="18"/>
          <w:szCs w:val="18"/>
        </w:rPr>
        <w:t>計算方式為在計費月份中，特定</w:t>
      </w:r>
      <w:r w:rsidRPr="002D475C">
        <w:rPr>
          <w:sz w:val="18"/>
          <w:szCs w:val="18"/>
        </w:rPr>
        <w:t xml:space="preserve"> Microsoft Azure </w:t>
      </w:r>
      <w:r w:rsidRPr="002D475C">
        <w:rPr>
          <w:sz w:val="18"/>
          <w:szCs w:val="18"/>
        </w:rPr>
        <w:t>訂閱之可用分鐘數上限減掉停機時間，再除以可用分鐘數上限。每月上線時間百分比係使用下列公式表示</w:t>
      </w:r>
      <w:r w:rsidRPr="00136F83">
        <w:rPr>
          <w:sz w:val="18"/>
          <w:szCs w:val="18"/>
        </w:rPr>
        <w:t>：</w:t>
      </w:r>
    </w:p>
    <w:p w14:paraId="61B11281" w14:textId="77777777" w:rsidR="003B0A82" w:rsidRPr="00E6773F" w:rsidRDefault="003B0A82" w:rsidP="00850361">
      <w:pPr>
        <w:spacing w:after="0"/>
        <w:rPr>
          <w:sz w:val="18"/>
          <w:szCs w:val="18"/>
        </w:rPr>
      </w:pPr>
    </w:p>
    <w:p w14:paraId="611FBDCC" w14:textId="77777777" w:rsidR="00590DC1" w:rsidRPr="00E6773F" w:rsidRDefault="00CF1257" w:rsidP="00850361">
      <w:pPr>
        <w:pStyle w:val="ListParagraph"/>
        <w:rPr>
          <w:sz w:val="18"/>
          <w:szCs w:val="18"/>
        </w:rPr>
      </w:pPr>
      <m:oMathPara>
        <m:oMath>
          <m:f>
            <m:fPr>
              <m:ctrlPr>
                <w:rPr>
                  <w:rFonts w:ascii="Cambria Math" w:hAnsi="Cambria Math" w:cs="Tahoma"/>
                  <w:i/>
                  <w:sz w:val="18"/>
                  <w:szCs w:val="18"/>
                </w:rPr>
              </m:ctrlPr>
            </m:fPr>
            <m:num>
              <m:r>
                <m:rPr>
                  <m:nor/>
                </m:rPr>
                <w:rPr>
                  <w:rFonts w:ascii="Cambria Math" w:cs="Tahoma" w:hint="eastAsia"/>
                  <w:i/>
                  <w:sz w:val="18"/>
                  <w:szCs w:val="18"/>
                </w:rPr>
                <m:t>可用分鐘數上限</m:t>
              </m:r>
              <m:r>
                <m:rPr>
                  <m:nor/>
                </m:rPr>
                <w:rPr>
                  <w:rFonts w:ascii="Cambria Math" w:cs="Tahoma"/>
                  <w:i/>
                  <w:sz w:val="18"/>
                  <w:szCs w:val="18"/>
                </w:rPr>
                <m:t>-</m:t>
              </m:r>
              <m:r>
                <m:rPr>
                  <m:nor/>
                </m:rPr>
                <w:rPr>
                  <w:rFonts w:ascii="Cambria Math" w:cs="Tahoma" w:hint="eastAsia"/>
                  <w:i/>
                  <w:sz w:val="18"/>
                  <w:szCs w:val="18"/>
                </w:rPr>
                <m:t>停機時間</m:t>
              </m:r>
            </m:num>
            <m:den>
              <m:r>
                <m:rPr>
                  <m:nor/>
                </m:rPr>
                <w:rPr>
                  <w:rFonts w:ascii="Cambria Math" w:cs="Tahoma" w:hint="eastAsia"/>
                  <w:i/>
                  <w:sz w:val="18"/>
                  <w:szCs w:val="18"/>
                </w:rPr>
                <m:t>可用分鐘數上限</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C11A45" w14:textId="77777777" w:rsidR="00B45EE1" w:rsidRPr="004431F2" w:rsidRDefault="00B45EE1" w:rsidP="00850361">
      <w:pPr>
        <w:pStyle w:val="ProductList-Body"/>
      </w:pPr>
      <w:r w:rsidRPr="004431F2">
        <w:rPr>
          <w:b/>
          <w:color w:val="00188F"/>
        </w:rPr>
        <w:t>服務等級及服務折讓</w:t>
      </w:r>
      <w:r w:rsidRPr="00136F83">
        <w:rPr>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5EE1" w:rsidRPr="00E6773F" w14:paraId="41C3BABE" w14:textId="77777777" w:rsidTr="00B45EE1">
        <w:trPr>
          <w:trHeight w:val="249"/>
          <w:tblHeader/>
        </w:trPr>
        <w:tc>
          <w:tcPr>
            <w:tcW w:w="5400" w:type="dxa"/>
            <w:shd w:val="clear" w:color="auto" w:fill="0072C6"/>
          </w:tcPr>
          <w:p w14:paraId="201996C5" w14:textId="77777777" w:rsidR="00B45EE1" w:rsidRPr="004431F2" w:rsidRDefault="00B45EE1" w:rsidP="00850361">
            <w:pPr>
              <w:pStyle w:val="ProductList-OfferingBody"/>
              <w:jc w:val="center"/>
              <w:rPr>
                <w:color w:val="FFFFFF" w:themeColor="background1"/>
              </w:rPr>
            </w:pPr>
            <w:r w:rsidRPr="004431F2">
              <w:rPr>
                <w:color w:val="FFFFFF" w:themeColor="background1"/>
              </w:rPr>
              <w:t>每月上線時間百分比</w:t>
            </w:r>
          </w:p>
        </w:tc>
        <w:tc>
          <w:tcPr>
            <w:tcW w:w="5400" w:type="dxa"/>
            <w:shd w:val="clear" w:color="auto" w:fill="0072C6"/>
          </w:tcPr>
          <w:p w14:paraId="10B9C4E8" w14:textId="77777777" w:rsidR="00B45EE1" w:rsidRPr="004431F2" w:rsidRDefault="00B45EE1" w:rsidP="00850361">
            <w:pPr>
              <w:pStyle w:val="ProductList-OfferingBody"/>
              <w:jc w:val="center"/>
              <w:rPr>
                <w:color w:val="FFFFFF" w:themeColor="background1"/>
              </w:rPr>
            </w:pPr>
            <w:r w:rsidRPr="004431F2">
              <w:rPr>
                <w:color w:val="FFFFFF" w:themeColor="background1"/>
              </w:rPr>
              <w:t>服務折讓</w:t>
            </w:r>
          </w:p>
        </w:tc>
      </w:tr>
      <w:tr w:rsidR="00B45EE1" w:rsidRPr="00E6773F" w14:paraId="39B3CEF1" w14:textId="77777777" w:rsidTr="00B45EE1">
        <w:trPr>
          <w:trHeight w:val="242"/>
        </w:trPr>
        <w:tc>
          <w:tcPr>
            <w:tcW w:w="5400" w:type="dxa"/>
          </w:tcPr>
          <w:p w14:paraId="0CDFE949" w14:textId="77777777" w:rsidR="00B45EE1" w:rsidRPr="004431F2" w:rsidRDefault="00B45EE1" w:rsidP="00850361">
            <w:pPr>
              <w:pStyle w:val="ProductList-OfferingBody"/>
              <w:jc w:val="center"/>
            </w:pPr>
            <w:r w:rsidRPr="004431F2">
              <w:t>&lt; 99.9%</w:t>
            </w:r>
          </w:p>
        </w:tc>
        <w:tc>
          <w:tcPr>
            <w:tcW w:w="5400" w:type="dxa"/>
          </w:tcPr>
          <w:p w14:paraId="05055C55" w14:textId="77777777" w:rsidR="00B45EE1" w:rsidRPr="004431F2" w:rsidRDefault="00B45EE1" w:rsidP="00850361">
            <w:pPr>
              <w:pStyle w:val="ProductList-OfferingBody"/>
              <w:jc w:val="center"/>
            </w:pPr>
            <w:r w:rsidRPr="004431F2">
              <w:t>10%</w:t>
            </w:r>
          </w:p>
        </w:tc>
      </w:tr>
      <w:tr w:rsidR="00B45EE1" w:rsidRPr="00E6773F" w14:paraId="0F7C8D16" w14:textId="77777777" w:rsidTr="00B45EE1">
        <w:trPr>
          <w:trHeight w:val="249"/>
        </w:trPr>
        <w:tc>
          <w:tcPr>
            <w:tcW w:w="5400" w:type="dxa"/>
          </w:tcPr>
          <w:p w14:paraId="4216D7E1" w14:textId="77777777" w:rsidR="00B45EE1" w:rsidRPr="004431F2" w:rsidRDefault="00B45EE1" w:rsidP="00850361">
            <w:pPr>
              <w:pStyle w:val="ProductList-OfferingBody"/>
              <w:jc w:val="center"/>
            </w:pPr>
            <w:r w:rsidRPr="004431F2">
              <w:t>&lt; 99%</w:t>
            </w:r>
          </w:p>
        </w:tc>
        <w:tc>
          <w:tcPr>
            <w:tcW w:w="5400" w:type="dxa"/>
          </w:tcPr>
          <w:p w14:paraId="0164B4E6" w14:textId="77777777" w:rsidR="00B45EE1" w:rsidRPr="004431F2" w:rsidRDefault="00B45EE1" w:rsidP="00850361">
            <w:pPr>
              <w:pStyle w:val="ProductList-OfferingBody"/>
              <w:jc w:val="center"/>
            </w:pPr>
            <w:r w:rsidRPr="004431F2">
              <w:t>25%</w:t>
            </w:r>
          </w:p>
        </w:tc>
      </w:tr>
    </w:tbl>
    <w:p w14:paraId="383D3AF1" w14:textId="77777777" w:rsidR="00E6773F" w:rsidRPr="005F7230" w:rsidRDefault="00E6773F" w:rsidP="00850361">
      <w:pPr>
        <w:pStyle w:val="ProductList-Body"/>
      </w:pPr>
      <w:r w:rsidRPr="005F7230">
        <w:rPr>
          <w:i/>
          <w:szCs w:val="18"/>
        </w:rPr>
        <w:t>同時請參閱</w:t>
      </w:r>
      <w:r w:rsidRPr="005F7230">
        <w:rPr>
          <w:i/>
          <w:szCs w:val="18"/>
        </w:rPr>
        <w:t xml:space="preserve"> Log Analytics </w:t>
      </w:r>
      <w:r w:rsidRPr="005F7230">
        <w:rPr>
          <w:i/>
          <w:szCs w:val="18"/>
        </w:rPr>
        <w:t>和</w:t>
      </w:r>
      <w:r w:rsidRPr="005F7230">
        <w:rPr>
          <w:i/>
          <w:szCs w:val="18"/>
        </w:rPr>
        <w:t xml:space="preserve"> Application Insights</w:t>
      </w:r>
      <w:r w:rsidRPr="005F7230">
        <w:rPr>
          <w:i/>
          <w:szCs w:val="18"/>
        </w:rPr>
        <w:t>。</w:t>
      </w:r>
    </w:p>
    <w:bookmarkStart w:id="140" w:name="_Toc510793666"/>
    <w:p w14:paraId="714AF631"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62EB5DAB" w14:textId="77777777" w:rsidR="00B45EE1" w:rsidRPr="00B45EE1" w:rsidRDefault="00B45EE1" w:rsidP="00850361">
      <w:pPr>
        <w:pStyle w:val="ProductList-Offering2Heading"/>
        <w:tabs>
          <w:tab w:val="clear" w:pos="360"/>
          <w:tab w:val="clear" w:pos="720"/>
          <w:tab w:val="clear" w:pos="1080"/>
        </w:tabs>
        <w:outlineLvl w:val="2"/>
        <w:rPr>
          <w:rFonts w:ascii="Calibri Light" w:hAnsi="Calibri Light"/>
        </w:rPr>
      </w:pPr>
      <w:bookmarkStart w:id="141" w:name="_Toc48204050"/>
      <w:r w:rsidRPr="00B45EE1">
        <w:rPr>
          <w:rFonts w:ascii="Calibri Light" w:hAnsi="Calibri Light"/>
        </w:rPr>
        <w:t xml:space="preserve">Azure </w:t>
      </w:r>
      <w:r w:rsidRPr="00B45EE1">
        <w:rPr>
          <w:rFonts w:ascii="Calibri Light" w:hAnsi="Calibri Light"/>
        </w:rPr>
        <w:t>監視器警示</w:t>
      </w:r>
      <w:bookmarkEnd w:id="140"/>
      <w:bookmarkEnd w:id="141"/>
    </w:p>
    <w:p w14:paraId="7A755AC9" w14:textId="77777777" w:rsidR="00B45EE1" w:rsidRPr="004431F2" w:rsidRDefault="00B45EE1" w:rsidP="00850361">
      <w:pPr>
        <w:pStyle w:val="ProductList-Body"/>
      </w:pPr>
      <w:r w:rsidRPr="004431F2">
        <w:rPr>
          <w:b/>
          <w:color w:val="00188F"/>
        </w:rPr>
        <w:t>新增定義</w:t>
      </w:r>
      <w:r w:rsidRPr="00136F83">
        <w:rPr>
          <w:bCs/>
        </w:rPr>
        <w:t>：</w:t>
      </w:r>
    </w:p>
    <w:p w14:paraId="0328BFEB" w14:textId="77777777" w:rsidR="00B45EE1" w:rsidRPr="00E6773F" w:rsidRDefault="00B45EE1" w:rsidP="00850361">
      <w:pPr>
        <w:spacing w:after="0" w:line="240" w:lineRule="auto"/>
        <w:rPr>
          <w:sz w:val="18"/>
          <w:szCs w:val="18"/>
        </w:rPr>
      </w:pPr>
      <w:bookmarkStart w:id="142" w:name="_Hlk505596257"/>
      <w:r w:rsidRPr="004431F2">
        <w:rPr>
          <w:sz w:val="18"/>
        </w:rPr>
        <w:t>「</w:t>
      </w:r>
      <w:r w:rsidRPr="004431F2">
        <w:rPr>
          <w:b/>
          <w:color w:val="00188F"/>
          <w:sz w:val="18"/>
        </w:rPr>
        <w:t>警示規則</w:t>
      </w:r>
      <w:r w:rsidRPr="004431F2">
        <w:rPr>
          <w:sz w:val="18"/>
        </w:rPr>
        <w:t>」係指用來產生警示的訊號準則集合，它會</w:t>
      </w:r>
      <w:bookmarkEnd w:id="142"/>
      <w:r w:rsidRPr="004431F2">
        <w:rPr>
          <w:sz w:val="18"/>
        </w:rPr>
        <w:t>使用已提供給警示服務進行分析之監控事件資料。</w:t>
      </w:r>
    </w:p>
    <w:p w14:paraId="4D574741" w14:textId="77777777" w:rsidR="00B45EE1" w:rsidRPr="00E6773F" w:rsidRDefault="00B45EE1" w:rsidP="00850361">
      <w:pPr>
        <w:spacing w:after="0" w:line="240" w:lineRule="auto"/>
        <w:rPr>
          <w:sz w:val="18"/>
          <w:szCs w:val="18"/>
        </w:rPr>
      </w:pPr>
      <w:r w:rsidRPr="004431F2">
        <w:rPr>
          <w:sz w:val="18"/>
        </w:rPr>
        <w:t>「</w:t>
      </w:r>
      <w:r w:rsidRPr="004431F2">
        <w:rPr>
          <w:b/>
          <w:color w:val="00188F"/>
          <w:sz w:val="18"/>
        </w:rPr>
        <w:t>可用分鐘數上限</w:t>
      </w:r>
      <w:r w:rsidRPr="004431F2">
        <w:rPr>
          <w:sz w:val="18"/>
        </w:rPr>
        <w:t>」係指在計費月份期間由客戶將警示規則部署在指定之</w:t>
      </w:r>
      <w:r w:rsidRPr="004431F2">
        <w:rPr>
          <w:sz w:val="18"/>
        </w:rPr>
        <w:t xml:space="preserve"> Microsoft Azure </w:t>
      </w:r>
      <w:r w:rsidRPr="004431F2">
        <w:rPr>
          <w:sz w:val="18"/>
        </w:rPr>
        <w:t>訂閱中的總分鐘數。</w:t>
      </w:r>
    </w:p>
    <w:p w14:paraId="28555AE3" w14:textId="77777777" w:rsidR="00B45EE1" w:rsidRPr="00E6773F" w:rsidRDefault="00B45EE1" w:rsidP="00850361">
      <w:pPr>
        <w:spacing w:after="0" w:line="240" w:lineRule="auto"/>
        <w:rPr>
          <w:sz w:val="18"/>
          <w:szCs w:val="18"/>
        </w:rPr>
      </w:pPr>
      <w:r w:rsidRPr="004431F2">
        <w:rPr>
          <w:sz w:val="18"/>
        </w:rPr>
        <w:t>「</w:t>
      </w:r>
      <w:r w:rsidRPr="004431F2">
        <w:rPr>
          <w:b/>
          <w:color w:val="00188F"/>
          <w:sz w:val="18"/>
        </w:rPr>
        <w:t>停機時間</w:t>
      </w:r>
      <w:r w:rsidRPr="004431F2">
        <w:rPr>
          <w:sz w:val="18"/>
        </w:rPr>
        <w:t>」係指「警示規則」無法使用的可用分鐘數上限內的總分鐘數。如果在某分鐘內持續試圖分析警示規則內定義之資源的遙測訊號，均傳回錯誤碼或自排程之警示規則開始時間起算五分鐘內並未得到成功碼，則該分鐘便視為無法供特定警示規則使用。</w:t>
      </w:r>
    </w:p>
    <w:p w14:paraId="6D8C91E0" w14:textId="77777777" w:rsidR="00B45EE1" w:rsidRPr="00CD4D77" w:rsidRDefault="00B45EE1" w:rsidP="00850361">
      <w:pPr>
        <w:pStyle w:val="ProductList-Body"/>
        <w:rPr>
          <w:sz w:val="2"/>
          <w:szCs w:val="6"/>
          <w:lang w:eastAsia="zh-TW"/>
        </w:rPr>
      </w:pPr>
    </w:p>
    <w:p w14:paraId="44C52F4B" w14:textId="77777777" w:rsidR="00B45EE1" w:rsidRPr="004431F2" w:rsidRDefault="00B45EE1" w:rsidP="00850361">
      <w:pPr>
        <w:pStyle w:val="ProductList-Body"/>
      </w:pPr>
      <w:r w:rsidRPr="004431F2">
        <w:rPr>
          <w:b/>
          <w:color w:val="00188F"/>
        </w:rPr>
        <w:t>每月上線時間百分比</w:t>
      </w:r>
      <w:r w:rsidRPr="00136F83">
        <w:rPr>
          <w:bCs/>
        </w:rPr>
        <w:t>：</w:t>
      </w:r>
      <w:r w:rsidRPr="004431F2">
        <w:t>每月上線時間百分比係利用下列公式計算</w:t>
      </w:r>
      <w:r w:rsidRPr="00136F83">
        <w:t>：</w:t>
      </w:r>
    </w:p>
    <w:p w14:paraId="5BB41FE5" w14:textId="77777777" w:rsidR="00B45EE1" w:rsidRPr="004431F2" w:rsidRDefault="00B45EE1" w:rsidP="00850361">
      <w:pPr>
        <w:pStyle w:val="ProductList-Body"/>
      </w:pPr>
    </w:p>
    <w:p w14:paraId="28387141" w14:textId="77777777" w:rsidR="00B45EE1" w:rsidRPr="00E6773F" w:rsidRDefault="00CF1257" w:rsidP="00850361">
      <w:pPr>
        <w:pStyle w:val="ListParagraph"/>
        <w:rPr>
          <w:sz w:val="18"/>
          <w:szCs w:val="18"/>
        </w:rPr>
      </w:pPr>
      <m:oMathPara>
        <m:oMath>
          <m:f>
            <m:fPr>
              <m:ctrlPr>
                <w:rPr>
                  <w:rFonts w:ascii="Cambria Math" w:hAnsi="Cambria Math" w:cs="Tahoma"/>
                  <w:i/>
                  <w:sz w:val="18"/>
                  <w:szCs w:val="18"/>
                </w:rPr>
              </m:ctrlPr>
            </m:fPr>
            <m:num>
              <m:r>
                <m:rPr>
                  <m:nor/>
                </m:rPr>
                <w:rPr>
                  <w:rFonts w:ascii="Cambria Math" w:cs="Tahoma"/>
                  <w:i/>
                  <w:sz w:val="18"/>
                  <w:szCs w:val="18"/>
                </w:rPr>
                <m:t>可用分鐘數上限</m:t>
              </m:r>
              <m:r>
                <m:rPr>
                  <m:nor/>
                </m:rPr>
                <w:rPr>
                  <w:rFonts w:ascii="Cambria Math" w:cs="Tahoma"/>
                  <w:i/>
                  <w:sz w:val="18"/>
                  <w:szCs w:val="18"/>
                </w:rPr>
                <m:t xml:space="preserve"> - </m:t>
              </m:r>
              <m:r>
                <m:rPr>
                  <m:nor/>
                </m:rPr>
                <w:rPr>
                  <w:rFonts w:ascii="Cambria Math" w:cs="Tahoma"/>
                  <w:i/>
                  <w:sz w:val="18"/>
                  <w:szCs w:val="18"/>
                </w:rPr>
                <m:t>停機時間</m:t>
              </m:r>
            </m:num>
            <m:den>
              <m:r>
                <m:rPr>
                  <m:nor/>
                </m:rPr>
                <w:rPr>
                  <w:rFonts w:ascii="Cambria Math" w:cs="Tahoma"/>
                  <w:i/>
                  <w:sz w:val="18"/>
                  <w:szCs w:val="18"/>
                </w:rPr>
                <m:t>可用分鐘數上限</m:t>
              </m:r>
            </m:den>
          </m:f>
          <m:r>
            <w:rPr>
              <w:rFonts w:ascii="Cambria Math" w:hAnsi="Cambria Math" w:cs="Tahoma"/>
              <w:sz w:val="18"/>
              <w:szCs w:val="18"/>
            </w:rPr>
            <m:t xml:space="preserve"> </m:t>
          </m:r>
          <m:r>
            <w:rPr>
              <w:rFonts w:ascii="Cambria Math" w:hAnsi="Cambria Math" w:cs="Cambria Math"/>
              <w:sz w:val="18"/>
              <w:szCs w:val="18"/>
            </w:rPr>
            <m:t>x</m:t>
          </m:r>
          <m:r>
            <w:rPr>
              <w:rFonts w:ascii="Cambria Math" w:hAnsi="Cambria Math" w:cs="Tahoma"/>
              <w:sz w:val="18"/>
              <w:szCs w:val="18"/>
            </w:rPr>
            <m:t xml:space="preserve"> 100</m:t>
          </m:r>
        </m:oMath>
      </m:oMathPara>
    </w:p>
    <w:p w14:paraId="185D9505" w14:textId="77777777" w:rsidR="00B45EE1" w:rsidRPr="004431F2" w:rsidRDefault="00B45EE1" w:rsidP="005C2552">
      <w:pPr>
        <w:pStyle w:val="ProductList-Body"/>
      </w:pPr>
      <w:r w:rsidRPr="004431F2">
        <w:rPr>
          <w:b/>
          <w:color w:val="00188F"/>
        </w:rPr>
        <w:t>服務等級及服務折讓適用於客戶對</w:t>
      </w:r>
      <w:r w:rsidRPr="004431F2">
        <w:rPr>
          <w:b/>
          <w:color w:val="00188F"/>
        </w:rPr>
        <w:t xml:space="preserve"> Azure </w:t>
      </w:r>
      <w:r w:rsidRPr="004431F2">
        <w:rPr>
          <w:b/>
          <w:color w:val="00188F"/>
        </w:rPr>
        <w:t>監視器警示之使用</w:t>
      </w:r>
      <w:r w:rsidRPr="00136F83">
        <w:rPr>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5EE1" w:rsidRPr="00E6773F" w14:paraId="4CAF8818" w14:textId="77777777" w:rsidTr="00B45EE1">
        <w:trPr>
          <w:tblHeader/>
        </w:trPr>
        <w:tc>
          <w:tcPr>
            <w:tcW w:w="5400" w:type="dxa"/>
            <w:shd w:val="clear" w:color="auto" w:fill="0072C6"/>
          </w:tcPr>
          <w:p w14:paraId="592AA274" w14:textId="77777777" w:rsidR="00B45EE1" w:rsidRPr="004431F2" w:rsidRDefault="00B45EE1" w:rsidP="00850361">
            <w:pPr>
              <w:pStyle w:val="ProductList-OfferingBody"/>
              <w:jc w:val="center"/>
              <w:rPr>
                <w:color w:val="FFFFFF" w:themeColor="background1"/>
              </w:rPr>
            </w:pPr>
            <w:r w:rsidRPr="004431F2">
              <w:rPr>
                <w:color w:val="FFFFFF" w:themeColor="background1"/>
              </w:rPr>
              <w:t>每月上線時間百分比</w:t>
            </w:r>
          </w:p>
        </w:tc>
        <w:tc>
          <w:tcPr>
            <w:tcW w:w="5400" w:type="dxa"/>
            <w:shd w:val="clear" w:color="auto" w:fill="0072C6"/>
          </w:tcPr>
          <w:p w14:paraId="53A71A79" w14:textId="77777777" w:rsidR="00B45EE1" w:rsidRPr="004431F2" w:rsidRDefault="00B45EE1" w:rsidP="00850361">
            <w:pPr>
              <w:pStyle w:val="ProductList-OfferingBody"/>
              <w:jc w:val="center"/>
              <w:rPr>
                <w:color w:val="FFFFFF" w:themeColor="background1"/>
              </w:rPr>
            </w:pPr>
            <w:r w:rsidRPr="004431F2">
              <w:rPr>
                <w:color w:val="FFFFFF" w:themeColor="background1"/>
              </w:rPr>
              <w:t>服務折讓</w:t>
            </w:r>
          </w:p>
        </w:tc>
      </w:tr>
      <w:tr w:rsidR="00B45EE1" w:rsidRPr="00E6773F" w14:paraId="7827B7C1" w14:textId="77777777" w:rsidTr="00B45EE1">
        <w:tc>
          <w:tcPr>
            <w:tcW w:w="5400" w:type="dxa"/>
          </w:tcPr>
          <w:p w14:paraId="0504EF64" w14:textId="77777777" w:rsidR="00B45EE1" w:rsidRPr="004431F2" w:rsidRDefault="00B45EE1" w:rsidP="00850361">
            <w:pPr>
              <w:pStyle w:val="ProductList-OfferingBody"/>
              <w:jc w:val="center"/>
            </w:pPr>
            <w:r w:rsidRPr="004431F2">
              <w:t>&lt; 99.9%</w:t>
            </w:r>
          </w:p>
        </w:tc>
        <w:tc>
          <w:tcPr>
            <w:tcW w:w="5400" w:type="dxa"/>
          </w:tcPr>
          <w:p w14:paraId="29608DAC" w14:textId="77777777" w:rsidR="00B45EE1" w:rsidRPr="004431F2" w:rsidRDefault="00B45EE1" w:rsidP="00850361">
            <w:pPr>
              <w:pStyle w:val="ProductList-OfferingBody"/>
              <w:jc w:val="center"/>
            </w:pPr>
            <w:r w:rsidRPr="004431F2">
              <w:t>10%</w:t>
            </w:r>
          </w:p>
        </w:tc>
      </w:tr>
      <w:tr w:rsidR="00B45EE1" w:rsidRPr="00E6773F" w14:paraId="0E9FB720" w14:textId="77777777" w:rsidTr="00B45EE1">
        <w:tc>
          <w:tcPr>
            <w:tcW w:w="5400" w:type="dxa"/>
          </w:tcPr>
          <w:p w14:paraId="26C150C4" w14:textId="77777777" w:rsidR="00B45EE1" w:rsidRPr="004431F2" w:rsidRDefault="00B45EE1" w:rsidP="00850361">
            <w:pPr>
              <w:pStyle w:val="ProductList-OfferingBody"/>
              <w:jc w:val="center"/>
            </w:pPr>
            <w:r w:rsidRPr="004431F2">
              <w:t>&lt; 99%</w:t>
            </w:r>
          </w:p>
        </w:tc>
        <w:tc>
          <w:tcPr>
            <w:tcW w:w="5400" w:type="dxa"/>
          </w:tcPr>
          <w:p w14:paraId="6144272C" w14:textId="77777777" w:rsidR="00B45EE1" w:rsidRPr="004431F2" w:rsidRDefault="00B45EE1" w:rsidP="00850361">
            <w:pPr>
              <w:pStyle w:val="ProductList-OfferingBody"/>
              <w:jc w:val="center"/>
            </w:pPr>
            <w:r w:rsidRPr="004431F2">
              <w:t>25%</w:t>
            </w:r>
          </w:p>
        </w:tc>
      </w:tr>
    </w:tbl>
    <w:bookmarkStart w:id="143" w:name="_Toc510793667"/>
    <w:p w14:paraId="63D3A990"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7AE6A529" w14:textId="77777777" w:rsidR="00B45EE1" w:rsidRPr="00B45EE1" w:rsidRDefault="00B45EE1" w:rsidP="00850361">
      <w:pPr>
        <w:pStyle w:val="ProductList-Offering2Heading"/>
        <w:tabs>
          <w:tab w:val="clear" w:pos="360"/>
          <w:tab w:val="clear" w:pos="720"/>
          <w:tab w:val="clear" w:pos="1080"/>
        </w:tabs>
        <w:outlineLvl w:val="2"/>
        <w:rPr>
          <w:rFonts w:ascii="Calibri Light" w:hAnsi="Calibri Light"/>
        </w:rPr>
      </w:pPr>
      <w:bookmarkStart w:id="144" w:name="_Toc48204051"/>
      <w:r w:rsidRPr="00B45EE1">
        <w:rPr>
          <w:rFonts w:ascii="Calibri Light" w:hAnsi="Calibri Light"/>
        </w:rPr>
        <w:t xml:space="preserve">Azure </w:t>
      </w:r>
      <w:r w:rsidRPr="00B45EE1">
        <w:rPr>
          <w:rFonts w:ascii="Calibri Light" w:hAnsi="Calibri Light"/>
        </w:rPr>
        <w:t>監視器通知傳送</w:t>
      </w:r>
      <w:bookmarkEnd w:id="143"/>
      <w:bookmarkEnd w:id="144"/>
    </w:p>
    <w:p w14:paraId="7D5B1AE4" w14:textId="77777777" w:rsidR="00B45EE1" w:rsidRPr="004431F2" w:rsidRDefault="00B45EE1" w:rsidP="00850361">
      <w:pPr>
        <w:pStyle w:val="ProductList-Body"/>
      </w:pPr>
      <w:r w:rsidRPr="004431F2">
        <w:rPr>
          <w:b/>
          <w:color w:val="00188F"/>
        </w:rPr>
        <w:t>新增定義</w:t>
      </w:r>
      <w:r w:rsidRPr="00136F83">
        <w:rPr>
          <w:bCs/>
        </w:rPr>
        <w:t>：</w:t>
      </w:r>
    </w:p>
    <w:p w14:paraId="2B23868E" w14:textId="77777777" w:rsidR="00B45EE1" w:rsidRPr="00E6773F" w:rsidRDefault="00B45EE1" w:rsidP="00850361">
      <w:pPr>
        <w:spacing w:after="0" w:line="240" w:lineRule="auto"/>
        <w:rPr>
          <w:sz w:val="18"/>
          <w:szCs w:val="18"/>
        </w:rPr>
      </w:pPr>
      <w:r w:rsidRPr="004431F2">
        <w:rPr>
          <w:sz w:val="18"/>
        </w:rPr>
        <w:t>「</w:t>
      </w:r>
      <w:r w:rsidRPr="004431F2">
        <w:rPr>
          <w:b/>
          <w:color w:val="00188F"/>
          <w:sz w:val="18"/>
        </w:rPr>
        <w:t>活動群組</w:t>
      </w:r>
      <w:r w:rsidRPr="004431F2">
        <w:rPr>
          <w:sz w:val="18"/>
        </w:rPr>
        <w:t>」係指可定義偏好之通知傳遞方式的活動集合。</w:t>
      </w:r>
    </w:p>
    <w:p w14:paraId="0CEDB474" w14:textId="77777777" w:rsidR="00B45EE1" w:rsidRPr="00E6773F" w:rsidRDefault="00B45EE1" w:rsidP="00850361">
      <w:pPr>
        <w:spacing w:after="0" w:line="240" w:lineRule="auto"/>
        <w:rPr>
          <w:sz w:val="18"/>
          <w:szCs w:val="18"/>
        </w:rPr>
      </w:pPr>
      <w:r w:rsidRPr="004431F2">
        <w:rPr>
          <w:sz w:val="18"/>
        </w:rPr>
        <w:t>「</w:t>
      </w:r>
      <w:r w:rsidRPr="004431F2">
        <w:rPr>
          <w:b/>
          <w:color w:val="00188F"/>
          <w:sz w:val="18"/>
        </w:rPr>
        <w:t>可用分鐘數上限</w:t>
      </w:r>
      <w:r w:rsidRPr="004431F2">
        <w:rPr>
          <w:sz w:val="18"/>
        </w:rPr>
        <w:t>」係指在計費月份期間由客戶將活動群組部署在指定之</w:t>
      </w:r>
      <w:r w:rsidRPr="004431F2">
        <w:rPr>
          <w:sz w:val="18"/>
        </w:rPr>
        <w:t xml:space="preserve"> Microsoft Azure </w:t>
      </w:r>
      <w:r w:rsidRPr="004431F2">
        <w:rPr>
          <w:sz w:val="18"/>
        </w:rPr>
        <w:t>訂閱中的總分鐘數。</w:t>
      </w:r>
    </w:p>
    <w:p w14:paraId="163088D4" w14:textId="77777777" w:rsidR="00B45EE1" w:rsidRPr="00E6773F" w:rsidRDefault="00B45EE1" w:rsidP="00850361">
      <w:pPr>
        <w:spacing w:after="0" w:line="240" w:lineRule="auto"/>
        <w:rPr>
          <w:sz w:val="18"/>
          <w:szCs w:val="18"/>
        </w:rPr>
      </w:pPr>
      <w:r w:rsidRPr="004431F2">
        <w:rPr>
          <w:sz w:val="18"/>
        </w:rPr>
        <w:t>「</w:t>
      </w:r>
      <w:r w:rsidRPr="004431F2">
        <w:rPr>
          <w:b/>
          <w:color w:val="00188F"/>
          <w:sz w:val="18"/>
        </w:rPr>
        <w:t>停機時間</w:t>
      </w:r>
      <w:r w:rsidRPr="004431F2">
        <w:rPr>
          <w:sz w:val="18"/>
        </w:rPr>
        <w:t>」係指「活動群組」無法使用的可用分鐘數上限內的總分鐘數。如果在某分鐘內持續試圖傳送警示或執行與活動群組相關之註冊管理作業，均傳回錯誤碼或並未在五分鐘內得到成功碼，則該分鐘便視為無法供特定活動群組使用。</w:t>
      </w:r>
    </w:p>
    <w:p w14:paraId="5EFDF9D1" w14:textId="77777777" w:rsidR="00B45EE1" w:rsidRPr="004431F2" w:rsidRDefault="00B45EE1" w:rsidP="00850361">
      <w:pPr>
        <w:pStyle w:val="ProductList-Body"/>
        <w:rPr>
          <w:lang w:eastAsia="zh-TW"/>
        </w:rPr>
      </w:pPr>
    </w:p>
    <w:p w14:paraId="5065A7BC" w14:textId="77777777" w:rsidR="00B45EE1" w:rsidRPr="004431F2" w:rsidRDefault="00B45EE1" w:rsidP="00850361">
      <w:pPr>
        <w:pStyle w:val="ProductList-Body"/>
      </w:pPr>
      <w:r w:rsidRPr="004431F2">
        <w:rPr>
          <w:b/>
          <w:color w:val="00188F"/>
        </w:rPr>
        <w:t>每月上線時間百分比</w:t>
      </w:r>
      <w:r w:rsidRPr="00136F83">
        <w:rPr>
          <w:bCs/>
        </w:rPr>
        <w:t>：</w:t>
      </w:r>
      <w:r w:rsidRPr="004431F2">
        <w:t>每月上線時間百分比係利用下列公式計算</w:t>
      </w:r>
      <w:r w:rsidRPr="00136F83">
        <w:t>：</w:t>
      </w:r>
    </w:p>
    <w:p w14:paraId="66E0A4D8" w14:textId="77777777" w:rsidR="00B45EE1" w:rsidRPr="004431F2" w:rsidRDefault="00B45EE1" w:rsidP="00850361">
      <w:pPr>
        <w:pStyle w:val="ProductList-Body"/>
      </w:pPr>
    </w:p>
    <w:p w14:paraId="5320F298" w14:textId="77777777" w:rsidR="00B45EE1" w:rsidRPr="00E6773F" w:rsidRDefault="00CF1257" w:rsidP="00850361">
      <w:pPr>
        <w:pStyle w:val="ListParagraph"/>
        <w:rPr>
          <w:sz w:val="18"/>
          <w:szCs w:val="18"/>
        </w:rPr>
      </w:pPr>
      <m:oMathPara>
        <m:oMath>
          <m:f>
            <m:fPr>
              <m:ctrlPr>
                <w:rPr>
                  <w:rFonts w:ascii="Cambria Math" w:hAnsi="Cambria Math" w:cs="Tahoma"/>
                  <w:i/>
                  <w:sz w:val="18"/>
                  <w:szCs w:val="18"/>
                </w:rPr>
              </m:ctrlPr>
            </m:fPr>
            <m:num>
              <m:r>
                <m:rPr>
                  <m:nor/>
                </m:rPr>
                <w:rPr>
                  <w:rFonts w:ascii="Cambria Math" w:cs="Tahoma"/>
                  <w:i/>
                  <w:sz w:val="18"/>
                  <w:szCs w:val="18"/>
                </w:rPr>
                <m:t>可用分鐘數上限</m:t>
              </m:r>
              <m:r>
                <m:rPr>
                  <m:nor/>
                </m:rPr>
                <w:rPr>
                  <w:rFonts w:ascii="Cambria Math" w:cs="Tahoma"/>
                  <w:i/>
                  <w:sz w:val="18"/>
                  <w:szCs w:val="18"/>
                </w:rPr>
                <m:t xml:space="preserve"> - </m:t>
              </m:r>
              <m:r>
                <m:rPr>
                  <m:nor/>
                </m:rPr>
                <w:rPr>
                  <w:rFonts w:ascii="Cambria Math" w:cs="Tahoma"/>
                  <w:i/>
                  <w:sz w:val="18"/>
                  <w:szCs w:val="18"/>
                </w:rPr>
                <m:t>停機時間</m:t>
              </m:r>
            </m:num>
            <m:den>
              <m:r>
                <m:rPr>
                  <m:nor/>
                </m:rPr>
                <w:rPr>
                  <w:rFonts w:ascii="Cambria Math" w:cs="Tahoma"/>
                  <w:i/>
                  <w:sz w:val="18"/>
                  <w:szCs w:val="18"/>
                </w:rPr>
                <m:t>可用分鐘數上限</m:t>
              </m:r>
            </m:den>
          </m:f>
          <m:r>
            <w:rPr>
              <w:rFonts w:ascii="Cambria Math" w:hAnsi="Cambria Math" w:cs="Tahoma"/>
              <w:sz w:val="18"/>
              <w:szCs w:val="18"/>
            </w:rPr>
            <m:t xml:space="preserve"> </m:t>
          </m:r>
          <m:r>
            <w:rPr>
              <w:rFonts w:ascii="Cambria Math" w:hAnsi="Cambria Math" w:cs="Cambria Math"/>
              <w:sz w:val="18"/>
              <w:szCs w:val="18"/>
            </w:rPr>
            <m:t>x</m:t>
          </m:r>
          <m:r>
            <w:rPr>
              <w:rFonts w:ascii="Cambria Math" w:hAnsi="Cambria Math" w:cs="Tahoma"/>
              <w:sz w:val="18"/>
              <w:szCs w:val="18"/>
            </w:rPr>
            <m:t xml:space="preserve"> 100</m:t>
          </m:r>
        </m:oMath>
      </m:oMathPara>
    </w:p>
    <w:p w14:paraId="3207A249" w14:textId="77777777" w:rsidR="00B45EE1" w:rsidRPr="004431F2" w:rsidRDefault="00B45EE1" w:rsidP="00850361">
      <w:pPr>
        <w:pStyle w:val="ProductList-Body"/>
      </w:pPr>
      <w:r w:rsidRPr="004431F2">
        <w:rPr>
          <w:b/>
          <w:color w:val="00188F"/>
        </w:rPr>
        <w:t>服務等級及服務折讓適用於客戶對</w:t>
      </w:r>
      <w:r w:rsidRPr="004431F2">
        <w:rPr>
          <w:b/>
          <w:color w:val="00188F"/>
        </w:rPr>
        <w:t xml:space="preserve"> Azure </w:t>
      </w:r>
      <w:r w:rsidRPr="004431F2">
        <w:rPr>
          <w:b/>
          <w:color w:val="00188F"/>
        </w:rPr>
        <w:t>監視器通知傳送之使用</w:t>
      </w:r>
      <w:r w:rsidRPr="00136F83">
        <w:rPr>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5EE1" w:rsidRPr="00E6773F" w14:paraId="04BCC9C1" w14:textId="77777777" w:rsidTr="00B45EE1">
        <w:trPr>
          <w:tblHeader/>
        </w:trPr>
        <w:tc>
          <w:tcPr>
            <w:tcW w:w="5400" w:type="dxa"/>
            <w:shd w:val="clear" w:color="auto" w:fill="0072C6"/>
          </w:tcPr>
          <w:p w14:paraId="69E9A807" w14:textId="77777777" w:rsidR="00B45EE1" w:rsidRPr="004431F2" w:rsidRDefault="00B45EE1" w:rsidP="00850361">
            <w:pPr>
              <w:pStyle w:val="ProductList-OfferingBody"/>
              <w:jc w:val="center"/>
              <w:rPr>
                <w:color w:val="FFFFFF" w:themeColor="background1"/>
              </w:rPr>
            </w:pPr>
            <w:r w:rsidRPr="004431F2">
              <w:rPr>
                <w:color w:val="FFFFFF" w:themeColor="background1"/>
              </w:rPr>
              <w:t>每月上線時間百分比</w:t>
            </w:r>
          </w:p>
        </w:tc>
        <w:tc>
          <w:tcPr>
            <w:tcW w:w="5400" w:type="dxa"/>
            <w:shd w:val="clear" w:color="auto" w:fill="0072C6"/>
          </w:tcPr>
          <w:p w14:paraId="43E008C2" w14:textId="77777777" w:rsidR="00B45EE1" w:rsidRPr="004431F2" w:rsidRDefault="00B45EE1" w:rsidP="00850361">
            <w:pPr>
              <w:pStyle w:val="ProductList-OfferingBody"/>
              <w:jc w:val="center"/>
              <w:rPr>
                <w:color w:val="FFFFFF" w:themeColor="background1"/>
              </w:rPr>
            </w:pPr>
            <w:r w:rsidRPr="004431F2">
              <w:rPr>
                <w:color w:val="FFFFFF" w:themeColor="background1"/>
              </w:rPr>
              <w:t>服務折讓</w:t>
            </w:r>
          </w:p>
        </w:tc>
      </w:tr>
      <w:tr w:rsidR="00B45EE1" w:rsidRPr="00E6773F" w14:paraId="6D777C97" w14:textId="77777777" w:rsidTr="00B45EE1">
        <w:tc>
          <w:tcPr>
            <w:tcW w:w="5400" w:type="dxa"/>
          </w:tcPr>
          <w:p w14:paraId="5994AB55" w14:textId="77777777" w:rsidR="00B45EE1" w:rsidRPr="004431F2" w:rsidRDefault="00B45EE1" w:rsidP="00850361">
            <w:pPr>
              <w:pStyle w:val="ProductList-OfferingBody"/>
              <w:jc w:val="center"/>
            </w:pPr>
            <w:r w:rsidRPr="004431F2">
              <w:t>&lt; 99.9%</w:t>
            </w:r>
          </w:p>
        </w:tc>
        <w:tc>
          <w:tcPr>
            <w:tcW w:w="5400" w:type="dxa"/>
          </w:tcPr>
          <w:p w14:paraId="377DBAE4" w14:textId="77777777" w:rsidR="00B45EE1" w:rsidRPr="004431F2" w:rsidRDefault="00B45EE1" w:rsidP="00850361">
            <w:pPr>
              <w:pStyle w:val="ProductList-OfferingBody"/>
              <w:jc w:val="center"/>
            </w:pPr>
            <w:r w:rsidRPr="004431F2">
              <w:t>10%</w:t>
            </w:r>
          </w:p>
        </w:tc>
      </w:tr>
      <w:tr w:rsidR="00B45EE1" w:rsidRPr="00E6773F" w14:paraId="1E727E1F" w14:textId="77777777" w:rsidTr="00B45EE1">
        <w:tc>
          <w:tcPr>
            <w:tcW w:w="5400" w:type="dxa"/>
          </w:tcPr>
          <w:p w14:paraId="1BF39CCD" w14:textId="77777777" w:rsidR="00B45EE1" w:rsidRPr="004431F2" w:rsidRDefault="00B45EE1" w:rsidP="00850361">
            <w:pPr>
              <w:pStyle w:val="ProductList-OfferingBody"/>
              <w:jc w:val="center"/>
            </w:pPr>
            <w:r w:rsidRPr="004431F2">
              <w:t>&lt; 99%</w:t>
            </w:r>
          </w:p>
        </w:tc>
        <w:tc>
          <w:tcPr>
            <w:tcW w:w="5400" w:type="dxa"/>
          </w:tcPr>
          <w:p w14:paraId="6BD32655" w14:textId="77777777" w:rsidR="00B45EE1" w:rsidRPr="004431F2" w:rsidRDefault="00B45EE1" w:rsidP="00850361">
            <w:pPr>
              <w:pStyle w:val="ProductList-OfferingBody"/>
              <w:jc w:val="center"/>
            </w:pPr>
            <w:r w:rsidRPr="004431F2">
              <w:t>25%</w:t>
            </w:r>
          </w:p>
        </w:tc>
      </w:tr>
    </w:tbl>
    <w:p w14:paraId="4A1CEB94" w14:textId="77777777" w:rsidR="00211242" w:rsidRDefault="00CF1257"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768D7204" w14:textId="77777777" w:rsidR="008F5299" w:rsidRPr="004840C2" w:rsidRDefault="008F5299" w:rsidP="00850361">
      <w:pPr>
        <w:pStyle w:val="ProductList-Offering2Heading"/>
        <w:tabs>
          <w:tab w:val="clear" w:pos="360"/>
          <w:tab w:val="clear" w:pos="720"/>
          <w:tab w:val="clear" w:pos="1080"/>
        </w:tabs>
        <w:outlineLvl w:val="2"/>
        <w:rPr>
          <w:rFonts w:ascii="Calibri Light" w:hAnsi="Calibri Light"/>
        </w:rPr>
      </w:pPr>
      <w:bookmarkStart w:id="145" w:name="_Toc48204052"/>
      <w:r w:rsidRPr="004840C2">
        <w:rPr>
          <w:rFonts w:ascii="Calibri Light" w:hAnsi="Calibri Light"/>
        </w:rPr>
        <w:t xml:space="preserve">Azure </w:t>
      </w:r>
      <w:r w:rsidRPr="004840C2">
        <w:rPr>
          <w:rFonts w:ascii="Calibri Light" w:hAnsi="Calibri Light"/>
        </w:rPr>
        <w:t>資訊安全中心</w:t>
      </w:r>
      <w:bookmarkEnd w:id="145"/>
    </w:p>
    <w:p w14:paraId="2B5BFBB7" w14:textId="77777777" w:rsidR="008F5299" w:rsidRPr="004840C2" w:rsidRDefault="008F5299" w:rsidP="00850361">
      <w:pPr>
        <w:pStyle w:val="ProductList-Body"/>
        <w:rPr>
          <w:rFonts w:ascii="Calibri" w:hAnsi="Calibri"/>
        </w:rPr>
      </w:pPr>
      <w:r w:rsidRPr="004840C2">
        <w:rPr>
          <w:rFonts w:ascii="Calibri" w:hAnsi="Calibri"/>
          <w:b/>
          <w:color w:val="00188F"/>
        </w:rPr>
        <w:t>新增定義</w:t>
      </w:r>
      <w:r w:rsidRPr="00136F83">
        <w:rPr>
          <w:rFonts w:ascii="Calibri" w:hAnsi="Calibri"/>
          <w:bCs/>
          <w:szCs w:val="18"/>
        </w:rPr>
        <w:t>：</w:t>
      </w:r>
    </w:p>
    <w:p w14:paraId="02D4637E" w14:textId="77777777" w:rsidR="008F5299" w:rsidRPr="004840C2" w:rsidRDefault="008F5299" w:rsidP="00850361">
      <w:pPr>
        <w:pStyle w:val="ProductList-Body"/>
        <w:spacing w:after="40"/>
        <w:rPr>
          <w:rFonts w:ascii="Calibri" w:hAnsi="Calibri"/>
        </w:rPr>
      </w:pPr>
      <w:r w:rsidRPr="004840C2">
        <w:rPr>
          <w:rFonts w:ascii="Calibri" w:hAnsi="Calibri"/>
        </w:rPr>
        <w:t>「</w:t>
      </w:r>
      <w:r w:rsidRPr="004840C2">
        <w:rPr>
          <w:rFonts w:ascii="Calibri" w:hAnsi="Calibri"/>
          <w:b/>
          <w:color w:val="00188F"/>
        </w:rPr>
        <w:t>受保護節點</w:t>
      </w:r>
      <w:r w:rsidRPr="004840C2">
        <w:rPr>
          <w:rFonts w:ascii="Calibri" w:hAnsi="Calibri"/>
        </w:rPr>
        <w:t>」係一項</w:t>
      </w:r>
      <w:r w:rsidRPr="004840C2">
        <w:rPr>
          <w:rFonts w:ascii="Calibri" w:hAnsi="Calibri"/>
        </w:rPr>
        <w:t xml:space="preserve"> Microsoft Azure </w:t>
      </w:r>
      <w:r w:rsidRPr="004840C2">
        <w:rPr>
          <w:rFonts w:ascii="Calibri" w:hAnsi="Calibri"/>
        </w:rPr>
        <w:t>資源，針對</w:t>
      </w:r>
      <w:r w:rsidRPr="004840C2">
        <w:rPr>
          <w:rFonts w:ascii="Calibri" w:hAnsi="Calibri"/>
        </w:rPr>
        <w:t xml:space="preserve"> Azure </w:t>
      </w:r>
      <w:r w:rsidRPr="004840C2">
        <w:rPr>
          <w:rFonts w:ascii="Calibri" w:hAnsi="Calibri"/>
        </w:rPr>
        <w:t>資訊安全中心</w:t>
      </w:r>
      <w:r w:rsidRPr="004840C2">
        <w:rPr>
          <w:rFonts w:ascii="Calibri" w:hAnsi="Calibri"/>
        </w:rPr>
        <w:t xml:space="preserve"> Standard </w:t>
      </w:r>
      <w:r w:rsidRPr="004840C2">
        <w:rPr>
          <w:rFonts w:ascii="Calibri" w:hAnsi="Calibri"/>
        </w:rPr>
        <w:t>層而設定，為計費之目的而計算為一節點</w:t>
      </w:r>
    </w:p>
    <w:p w14:paraId="28F97B3E" w14:textId="77777777" w:rsidR="008F5299" w:rsidRPr="004840C2" w:rsidRDefault="008F5299" w:rsidP="00850361">
      <w:pPr>
        <w:pStyle w:val="ProductList-Body"/>
        <w:spacing w:after="40"/>
        <w:rPr>
          <w:rFonts w:ascii="Calibri" w:hAnsi="Calibri"/>
        </w:rPr>
      </w:pPr>
      <w:r w:rsidRPr="004840C2">
        <w:rPr>
          <w:rFonts w:ascii="Calibri" w:hAnsi="Calibri"/>
        </w:rPr>
        <w:t>「</w:t>
      </w:r>
      <w:r w:rsidRPr="004840C2">
        <w:rPr>
          <w:rFonts w:ascii="Calibri" w:hAnsi="Calibri"/>
          <w:b/>
          <w:color w:val="00188F"/>
        </w:rPr>
        <w:t>安全性監控</w:t>
      </w:r>
      <w:r w:rsidRPr="004840C2">
        <w:rPr>
          <w:rFonts w:ascii="Calibri" w:hAnsi="Calibri"/>
        </w:rPr>
        <w:t>」係指對於受保護節點之評估，以發現各種潛在問題，例如安全性健全狀態、建議及安全性警訊，顯示於</w:t>
      </w:r>
      <w:r w:rsidRPr="004840C2">
        <w:rPr>
          <w:rFonts w:ascii="Calibri" w:hAnsi="Calibri"/>
        </w:rPr>
        <w:t xml:space="preserve"> Azure </w:t>
      </w:r>
      <w:r w:rsidRPr="004840C2">
        <w:rPr>
          <w:rFonts w:ascii="Calibri" w:hAnsi="Calibri"/>
        </w:rPr>
        <w:t>資訊安全中心當中。</w:t>
      </w:r>
    </w:p>
    <w:p w14:paraId="05F9C249" w14:textId="77777777" w:rsidR="008F5299" w:rsidRPr="004840C2" w:rsidRDefault="008F5299" w:rsidP="00850361">
      <w:pPr>
        <w:pStyle w:val="ProductList-Body"/>
        <w:spacing w:after="40"/>
        <w:rPr>
          <w:rFonts w:ascii="Calibri" w:hAnsi="Calibri"/>
        </w:rPr>
      </w:pPr>
      <w:r w:rsidRPr="004840C2">
        <w:rPr>
          <w:rFonts w:ascii="Calibri" w:hAnsi="Calibri"/>
        </w:rPr>
        <w:t>「</w:t>
      </w:r>
      <w:r w:rsidRPr="004840C2">
        <w:rPr>
          <w:rFonts w:ascii="Calibri" w:hAnsi="Calibri"/>
          <w:b/>
          <w:color w:val="00188F"/>
        </w:rPr>
        <w:t>可用分鐘數上限</w:t>
      </w:r>
      <w:r w:rsidRPr="004840C2">
        <w:rPr>
          <w:rFonts w:ascii="Calibri" w:hAnsi="Calibri"/>
        </w:rPr>
        <w:t>」係指在計費月份期間，部署及設定特定受保護節點進行安全性監控的總分鐘數。</w:t>
      </w:r>
    </w:p>
    <w:p w14:paraId="599F1CF2" w14:textId="77777777" w:rsidR="008F5299" w:rsidRPr="00E6773F" w:rsidRDefault="008F5299" w:rsidP="00850361">
      <w:pPr>
        <w:spacing w:line="240" w:lineRule="auto"/>
        <w:rPr>
          <w:rFonts w:ascii="Calibri" w:hAnsi="Calibri"/>
          <w:sz w:val="18"/>
          <w:szCs w:val="18"/>
        </w:rPr>
      </w:pPr>
      <w:r w:rsidRPr="004840C2">
        <w:rPr>
          <w:rFonts w:ascii="Calibri" w:hAnsi="Calibri"/>
          <w:sz w:val="18"/>
          <w:szCs w:val="18"/>
        </w:rPr>
        <w:t>「</w:t>
      </w:r>
      <w:r w:rsidRPr="004840C2">
        <w:rPr>
          <w:rFonts w:ascii="Calibri" w:hAnsi="Calibri"/>
          <w:b/>
          <w:color w:val="00188F"/>
          <w:sz w:val="18"/>
        </w:rPr>
        <w:t>停機時間</w:t>
      </w:r>
      <w:r w:rsidRPr="004840C2">
        <w:rPr>
          <w:rFonts w:ascii="Calibri" w:hAnsi="Calibri"/>
          <w:sz w:val="18"/>
          <w:szCs w:val="18"/>
        </w:rPr>
        <w:t>」</w:t>
      </w:r>
      <w:r w:rsidRPr="004840C2">
        <w:rPr>
          <w:rFonts w:ascii="Calibri" w:hAnsi="Calibri"/>
          <w:sz w:val="18"/>
        </w:rPr>
        <w:t>係指計費月份期間，特定受保護節點無法取得安全性監控資訊的總累積分鐘數。如果在某分鐘內持續試圖擷取安全性監控資訊，結果卻得到錯誤碼或並未在兩分鐘內傳回成功碼，則該分鐘便視為無法供特定受保護節點使用。</w:t>
      </w:r>
    </w:p>
    <w:p w14:paraId="4826531E" w14:textId="77777777" w:rsidR="008F5299" w:rsidRPr="004840C2" w:rsidRDefault="008F5299" w:rsidP="00850361">
      <w:pPr>
        <w:pStyle w:val="ProductList-Body"/>
        <w:rPr>
          <w:rFonts w:ascii="Calibri" w:hAnsi="Calibri"/>
        </w:rPr>
      </w:pPr>
      <w:r w:rsidRPr="004840C2">
        <w:rPr>
          <w:rFonts w:ascii="Calibri" w:hAnsi="Calibri"/>
          <w:b/>
          <w:color w:val="00188F"/>
        </w:rPr>
        <w:t>每月上線時間百分比</w:t>
      </w:r>
      <w:r w:rsidRPr="00136F83">
        <w:rPr>
          <w:rFonts w:ascii="Calibri" w:hAnsi="Calibri"/>
          <w:bCs/>
          <w:szCs w:val="18"/>
        </w:rPr>
        <w:t>：</w:t>
      </w:r>
      <w:r w:rsidRPr="004840C2">
        <w:rPr>
          <w:rFonts w:ascii="Calibri" w:hAnsi="Calibri"/>
        </w:rPr>
        <w:t>每月上線時間百分比係利用下列公式計算</w:t>
      </w:r>
      <w:r w:rsidRPr="00136F83">
        <w:rPr>
          <w:rFonts w:ascii="Calibri" w:hAnsi="Calibri"/>
        </w:rPr>
        <w:t>：</w:t>
      </w:r>
    </w:p>
    <w:p w14:paraId="014F92A0" w14:textId="77777777" w:rsidR="008F5299" w:rsidRPr="004840C2" w:rsidRDefault="008F5299" w:rsidP="00850361">
      <w:pPr>
        <w:pStyle w:val="ProductList-Body"/>
        <w:rPr>
          <w:rFonts w:ascii="Calibri" w:hAnsi="Calibri"/>
        </w:rPr>
      </w:pPr>
    </w:p>
    <w:p w14:paraId="64B8A6BD" w14:textId="77777777" w:rsidR="008F5299" w:rsidRPr="00DE0056" w:rsidRDefault="00CF1257" w:rsidP="00850361">
      <w:pPr>
        <w:pStyle w:val="ListParagraph"/>
        <w:rPr>
          <w:rFonts w:ascii="Cambria Math" w:hAnsi="Cambria Math" w:cs="Tahoma"/>
          <w:i/>
          <w:sz w:val="18"/>
          <w:szCs w:val="18"/>
          <w:lang w:eastAsia="zh-TW"/>
        </w:rPr>
      </w:pPr>
      <m:oMathPara>
        <m:oMath>
          <m:f>
            <m:fPr>
              <m:ctrlPr>
                <w:rPr>
                  <w:rFonts w:ascii="Cambria Math" w:hAnsi="Cambria Math" w:cs="Tahoma"/>
                  <w:i/>
                  <w:sz w:val="18"/>
                  <w:szCs w:val="18"/>
                  <w:lang w:eastAsia="zh-TW"/>
                </w:rPr>
              </m:ctrlPr>
            </m:fPr>
            <m:num>
              <m:r>
                <w:rPr>
                  <w:rFonts w:ascii="Cambria Math" w:hAnsi="Cambria Math" w:cs="Tahoma" w:hint="eastAsia"/>
                  <w:sz w:val="18"/>
                  <w:szCs w:val="18"/>
                  <w:lang w:eastAsia="zh-TW"/>
                </w:rPr>
                <m:t>可用分鐘數上限</m:t>
              </m:r>
              <m:r>
                <w:rPr>
                  <w:rFonts w:ascii="Cambria Math" w:hAnsi="Cambria Math" w:cs="Tahoma"/>
                  <w:sz w:val="18"/>
                  <w:szCs w:val="18"/>
                  <w:lang w:eastAsia="zh-TW"/>
                </w:rPr>
                <m:t>-</m:t>
              </m:r>
              <m:r>
                <w:rPr>
                  <w:rFonts w:ascii="Cambria Math" w:hAnsi="Cambria Math" w:cs="Tahoma" w:hint="eastAsia"/>
                  <w:sz w:val="18"/>
                  <w:szCs w:val="18"/>
                  <w:lang w:eastAsia="zh-TW"/>
                </w:rPr>
                <m:t>停機時間</m:t>
              </m:r>
            </m:num>
            <m:den>
              <m:r>
                <w:rPr>
                  <w:rFonts w:ascii="Cambria Math" w:hAnsi="Cambria Math" w:cs="Tahoma" w:hint="eastAsia"/>
                  <w:sz w:val="18"/>
                  <w:szCs w:val="18"/>
                  <w:lang w:eastAsia="zh-TW"/>
                </w:rPr>
                <m:t>可用分鐘數上限</m:t>
              </m:r>
            </m:den>
          </m:f>
          <m:r>
            <w:rPr>
              <w:rFonts w:ascii="Cambria Math" w:hAnsi="Cambria Math" w:cs="Tahoma"/>
              <w:sz w:val="18"/>
              <w:szCs w:val="18"/>
              <w:lang w:eastAsia="zh-TW"/>
            </w:rPr>
            <m:t xml:space="preserve"> x 100</m:t>
          </m:r>
        </m:oMath>
      </m:oMathPara>
    </w:p>
    <w:p w14:paraId="1AE19DB8" w14:textId="77777777" w:rsidR="008F5299" w:rsidRPr="004840C2" w:rsidRDefault="008F5299" w:rsidP="00850361">
      <w:pPr>
        <w:pStyle w:val="ProductList-Body"/>
        <w:rPr>
          <w:rFonts w:ascii="Calibri" w:hAnsi="Calibri"/>
        </w:rPr>
      </w:pPr>
      <w:r w:rsidRPr="004840C2">
        <w:rPr>
          <w:rFonts w:ascii="Calibri" w:hAnsi="Calibri"/>
          <w:b/>
          <w:color w:val="00188F"/>
        </w:rPr>
        <w:t>服務折讓</w:t>
      </w:r>
      <w:r w:rsidRPr="00136F83">
        <w:rPr>
          <w:rFonts w:ascii="Calibri" w:hAnsi="Calibri"/>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5299" w:rsidRPr="00E6773F" w14:paraId="71F928AB" w14:textId="77777777" w:rsidTr="00DE0056">
        <w:trPr>
          <w:tblHeader/>
        </w:trPr>
        <w:tc>
          <w:tcPr>
            <w:tcW w:w="5400" w:type="dxa"/>
            <w:shd w:val="clear" w:color="auto" w:fill="0072C6"/>
          </w:tcPr>
          <w:p w14:paraId="5C6C60DA" w14:textId="77777777" w:rsidR="008F5299" w:rsidRPr="004840C2" w:rsidRDefault="008F5299" w:rsidP="00850361">
            <w:pPr>
              <w:pStyle w:val="ProductList-OfferingBody"/>
              <w:rPr>
                <w:rFonts w:ascii="Calibri" w:hAnsi="Calibri"/>
                <w:color w:val="FFFFFF" w:themeColor="background1"/>
              </w:rPr>
            </w:pPr>
            <w:r w:rsidRPr="004840C2">
              <w:rPr>
                <w:rFonts w:ascii="Calibri" w:hAnsi="Calibri"/>
                <w:color w:val="FFFFFF" w:themeColor="background1"/>
              </w:rPr>
              <w:t>每月上線時間百分比</w:t>
            </w:r>
          </w:p>
        </w:tc>
        <w:tc>
          <w:tcPr>
            <w:tcW w:w="5400" w:type="dxa"/>
            <w:shd w:val="clear" w:color="auto" w:fill="0072C6"/>
          </w:tcPr>
          <w:p w14:paraId="44CC7033" w14:textId="77777777" w:rsidR="008F5299" w:rsidRPr="004840C2" w:rsidRDefault="008F5299" w:rsidP="00850361">
            <w:pPr>
              <w:pStyle w:val="ProductList-OfferingBody"/>
              <w:rPr>
                <w:rFonts w:ascii="Calibri" w:hAnsi="Calibri"/>
                <w:color w:val="FFFFFF" w:themeColor="background1"/>
              </w:rPr>
            </w:pPr>
            <w:r w:rsidRPr="004840C2">
              <w:rPr>
                <w:rFonts w:ascii="Calibri" w:hAnsi="Calibri"/>
                <w:color w:val="FFFFFF" w:themeColor="background1"/>
              </w:rPr>
              <w:t>服務折讓</w:t>
            </w:r>
          </w:p>
        </w:tc>
      </w:tr>
      <w:tr w:rsidR="008F5299" w:rsidRPr="00E6773F" w14:paraId="611C83D7" w14:textId="77777777" w:rsidTr="00DE0056">
        <w:tc>
          <w:tcPr>
            <w:tcW w:w="5400" w:type="dxa"/>
          </w:tcPr>
          <w:p w14:paraId="7E9A27A5" w14:textId="77777777" w:rsidR="008F5299" w:rsidRPr="004840C2" w:rsidRDefault="008F5299" w:rsidP="00850361">
            <w:pPr>
              <w:pStyle w:val="ProductList-OfferingBody"/>
              <w:jc w:val="center"/>
              <w:rPr>
                <w:rFonts w:ascii="Calibri" w:hAnsi="Calibri"/>
              </w:rPr>
            </w:pPr>
            <w:r w:rsidRPr="004840C2">
              <w:rPr>
                <w:rFonts w:ascii="Calibri" w:hAnsi="Calibri"/>
              </w:rPr>
              <w:t>&lt; 99.9%</w:t>
            </w:r>
          </w:p>
        </w:tc>
        <w:tc>
          <w:tcPr>
            <w:tcW w:w="5400" w:type="dxa"/>
          </w:tcPr>
          <w:p w14:paraId="7AEFEB22" w14:textId="77777777" w:rsidR="008F5299" w:rsidRPr="004840C2" w:rsidRDefault="008F5299" w:rsidP="00850361">
            <w:pPr>
              <w:pStyle w:val="ProductList-OfferingBody"/>
              <w:jc w:val="center"/>
              <w:rPr>
                <w:rFonts w:ascii="Calibri" w:hAnsi="Calibri"/>
              </w:rPr>
            </w:pPr>
            <w:r w:rsidRPr="004840C2">
              <w:rPr>
                <w:rFonts w:ascii="Calibri" w:hAnsi="Calibri"/>
              </w:rPr>
              <w:t>10%</w:t>
            </w:r>
          </w:p>
        </w:tc>
      </w:tr>
      <w:tr w:rsidR="008F5299" w:rsidRPr="00E6773F" w14:paraId="36564C85" w14:textId="77777777" w:rsidTr="00DE0056">
        <w:tc>
          <w:tcPr>
            <w:tcW w:w="5400" w:type="dxa"/>
          </w:tcPr>
          <w:p w14:paraId="1DFABF20" w14:textId="77777777" w:rsidR="008F5299" w:rsidRPr="004840C2" w:rsidRDefault="008F5299" w:rsidP="00850361">
            <w:pPr>
              <w:pStyle w:val="ProductList-OfferingBody"/>
              <w:jc w:val="center"/>
              <w:rPr>
                <w:rFonts w:ascii="Calibri" w:hAnsi="Calibri"/>
              </w:rPr>
            </w:pPr>
            <w:r w:rsidRPr="004840C2">
              <w:rPr>
                <w:rFonts w:ascii="Calibri" w:hAnsi="Calibri"/>
              </w:rPr>
              <w:t>&lt; 99%</w:t>
            </w:r>
          </w:p>
        </w:tc>
        <w:tc>
          <w:tcPr>
            <w:tcW w:w="5400" w:type="dxa"/>
          </w:tcPr>
          <w:p w14:paraId="3782F74E" w14:textId="77777777" w:rsidR="008F5299" w:rsidRPr="004840C2" w:rsidRDefault="008F5299" w:rsidP="00850361">
            <w:pPr>
              <w:pStyle w:val="ProductList-OfferingBody"/>
              <w:jc w:val="center"/>
              <w:rPr>
                <w:rFonts w:ascii="Calibri" w:hAnsi="Calibri"/>
              </w:rPr>
            </w:pPr>
            <w:r w:rsidRPr="004840C2">
              <w:rPr>
                <w:rFonts w:ascii="Calibri" w:hAnsi="Calibri"/>
              </w:rPr>
              <w:t>25%</w:t>
            </w:r>
          </w:p>
        </w:tc>
      </w:tr>
    </w:tbl>
    <w:bookmarkStart w:id="146" w:name="_Toc526859666"/>
    <w:bookmarkStart w:id="147" w:name="BatchService"/>
    <w:p w14:paraId="528666AE"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652A9F7D" w14:textId="77777777" w:rsidR="00E6773F" w:rsidRPr="005F7230" w:rsidRDefault="00E6773F" w:rsidP="00850361">
      <w:pPr>
        <w:pStyle w:val="ProductList-Offering2Heading"/>
        <w:tabs>
          <w:tab w:val="clear" w:pos="360"/>
          <w:tab w:val="clear" w:pos="720"/>
          <w:tab w:val="clear" w:pos="1080"/>
        </w:tabs>
        <w:outlineLvl w:val="2"/>
        <w:rPr>
          <w:rFonts w:asciiTheme="minorHAnsi" w:hAnsiTheme="minorHAnsi"/>
        </w:rPr>
      </w:pPr>
      <w:bookmarkStart w:id="148" w:name="_Toc48204053"/>
      <w:r w:rsidRPr="00422994">
        <w:rPr>
          <w:rFonts w:ascii="Calibri Light" w:eastAsia="Calibri" w:hAnsi="Calibri Light" w:cs="Times New Roman"/>
          <w:lang w:val="en-US"/>
        </w:rPr>
        <w:t>Azure</w:t>
      </w:r>
      <w:r w:rsidRPr="005F7230">
        <w:rPr>
          <w:rFonts w:asciiTheme="minorHAnsi" w:hAnsiTheme="minorHAnsi"/>
        </w:rPr>
        <w:t xml:space="preserve"> </w:t>
      </w:r>
      <w:r w:rsidRPr="005F7230">
        <w:rPr>
          <w:rFonts w:asciiTheme="minorHAnsi" w:hAnsiTheme="minorHAnsi"/>
        </w:rPr>
        <w:t>虛擬</w:t>
      </w:r>
      <w:r w:rsidRPr="005F7230">
        <w:rPr>
          <w:rFonts w:asciiTheme="minorHAnsi" w:hAnsiTheme="minorHAnsi"/>
        </w:rPr>
        <w:t xml:space="preserve"> </w:t>
      </w:r>
      <w:r w:rsidRPr="00422994">
        <w:rPr>
          <w:rFonts w:ascii="Calibri Light" w:eastAsia="Calibri" w:hAnsi="Calibri Light" w:cs="Times New Roman"/>
          <w:lang w:val="en-US"/>
        </w:rPr>
        <w:t>WAN</w:t>
      </w:r>
      <w:bookmarkEnd w:id="146"/>
      <w:bookmarkEnd w:id="148"/>
    </w:p>
    <w:p w14:paraId="2F35715A" w14:textId="77777777" w:rsidR="00E6773F" w:rsidRPr="005F7230" w:rsidRDefault="00E6773F" w:rsidP="00850361">
      <w:pPr>
        <w:pStyle w:val="ProductList-Body"/>
      </w:pPr>
      <w:r w:rsidRPr="005F7230">
        <w:rPr>
          <w:b/>
          <w:color w:val="00188F"/>
        </w:rPr>
        <w:t>新增定義</w:t>
      </w:r>
      <w:r w:rsidRPr="00136F83">
        <w:t>：</w:t>
      </w:r>
    </w:p>
    <w:p w14:paraId="304A5599" w14:textId="77777777" w:rsidR="00E6773F" w:rsidRPr="005F7230" w:rsidRDefault="00E6773F" w:rsidP="00850361">
      <w:pPr>
        <w:pStyle w:val="ProductList-Body"/>
        <w:ind w:hanging="54"/>
      </w:pPr>
      <w:r w:rsidRPr="005F7230">
        <w:t>「</w:t>
      </w:r>
      <w:r w:rsidRPr="005F7230">
        <w:rPr>
          <w:b/>
          <w:color w:val="00188F"/>
        </w:rPr>
        <w:t>可用分鐘數上限</w:t>
      </w:r>
      <w:r w:rsidRPr="005F7230">
        <w:t>」係指在計費月份中，在</w:t>
      </w:r>
      <w:r w:rsidRPr="005F7230">
        <w:t xml:space="preserve"> Microsoft Azure </w:t>
      </w:r>
      <w:r w:rsidRPr="005F7230">
        <w:t>訂閱中部署特定</w:t>
      </w:r>
      <w:r w:rsidRPr="005F7230">
        <w:t xml:space="preserve"> Azure </w:t>
      </w:r>
      <w:r w:rsidRPr="005F7230">
        <w:t>虛擬</w:t>
      </w:r>
      <w:r w:rsidRPr="005F7230">
        <w:t xml:space="preserve"> WAN </w:t>
      </w:r>
      <w:r w:rsidRPr="005F7230">
        <w:t>期間的總累積分鐘數。</w:t>
      </w:r>
    </w:p>
    <w:p w14:paraId="2EC2A87F" w14:textId="77777777" w:rsidR="00E6773F" w:rsidRPr="005F7230" w:rsidRDefault="00E6773F" w:rsidP="00850361">
      <w:pPr>
        <w:pStyle w:val="ProductList-Body"/>
        <w:ind w:right="144" w:hanging="54"/>
      </w:pPr>
      <w:r w:rsidRPr="005F7230">
        <w:t>「</w:t>
      </w:r>
      <w:r w:rsidRPr="005F7230">
        <w:rPr>
          <w:b/>
          <w:color w:val="00188F"/>
        </w:rPr>
        <w:t>停機時間</w:t>
      </w:r>
      <w:r w:rsidRPr="005F7230">
        <w:t>」係指</w:t>
      </w:r>
      <w:r w:rsidRPr="005F7230">
        <w:t xml:space="preserve"> Azure </w:t>
      </w:r>
      <w:r w:rsidRPr="005F7230">
        <w:t>虛擬</w:t>
      </w:r>
      <w:r w:rsidRPr="005F7230">
        <w:t xml:space="preserve"> WAN </w:t>
      </w:r>
      <w:r w:rsidRPr="005F7230">
        <w:t>無法使用的總累積可用分鐘數上限。如果某分鐘內所有試圖建立與</w:t>
      </w:r>
      <w:r w:rsidRPr="005F7230">
        <w:t xml:space="preserve"> Azure </w:t>
      </w:r>
      <w:r w:rsidRPr="005F7230">
        <w:t>虛擬</w:t>
      </w:r>
      <w:r w:rsidRPr="005F7230">
        <w:t xml:space="preserve"> WAN </w:t>
      </w:r>
      <w:r w:rsidRPr="005F7230">
        <w:t>的連線均失敗，則該分鐘便視為無法使用。</w:t>
      </w:r>
    </w:p>
    <w:p w14:paraId="7CC6E8C6" w14:textId="77777777" w:rsidR="00E6773F" w:rsidRPr="005F7230" w:rsidRDefault="00E6773F" w:rsidP="00850361">
      <w:pPr>
        <w:pStyle w:val="ProductList-Body"/>
      </w:pPr>
    </w:p>
    <w:p w14:paraId="75DCEF8F" w14:textId="77777777" w:rsidR="00E6773F" w:rsidRPr="005F7230" w:rsidRDefault="00E6773F" w:rsidP="00850361">
      <w:pPr>
        <w:pStyle w:val="ProductList-Body"/>
      </w:pPr>
      <w:r w:rsidRPr="005F7230">
        <w:rPr>
          <w:b/>
          <w:color w:val="00188F"/>
        </w:rPr>
        <w:t>每月上線時間百分比</w:t>
      </w:r>
      <w:r w:rsidRPr="00136F83">
        <w:t>：</w:t>
      </w:r>
      <w:r w:rsidRPr="005F7230">
        <w:t>每月上線時間百分比係利用下列公式計算</w:t>
      </w:r>
      <w:r w:rsidRPr="00136F83">
        <w:t>：</w:t>
      </w:r>
    </w:p>
    <w:p w14:paraId="37DF3610" w14:textId="77777777" w:rsidR="00E6773F" w:rsidRPr="005F7230" w:rsidRDefault="00E6773F" w:rsidP="00850361">
      <w:pPr>
        <w:pStyle w:val="ProductList-Body"/>
      </w:pPr>
    </w:p>
    <w:p w14:paraId="0929DA0F" w14:textId="77777777" w:rsidR="00E6773F" w:rsidRPr="00E6773F" w:rsidRDefault="00CF1257" w:rsidP="00850361">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可用分鐘數上限</m:t>
              </m:r>
              <m:r>
                <w:rPr>
                  <w:rFonts w:ascii="Cambria Math" w:hAnsi="Cambria Math"/>
                  <w:sz w:val="18"/>
                  <w:szCs w:val="18"/>
                </w:rPr>
                <m:t xml:space="preserve"> - </m:t>
              </m:r>
              <m:r>
                <w:rPr>
                  <w:rFonts w:ascii="Cambria Math" w:hAnsi="Cambria Math"/>
                  <w:sz w:val="18"/>
                  <w:szCs w:val="18"/>
                </w:rPr>
                <m:t>停機時間</m:t>
              </m:r>
            </m:num>
            <m:den>
              <m:r>
                <w:rPr>
                  <w:rFonts w:ascii="Cambria Math" w:hAnsi="Cambria Math"/>
                  <w:sz w:val="18"/>
                  <w:szCs w:val="18"/>
                </w:rPr>
                <m:t>可用分鐘數上限</m:t>
              </m:r>
            </m:den>
          </m:f>
          <m:r>
            <w:rPr>
              <w:rFonts w:ascii="Cambria Math" w:hAnsi="Cambria Math" w:cs="Tahoma"/>
              <w:color w:val="000000" w:themeColor="text1"/>
              <w:sz w:val="18"/>
              <w:szCs w:val="18"/>
            </w:rPr>
            <m:t xml:space="preserve"> </m:t>
          </m:r>
          <m:r>
            <w:rPr>
              <w:rFonts w:ascii="Cambria Math" w:hAnsi="Cambria Math" w:cs="Cambria Math"/>
              <w:color w:val="000000" w:themeColor="text1"/>
              <w:sz w:val="18"/>
              <w:szCs w:val="18"/>
            </w:rPr>
            <m:t>x</m:t>
          </m:r>
          <m:r>
            <w:rPr>
              <w:rFonts w:ascii="Cambria Math" w:hAnsi="Cambria Math" w:cs="Tahoma"/>
              <w:color w:val="000000" w:themeColor="text1"/>
              <w:sz w:val="18"/>
              <w:szCs w:val="18"/>
            </w:rPr>
            <m:t xml:space="preserve"> 100</m:t>
          </m:r>
        </m:oMath>
      </m:oMathPara>
    </w:p>
    <w:p w14:paraId="259F278D" w14:textId="77777777" w:rsidR="00E6773F" w:rsidRPr="005F7230" w:rsidRDefault="00E6773F" w:rsidP="00850361">
      <w:pPr>
        <w:pStyle w:val="ProductList-Body"/>
      </w:pPr>
      <w:r w:rsidRPr="005F7230">
        <w:rPr>
          <w:b/>
          <w:color w:val="00188F"/>
        </w:rPr>
        <w:t>服務折讓</w:t>
      </w:r>
      <w:r w:rsidRPr="00136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773F" w:rsidRPr="00E6773F" w14:paraId="65E81353" w14:textId="77777777" w:rsidTr="00E6773F">
        <w:trPr>
          <w:tblHeader/>
        </w:trPr>
        <w:tc>
          <w:tcPr>
            <w:tcW w:w="5400" w:type="dxa"/>
            <w:shd w:val="clear" w:color="auto" w:fill="0072C6"/>
          </w:tcPr>
          <w:p w14:paraId="65BD053E" w14:textId="77777777" w:rsidR="00E6773F" w:rsidRPr="005F7230" w:rsidRDefault="00E6773F" w:rsidP="00850361">
            <w:pPr>
              <w:pStyle w:val="ProductList-OfferingBody"/>
              <w:jc w:val="center"/>
              <w:rPr>
                <w:color w:val="FFFFFF" w:themeColor="background1"/>
              </w:rPr>
            </w:pPr>
            <w:r w:rsidRPr="005F7230">
              <w:rPr>
                <w:color w:val="FFFFFF" w:themeColor="background1"/>
              </w:rPr>
              <w:t>每月上線時間百分比</w:t>
            </w:r>
          </w:p>
        </w:tc>
        <w:tc>
          <w:tcPr>
            <w:tcW w:w="5400" w:type="dxa"/>
            <w:shd w:val="clear" w:color="auto" w:fill="0072C6"/>
          </w:tcPr>
          <w:p w14:paraId="1F7EFE22" w14:textId="77777777" w:rsidR="00E6773F" w:rsidRPr="005F7230" w:rsidRDefault="00E6773F" w:rsidP="00850361">
            <w:pPr>
              <w:pStyle w:val="ProductList-OfferingBody"/>
              <w:jc w:val="center"/>
              <w:rPr>
                <w:color w:val="FFFFFF" w:themeColor="background1"/>
              </w:rPr>
            </w:pPr>
            <w:r w:rsidRPr="005F7230">
              <w:rPr>
                <w:color w:val="FFFFFF" w:themeColor="background1"/>
              </w:rPr>
              <w:t>服務折讓</w:t>
            </w:r>
          </w:p>
        </w:tc>
      </w:tr>
      <w:tr w:rsidR="00E6773F" w:rsidRPr="00E6773F" w14:paraId="055578CD" w14:textId="77777777" w:rsidTr="00E6773F">
        <w:tc>
          <w:tcPr>
            <w:tcW w:w="5400" w:type="dxa"/>
          </w:tcPr>
          <w:p w14:paraId="133A411B" w14:textId="77777777" w:rsidR="00E6773F" w:rsidRPr="005F7230" w:rsidRDefault="00E6773F" w:rsidP="00850361">
            <w:pPr>
              <w:pStyle w:val="ProductList-OfferingBody"/>
              <w:jc w:val="center"/>
            </w:pPr>
            <w:r w:rsidRPr="005F7230">
              <w:t>&lt; 99.95%</w:t>
            </w:r>
          </w:p>
        </w:tc>
        <w:tc>
          <w:tcPr>
            <w:tcW w:w="5400" w:type="dxa"/>
          </w:tcPr>
          <w:p w14:paraId="3CE05624" w14:textId="77777777" w:rsidR="00E6773F" w:rsidRPr="005F7230" w:rsidRDefault="00E6773F" w:rsidP="00850361">
            <w:pPr>
              <w:pStyle w:val="ProductList-OfferingBody"/>
              <w:jc w:val="center"/>
            </w:pPr>
            <w:r w:rsidRPr="005F7230">
              <w:t>10%</w:t>
            </w:r>
          </w:p>
        </w:tc>
      </w:tr>
      <w:tr w:rsidR="00E6773F" w:rsidRPr="00E6773F" w14:paraId="7EBC0909" w14:textId="77777777" w:rsidTr="00E6773F">
        <w:tc>
          <w:tcPr>
            <w:tcW w:w="5400" w:type="dxa"/>
          </w:tcPr>
          <w:p w14:paraId="3B07FC28" w14:textId="77777777" w:rsidR="00E6773F" w:rsidRPr="005F7230" w:rsidRDefault="00E6773F" w:rsidP="00850361">
            <w:pPr>
              <w:pStyle w:val="ProductList-OfferingBody"/>
              <w:jc w:val="center"/>
            </w:pPr>
            <w:r w:rsidRPr="005F7230">
              <w:t>&lt; 99%</w:t>
            </w:r>
          </w:p>
        </w:tc>
        <w:tc>
          <w:tcPr>
            <w:tcW w:w="5400" w:type="dxa"/>
          </w:tcPr>
          <w:p w14:paraId="3C616066" w14:textId="77777777" w:rsidR="00E6773F" w:rsidRPr="005F7230" w:rsidRDefault="00E6773F" w:rsidP="00850361">
            <w:pPr>
              <w:pStyle w:val="ProductList-OfferingBody"/>
              <w:jc w:val="center"/>
            </w:pPr>
            <w:r w:rsidRPr="005F7230">
              <w:t>25%</w:t>
            </w:r>
          </w:p>
        </w:tc>
      </w:tr>
    </w:tbl>
    <w:p w14:paraId="091DF9DB" w14:textId="77777777" w:rsidR="00211242" w:rsidRDefault="00CF1257"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19FECEB6" w14:textId="77777777" w:rsidR="00B026EE" w:rsidRPr="002565BE" w:rsidRDefault="00B026EE" w:rsidP="00850361">
      <w:pPr>
        <w:pStyle w:val="ProductList-Offering2Heading"/>
        <w:tabs>
          <w:tab w:val="clear" w:pos="360"/>
          <w:tab w:val="clear" w:pos="720"/>
          <w:tab w:val="clear" w:pos="1080"/>
        </w:tabs>
        <w:outlineLvl w:val="2"/>
        <w:rPr>
          <w:rFonts w:asciiTheme="minorHAnsi" w:hAnsiTheme="minorHAnsi" w:cstheme="minorHAnsi"/>
        </w:rPr>
      </w:pPr>
      <w:bookmarkStart w:id="149" w:name="_Toc48204054"/>
      <w:r w:rsidRPr="002565BE">
        <w:rPr>
          <w:rFonts w:asciiTheme="minorHAnsi" w:hAnsiTheme="minorHAnsi" w:cstheme="minorHAnsi"/>
        </w:rPr>
        <w:t>批次服務</w:t>
      </w:r>
      <w:bookmarkEnd w:id="114"/>
      <w:bookmarkEnd w:id="149"/>
    </w:p>
    <w:bookmarkEnd w:id="147"/>
    <w:p w14:paraId="5F4CE2B3" w14:textId="77777777" w:rsidR="00B026EE" w:rsidRPr="002565BE" w:rsidRDefault="00B026EE" w:rsidP="00850361">
      <w:pPr>
        <w:pStyle w:val="ProductList-Body"/>
        <w:rPr>
          <w:rFonts w:cstheme="minorHAnsi"/>
        </w:rPr>
      </w:pPr>
      <w:r w:rsidRPr="002565BE">
        <w:rPr>
          <w:rFonts w:cstheme="minorHAnsi"/>
          <w:b/>
          <w:color w:val="00188F"/>
        </w:rPr>
        <w:t>其他定義</w:t>
      </w:r>
      <w:r w:rsidRPr="00136F83">
        <w:rPr>
          <w:rFonts w:cstheme="minorHAnsi"/>
        </w:rPr>
        <w:t>：</w:t>
      </w:r>
    </w:p>
    <w:p w14:paraId="23A1CAEA" w14:textId="77777777" w:rsidR="00B026EE" w:rsidRPr="002565BE" w:rsidRDefault="00B026EE" w:rsidP="00850361">
      <w:pPr>
        <w:pStyle w:val="ProductList-Body"/>
        <w:spacing w:after="40"/>
        <w:rPr>
          <w:rFonts w:cstheme="minorHAnsi"/>
          <w:lang w:eastAsia="zh-TW"/>
        </w:rPr>
      </w:pPr>
      <w:r w:rsidRPr="002565BE">
        <w:rPr>
          <w:rFonts w:cstheme="minorHAnsi"/>
          <w:lang w:eastAsia="zh-TW"/>
        </w:rPr>
        <w:t>計費月份的</w:t>
      </w:r>
      <w:r w:rsidRPr="00E075E9">
        <w:rPr>
          <w:rFonts w:cstheme="minorHAnsi"/>
          <w:lang w:eastAsia="zh-TW"/>
        </w:rPr>
        <w:t>「</w:t>
      </w:r>
      <w:r w:rsidRPr="002565BE">
        <w:rPr>
          <w:rFonts w:cstheme="minorHAnsi"/>
          <w:b/>
          <w:color w:val="00188F"/>
          <w:lang w:eastAsia="zh-TW"/>
        </w:rPr>
        <w:t>平均錯誤率</w:t>
      </w:r>
      <w:r w:rsidRPr="00E075E9">
        <w:rPr>
          <w:rFonts w:cstheme="minorHAnsi"/>
          <w:lang w:eastAsia="zh-TW"/>
        </w:rPr>
        <w:t>」</w:t>
      </w:r>
      <w:r w:rsidRPr="002565BE">
        <w:rPr>
          <w:rFonts w:cstheme="minorHAnsi"/>
          <w:lang w:eastAsia="zh-TW"/>
        </w:rPr>
        <w:t>係指計費月份中每小時的錯誤率總和除以計費月份中的總時數所得結果。</w:t>
      </w:r>
    </w:p>
    <w:p w14:paraId="10F23D57" w14:textId="77777777" w:rsidR="00B026EE" w:rsidRPr="002565BE" w:rsidRDefault="00B026EE" w:rsidP="00850361">
      <w:pPr>
        <w:pStyle w:val="ProductList-Body"/>
        <w:rPr>
          <w:rFonts w:cstheme="minorHAnsi"/>
          <w:lang w:eastAsia="zh-TW"/>
        </w:rPr>
      </w:pPr>
      <w:r w:rsidRPr="00E075E9">
        <w:rPr>
          <w:rFonts w:cstheme="minorHAnsi"/>
          <w:lang w:eastAsia="zh-TW"/>
        </w:rPr>
        <w:t>「</w:t>
      </w:r>
      <w:r w:rsidRPr="002565BE">
        <w:rPr>
          <w:rFonts w:cstheme="minorHAnsi"/>
          <w:b/>
          <w:color w:val="00188F"/>
          <w:lang w:eastAsia="zh-TW"/>
        </w:rPr>
        <w:t>錯誤率</w:t>
      </w:r>
      <w:r w:rsidRPr="00E075E9">
        <w:rPr>
          <w:rFonts w:cstheme="minorHAnsi"/>
          <w:lang w:eastAsia="zh-TW"/>
        </w:rPr>
        <w:t>」</w:t>
      </w:r>
      <w:r w:rsidRPr="002565BE">
        <w:rPr>
          <w:rFonts w:cstheme="minorHAnsi"/>
          <w:lang w:eastAsia="zh-TW"/>
        </w:rPr>
        <w:t>係指的一小時時間間隔期間，將失敗要求數的總數除以總要求數得結果。若總要求數在特定的一小時間隔內為零，則該時間間隔的錯誤率為</w:t>
      </w:r>
      <w:r w:rsidRPr="002565BE">
        <w:rPr>
          <w:rFonts w:cstheme="minorHAnsi"/>
          <w:lang w:eastAsia="zh-TW"/>
        </w:rPr>
        <w:t xml:space="preserve"> 0%</w:t>
      </w:r>
      <w:r w:rsidRPr="002565BE">
        <w:rPr>
          <w:rFonts w:cstheme="minorHAnsi"/>
          <w:lang w:eastAsia="zh-TW"/>
        </w:rPr>
        <w:t>。</w:t>
      </w:r>
    </w:p>
    <w:p w14:paraId="3827ED46" w14:textId="77777777" w:rsidR="00205D76" w:rsidRPr="00DE1BB0" w:rsidRDefault="00205D76" w:rsidP="00850361">
      <w:pPr>
        <w:pStyle w:val="ProductList-Body"/>
        <w:spacing w:after="40"/>
        <w:rPr>
          <w:rFonts w:cstheme="minorHAnsi"/>
          <w:lang w:eastAsia="zh-TW"/>
        </w:rPr>
      </w:pPr>
      <w:r w:rsidRPr="00DE1BB0">
        <w:rPr>
          <w:rFonts w:cstheme="minorHAnsi"/>
          <w:lang w:eastAsia="zh-TW"/>
        </w:rPr>
        <w:t>「</w:t>
      </w:r>
      <w:r w:rsidRPr="00DE1BB0">
        <w:rPr>
          <w:rFonts w:cstheme="minorHAnsi"/>
          <w:b/>
          <w:color w:val="00188F"/>
          <w:lang w:eastAsia="zh-TW"/>
        </w:rPr>
        <w:t>已排除要求數</w:t>
      </w:r>
      <w:r w:rsidRPr="00DE1BB0">
        <w:rPr>
          <w:rFonts w:cstheme="minorHAnsi"/>
          <w:lang w:eastAsia="zh-TW"/>
        </w:rPr>
        <w:t>」係指導致</w:t>
      </w:r>
      <w:r w:rsidRPr="00DE1BB0">
        <w:rPr>
          <w:rFonts w:cstheme="minorHAnsi"/>
          <w:lang w:eastAsia="zh-TW"/>
        </w:rPr>
        <w:t xml:space="preserve"> HTTP 4xx </w:t>
      </w:r>
      <w:r w:rsidRPr="00DE1BB0">
        <w:rPr>
          <w:rFonts w:cstheme="minorHAnsi"/>
          <w:lang w:eastAsia="zh-TW"/>
        </w:rPr>
        <w:t>狀態碼、而非</w:t>
      </w:r>
      <w:r w:rsidRPr="00DE1BB0">
        <w:rPr>
          <w:rFonts w:cstheme="minorHAnsi"/>
          <w:lang w:eastAsia="zh-TW"/>
        </w:rPr>
        <w:t xml:space="preserve"> HTTP 408 </w:t>
      </w:r>
      <w:r w:rsidRPr="00DE1BB0">
        <w:rPr>
          <w:rFonts w:cstheme="minorHAnsi"/>
          <w:lang w:eastAsia="zh-TW"/>
        </w:rPr>
        <w:t>狀態碼的要求。</w:t>
      </w:r>
    </w:p>
    <w:p w14:paraId="6EC678E2" w14:textId="77777777" w:rsidR="00B026EE" w:rsidRPr="002565BE" w:rsidRDefault="00B026EE" w:rsidP="00850361">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失敗要求數</w:t>
      </w:r>
      <w:r w:rsidRPr="00E075E9">
        <w:rPr>
          <w:rFonts w:cstheme="minorHAnsi"/>
          <w:lang w:eastAsia="zh-TW"/>
        </w:rPr>
        <w:t>」</w:t>
      </w:r>
      <w:r w:rsidRPr="002565BE">
        <w:rPr>
          <w:rFonts w:cstheme="minorHAnsi"/>
          <w:lang w:eastAsia="zh-TW"/>
        </w:rPr>
        <w:t>係指總要求數當中，傳回錯誤碼、傳回</w:t>
      </w:r>
      <w:r w:rsidRPr="002565BE">
        <w:rPr>
          <w:rFonts w:cstheme="minorHAnsi"/>
          <w:lang w:eastAsia="zh-TW"/>
        </w:rPr>
        <w:t xml:space="preserve"> HTTP 408 </w:t>
      </w:r>
      <w:r w:rsidRPr="002565BE">
        <w:rPr>
          <w:rFonts w:cstheme="minorHAnsi"/>
          <w:lang w:eastAsia="zh-TW"/>
        </w:rPr>
        <w:t>狀態碼，或無法於</w:t>
      </w:r>
      <w:r w:rsidRPr="002565BE">
        <w:rPr>
          <w:rFonts w:cstheme="minorHAnsi"/>
          <w:lang w:eastAsia="zh-TW"/>
        </w:rPr>
        <w:t xml:space="preserve"> 5 </w:t>
      </w:r>
      <w:r w:rsidRPr="002565BE">
        <w:rPr>
          <w:rFonts w:cstheme="minorHAnsi"/>
          <w:lang w:eastAsia="zh-TW"/>
        </w:rPr>
        <w:t>秒內回傳成功碼的所有要求之組合。</w:t>
      </w:r>
    </w:p>
    <w:p w14:paraId="4F1869DD" w14:textId="77777777" w:rsidR="00B026EE" w:rsidRPr="002565BE" w:rsidRDefault="00B026EE" w:rsidP="00850361">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總要求數</w:t>
      </w:r>
      <w:r w:rsidRPr="00E075E9">
        <w:rPr>
          <w:rFonts w:cstheme="minorHAnsi"/>
          <w:lang w:eastAsia="zh-TW"/>
        </w:rPr>
        <w:t>」</w:t>
      </w:r>
      <w:r w:rsidRPr="002565BE">
        <w:rPr>
          <w:rFonts w:cstheme="minorHAnsi"/>
          <w:lang w:eastAsia="zh-TW"/>
        </w:rPr>
        <w:t>係指在計費月份期間，特定</w:t>
      </w:r>
      <w:r w:rsidRPr="002565BE">
        <w:rPr>
          <w:rFonts w:cstheme="minorHAnsi"/>
          <w:lang w:eastAsia="zh-TW"/>
        </w:rPr>
        <w:t xml:space="preserve"> Azure </w:t>
      </w:r>
      <w:r w:rsidRPr="002565BE">
        <w:rPr>
          <w:rFonts w:cstheme="minorHAnsi"/>
          <w:lang w:eastAsia="zh-TW"/>
        </w:rPr>
        <w:t>訂閱裡的一小時間隔內，試圖針對批次帳戶執行作業的已授權</w:t>
      </w:r>
      <w:r w:rsidRPr="002565BE">
        <w:rPr>
          <w:rFonts w:cstheme="minorHAnsi"/>
          <w:lang w:eastAsia="zh-TW"/>
        </w:rPr>
        <w:t xml:space="preserve"> REST API </w:t>
      </w:r>
      <w:r w:rsidRPr="002565BE">
        <w:rPr>
          <w:rFonts w:cstheme="minorHAnsi"/>
          <w:lang w:eastAsia="zh-TW"/>
        </w:rPr>
        <w:t>要求的總數，但不包含已排除要求數。</w:t>
      </w:r>
    </w:p>
    <w:p w14:paraId="76A2358C" w14:textId="77777777" w:rsidR="00B026EE" w:rsidRPr="002565BE" w:rsidRDefault="00B026EE" w:rsidP="00850361">
      <w:pPr>
        <w:pStyle w:val="ProductList-Body"/>
        <w:rPr>
          <w:rFonts w:cstheme="minorHAnsi"/>
          <w:lang w:eastAsia="zh-TW"/>
        </w:rPr>
      </w:pPr>
    </w:p>
    <w:p w14:paraId="47ED3C23" w14:textId="77777777" w:rsidR="00205D76" w:rsidRPr="00DE1BB0" w:rsidRDefault="00205D76" w:rsidP="00850361">
      <w:pPr>
        <w:pStyle w:val="ProductList-Body"/>
        <w:rPr>
          <w:rFonts w:cstheme="minorHAnsi"/>
        </w:rPr>
      </w:pPr>
      <w:r w:rsidRPr="00DE1BB0">
        <w:rPr>
          <w:rFonts w:cstheme="minorHAnsi"/>
          <w:b/>
          <w:color w:val="00188F"/>
        </w:rPr>
        <w:t>每月上線時間百分比</w:t>
      </w:r>
      <w:r w:rsidRPr="00136F83">
        <w:rPr>
          <w:rFonts w:cstheme="minorHAnsi"/>
          <w:bCs/>
        </w:rPr>
        <w:t>：</w:t>
      </w:r>
      <w:r w:rsidRPr="00DE1BB0">
        <w:rPr>
          <w:rFonts w:cstheme="minorHAnsi"/>
        </w:rPr>
        <w:t>適用於批次服務的計算方式為在計費月份內，從</w:t>
      </w:r>
      <w:r w:rsidRPr="00DE1BB0">
        <w:rPr>
          <w:rFonts w:cstheme="minorHAnsi"/>
        </w:rPr>
        <w:t xml:space="preserve"> 100% </w:t>
      </w:r>
      <w:r w:rsidRPr="00DE1BB0">
        <w:rPr>
          <w:rFonts w:cstheme="minorHAnsi"/>
        </w:rPr>
        <w:t>減掉特定</w:t>
      </w:r>
      <w:r w:rsidRPr="00DE1BB0">
        <w:rPr>
          <w:rFonts w:cstheme="minorHAnsi"/>
        </w:rPr>
        <w:t xml:space="preserve"> Microsoft Azure </w:t>
      </w:r>
      <w:r w:rsidRPr="00DE1BB0">
        <w:rPr>
          <w:rFonts w:cstheme="minorHAnsi"/>
        </w:rPr>
        <w:t>訂閱之平均錯誤率。計費月份的「平均錯誤率」係指計費月份中每小時的錯誤率總和除以計費月份中的總時數所得結果。每月上線時間百分比係使用下列公式表示</w:t>
      </w:r>
      <w:r w:rsidRPr="00136F83">
        <w:rPr>
          <w:rFonts w:cstheme="minorHAnsi"/>
        </w:rPr>
        <w:t>：</w:t>
      </w:r>
    </w:p>
    <w:p w14:paraId="7328E35A" w14:textId="77777777" w:rsidR="00205D76" w:rsidRPr="00DE1BB0" w:rsidRDefault="00205D76" w:rsidP="00850361">
      <w:pPr>
        <w:pStyle w:val="ProductList-Body"/>
        <w:rPr>
          <w:rFonts w:cstheme="minorHAnsi"/>
        </w:rPr>
      </w:pPr>
    </w:p>
    <w:p w14:paraId="02A6EF55" w14:textId="77777777" w:rsidR="00205D76" w:rsidRPr="00E6773F" w:rsidRDefault="00205D76" w:rsidP="00850361">
      <w:pPr>
        <w:pStyle w:val="ListParagraph"/>
        <w:rPr>
          <w:rFonts w:cstheme="minorHAnsi"/>
          <w:sz w:val="18"/>
          <w:szCs w:val="18"/>
        </w:rPr>
      </w:pPr>
      <m:oMathPara>
        <m:oMath>
          <m:r>
            <m:rPr>
              <m:nor/>
            </m:rPr>
            <w:rPr>
              <w:rFonts w:ascii="Cambria Math" w:cstheme="minorHAnsi" w:hint="eastAsia"/>
              <w:i/>
              <w:sz w:val="18"/>
              <w:szCs w:val="18"/>
            </w:rPr>
            <m:t>每月上線時間</m:t>
          </m:r>
          <m:r>
            <m:rPr>
              <m:nor/>
            </m:rPr>
            <w:rPr>
              <w:rFonts w:cstheme="minorHAnsi"/>
              <w:i/>
              <w:sz w:val="18"/>
              <w:szCs w:val="18"/>
            </w:rPr>
            <m:t xml:space="preserve"> </m:t>
          </m:r>
          <m:r>
            <m:rPr>
              <m:nor/>
            </m:rPr>
            <w:rPr>
              <w:rFonts w:ascii="Cambria Math" w:hAnsi="Cambria Math" w:cstheme="minorHAnsi"/>
              <w:i/>
              <w:sz w:val="18"/>
              <w:szCs w:val="18"/>
            </w:rPr>
            <m:t xml:space="preserve">% = 100% </m:t>
          </m:r>
          <m:r>
            <m:rPr>
              <m:nor/>
            </m:rPr>
            <w:rPr>
              <w:rFonts w:ascii="PMingLiU" w:hAnsi="PMingLiU" w:cstheme="minorHAnsi"/>
              <w:i/>
              <w:sz w:val="18"/>
              <w:szCs w:val="18"/>
              <w:lang w:val="en-US"/>
            </w:rPr>
            <m:t>–</m:t>
          </m:r>
          <m:r>
            <m:rPr>
              <m:nor/>
            </m:rPr>
            <w:rPr>
              <w:rFonts w:ascii="Cambria Math" w:cstheme="minorHAnsi" w:hint="eastAsia"/>
              <w:i/>
              <w:sz w:val="18"/>
              <w:szCs w:val="18"/>
            </w:rPr>
            <m:t>平均錯誤率</m:t>
          </m:r>
        </m:oMath>
      </m:oMathPara>
    </w:p>
    <w:p w14:paraId="59383844" w14:textId="77777777" w:rsidR="00B026EE" w:rsidRPr="002565BE" w:rsidRDefault="00B026EE" w:rsidP="00850361">
      <w:pPr>
        <w:pStyle w:val="ProductList-Body"/>
        <w:rPr>
          <w:rFonts w:cstheme="minorHAnsi"/>
        </w:rPr>
      </w:pPr>
      <w:r w:rsidRPr="002565BE">
        <w:rPr>
          <w:rFonts w:cstheme="minorHAnsi"/>
          <w:b/>
          <w:color w:val="00188F"/>
        </w:rPr>
        <w:t>服務折讓</w:t>
      </w:r>
      <w:r w:rsidRPr="00136F83">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E6773F" w14:paraId="6C3ABEAA" w14:textId="77777777" w:rsidTr="009A5C4E">
        <w:trPr>
          <w:tblHeader/>
        </w:trPr>
        <w:tc>
          <w:tcPr>
            <w:tcW w:w="5400" w:type="dxa"/>
            <w:shd w:val="clear" w:color="auto" w:fill="0072C6"/>
          </w:tcPr>
          <w:p w14:paraId="5CD35EDF" w14:textId="77777777" w:rsidR="00B026EE" w:rsidRPr="002565BE" w:rsidRDefault="00B026EE" w:rsidP="00850361">
            <w:pPr>
              <w:pStyle w:val="ProductList-OfferingBody"/>
              <w:jc w:val="center"/>
              <w:rPr>
                <w:rFonts w:cstheme="minorHAnsi"/>
                <w:color w:val="FFFFFF" w:themeColor="background1"/>
              </w:rPr>
            </w:pPr>
            <w:r w:rsidRPr="002565BE">
              <w:rPr>
                <w:rFonts w:cstheme="minorHAnsi"/>
                <w:color w:val="FFFFFF" w:themeColor="background1"/>
              </w:rPr>
              <w:t>每月上線時間百分比</w:t>
            </w:r>
          </w:p>
        </w:tc>
        <w:tc>
          <w:tcPr>
            <w:tcW w:w="5400" w:type="dxa"/>
            <w:shd w:val="clear" w:color="auto" w:fill="0072C6"/>
          </w:tcPr>
          <w:p w14:paraId="33EB7D82" w14:textId="77777777" w:rsidR="00B026EE" w:rsidRPr="002565BE" w:rsidRDefault="00B026EE" w:rsidP="00850361">
            <w:pPr>
              <w:pStyle w:val="ProductList-OfferingBody"/>
              <w:jc w:val="center"/>
              <w:rPr>
                <w:rFonts w:cstheme="minorHAnsi"/>
                <w:color w:val="FFFFFF" w:themeColor="background1"/>
              </w:rPr>
            </w:pPr>
            <w:r w:rsidRPr="002565BE">
              <w:rPr>
                <w:rFonts w:cstheme="minorHAnsi"/>
                <w:color w:val="FFFFFF" w:themeColor="background1"/>
              </w:rPr>
              <w:t>服務折讓</w:t>
            </w:r>
          </w:p>
        </w:tc>
      </w:tr>
      <w:tr w:rsidR="00B026EE" w:rsidRPr="00E6773F" w14:paraId="663B7B4B" w14:textId="77777777" w:rsidTr="009A5C4E">
        <w:tc>
          <w:tcPr>
            <w:tcW w:w="5400" w:type="dxa"/>
          </w:tcPr>
          <w:p w14:paraId="24B162D1" w14:textId="77777777" w:rsidR="00B026EE" w:rsidRPr="002565BE" w:rsidRDefault="00B026EE" w:rsidP="00850361">
            <w:pPr>
              <w:pStyle w:val="ProductList-OfferingBody"/>
              <w:jc w:val="center"/>
              <w:rPr>
                <w:rFonts w:cstheme="minorHAnsi"/>
              </w:rPr>
            </w:pPr>
            <w:r w:rsidRPr="002565BE">
              <w:rPr>
                <w:rFonts w:cstheme="minorHAnsi"/>
              </w:rPr>
              <w:t>&lt; 99.9%</w:t>
            </w:r>
          </w:p>
        </w:tc>
        <w:tc>
          <w:tcPr>
            <w:tcW w:w="5400" w:type="dxa"/>
          </w:tcPr>
          <w:p w14:paraId="4428A47F" w14:textId="77777777" w:rsidR="00B026EE" w:rsidRPr="002565BE" w:rsidRDefault="00B026EE" w:rsidP="00850361">
            <w:pPr>
              <w:pStyle w:val="ProductList-OfferingBody"/>
              <w:jc w:val="center"/>
              <w:rPr>
                <w:rFonts w:cstheme="minorHAnsi"/>
              </w:rPr>
            </w:pPr>
            <w:r w:rsidRPr="002565BE">
              <w:rPr>
                <w:rFonts w:cstheme="minorHAnsi"/>
              </w:rPr>
              <w:t>10%</w:t>
            </w:r>
          </w:p>
        </w:tc>
      </w:tr>
      <w:tr w:rsidR="00B026EE" w:rsidRPr="00E6773F" w14:paraId="28BA17E2" w14:textId="77777777" w:rsidTr="00293800">
        <w:trPr>
          <w:trHeight w:val="85"/>
        </w:trPr>
        <w:tc>
          <w:tcPr>
            <w:tcW w:w="5400" w:type="dxa"/>
          </w:tcPr>
          <w:p w14:paraId="12F5E050" w14:textId="77777777" w:rsidR="00B026EE" w:rsidRPr="002565BE" w:rsidRDefault="00B026EE" w:rsidP="005C2552">
            <w:pPr>
              <w:pStyle w:val="ProductList-OfferingBody"/>
              <w:jc w:val="center"/>
              <w:rPr>
                <w:rFonts w:cstheme="minorHAnsi"/>
              </w:rPr>
            </w:pPr>
            <w:r w:rsidRPr="002565BE">
              <w:rPr>
                <w:rFonts w:cstheme="minorHAnsi"/>
              </w:rPr>
              <w:t>&lt; 99%</w:t>
            </w:r>
          </w:p>
        </w:tc>
        <w:tc>
          <w:tcPr>
            <w:tcW w:w="5400" w:type="dxa"/>
          </w:tcPr>
          <w:p w14:paraId="7DAB1E66" w14:textId="77777777" w:rsidR="00B026EE" w:rsidRPr="002565BE" w:rsidRDefault="00B026EE" w:rsidP="00293800">
            <w:pPr>
              <w:pStyle w:val="ProductList-OfferingBody"/>
              <w:keepNext/>
              <w:jc w:val="center"/>
              <w:rPr>
                <w:rFonts w:cstheme="minorHAnsi"/>
              </w:rPr>
            </w:pPr>
            <w:r w:rsidRPr="002565BE">
              <w:rPr>
                <w:rFonts w:cstheme="minorHAnsi"/>
              </w:rPr>
              <w:t>25%</w:t>
            </w:r>
          </w:p>
        </w:tc>
      </w:tr>
    </w:tbl>
    <w:bookmarkStart w:id="150" w:name="_Toc444249054"/>
    <w:bookmarkStart w:id="151" w:name="_Toc457806454"/>
    <w:bookmarkStart w:id="152" w:name="_Toc457812836"/>
    <w:p w14:paraId="5E06F576"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6B5733AD" w14:textId="77777777" w:rsidR="00DE0056" w:rsidRPr="00D345BC" w:rsidRDefault="00DE0056" w:rsidP="00850361">
      <w:pPr>
        <w:pStyle w:val="ProductList-Offering2Heading"/>
        <w:tabs>
          <w:tab w:val="clear" w:pos="360"/>
          <w:tab w:val="clear" w:pos="720"/>
          <w:tab w:val="clear" w:pos="1080"/>
        </w:tabs>
        <w:outlineLvl w:val="2"/>
      </w:pPr>
      <w:bookmarkStart w:id="153" w:name="_Toc48204055"/>
      <w:r w:rsidRPr="00D345BC">
        <w:t>備份服務</w:t>
      </w:r>
      <w:bookmarkEnd w:id="150"/>
      <w:bookmarkEnd w:id="151"/>
      <w:bookmarkEnd w:id="152"/>
      <w:bookmarkEnd w:id="153"/>
    </w:p>
    <w:p w14:paraId="0B666285" w14:textId="77777777" w:rsidR="00DE0056" w:rsidRPr="0085436E" w:rsidRDefault="00DE0056" w:rsidP="00850361">
      <w:pPr>
        <w:pStyle w:val="ProductList-Body"/>
        <w:rPr>
          <w:rFonts w:cstheme="minorHAnsi"/>
        </w:rPr>
      </w:pPr>
      <w:r w:rsidRPr="0085436E">
        <w:rPr>
          <w:rFonts w:cstheme="minorHAnsi"/>
          <w:b/>
          <w:color w:val="00188F"/>
        </w:rPr>
        <w:t>新增定義</w:t>
      </w:r>
      <w:r w:rsidRPr="00136F83">
        <w:rPr>
          <w:rFonts w:cstheme="minorHAnsi"/>
          <w:bCs/>
          <w:szCs w:val="18"/>
        </w:rPr>
        <w:t>：</w:t>
      </w:r>
    </w:p>
    <w:p w14:paraId="71DE46BB" w14:textId="77777777" w:rsidR="00DE0056" w:rsidRPr="0085436E" w:rsidRDefault="00DE0056" w:rsidP="00850361">
      <w:pPr>
        <w:pStyle w:val="ProductList-Body"/>
        <w:spacing w:after="40"/>
        <w:rPr>
          <w:rFonts w:cstheme="minorHAnsi"/>
        </w:rPr>
      </w:pPr>
      <w:r w:rsidRPr="0085436E">
        <w:rPr>
          <w:rFonts w:cstheme="minorHAnsi"/>
        </w:rPr>
        <w:t>「</w:t>
      </w:r>
      <w:r w:rsidRPr="0085436E">
        <w:rPr>
          <w:rFonts w:cstheme="minorHAnsi"/>
          <w:b/>
          <w:color w:val="00188F"/>
        </w:rPr>
        <w:t>備份</w:t>
      </w:r>
      <w:r w:rsidRPr="0085436E">
        <w:rPr>
          <w:rFonts w:cstheme="minorHAnsi"/>
        </w:rPr>
        <w:t>」係指將電腦資料從註冊伺服器複製至備份保存庫的程序。</w:t>
      </w:r>
    </w:p>
    <w:p w14:paraId="774C5989" w14:textId="77777777" w:rsidR="00DE0056" w:rsidRPr="0085436E" w:rsidRDefault="00DE0056" w:rsidP="00850361">
      <w:pPr>
        <w:pStyle w:val="ProductList-Body"/>
        <w:spacing w:after="40"/>
        <w:rPr>
          <w:rFonts w:cstheme="minorHAnsi"/>
        </w:rPr>
      </w:pPr>
      <w:r w:rsidRPr="0085436E">
        <w:rPr>
          <w:rFonts w:cstheme="minorHAnsi"/>
        </w:rPr>
        <w:t>「</w:t>
      </w:r>
      <w:r w:rsidRPr="0085436E">
        <w:rPr>
          <w:rFonts w:cstheme="minorHAnsi"/>
          <w:b/>
          <w:color w:val="00188F"/>
        </w:rPr>
        <w:t>備份代理程式</w:t>
      </w:r>
      <w:r w:rsidRPr="0085436E">
        <w:rPr>
          <w:rFonts w:cstheme="minorHAnsi"/>
        </w:rPr>
        <w:t>」係指安裝在註冊伺服器上之軟體，可讓註冊伺服器備份或還原一個或多個受保護的項目。</w:t>
      </w:r>
    </w:p>
    <w:p w14:paraId="4713C24C" w14:textId="77777777" w:rsidR="00DE0056" w:rsidRPr="0085436E" w:rsidRDefault="00DE0056" w:rsidP="00850361">
      <w:pPr>
        <w:pStyle w:val="ProductList-Body"/>
        <w:spacing w:after="40"/>
        <w:rPr>
          <w:rFonts w:cstheme="minorHAnsi"/>
        </w:rPr>
      </w:pPr>
      <w:r w:rsidRPr="0085436E">
        <w:rPr>
          <w:rFonts w:cstheme="minorHAnsi"/>
        </w:rPr>
        <w:t>「</w:t>
      </w:r>
      <w:r w:rsidRPr="0085436E">
        <w:rPr>
          <w:rFonts w:cstheme="minorHAnsi"/>
          <w:b/>
          <w:color w:val="00188F"/>
        </w:rPr>
        <w:t>備份保存庫</w:t>
      </w:r>
      <w:r w:rsidRPr="0085436E">
        <w:rPr>
          <w:rFonts w:cstheme="minorHAnsi"/>
        </w:rPr>
        <w:t>」係指一個容器，　貴用戶得在其中註冊一個或多個要備份之受保護的項目。</w:t>
      </w:r>
    </w:p>
    <w:p w14:paraId="5C11BC3E" w14:textId="77777777" w:rsidR="00DE0056" w:rsidRPr="0085436E" w:rsidRDefault="00DE0056" w:rsidP="00850361">
      <w:pPr>
        <w:pStyle w:val="ProductList-Body"/>
        <w:spacing w:after="40"/>
        <w:rPr>
          <w:rFonts w:cstheme="minorHAnsi"/>
        </w:rPr>
      </w:pPr>
      <w:r w:rsidRPr="0085436E">
        <w:rPr>
          <w:rFonts w:cstheme="minorHAnsi"/>
        </w:rPr>
        <w:t>「</w:t>
      </w:r>
      <w:r w:rsidRPr="0085436E">
        <w:rPr>
          <w:rFonts w:cstheme="minorHAnsi"/>
          <w:b/>
          <w:color w:val="00188F"/>
        </w:rPr>
        <w:t>部署分鐘數</w:t>
      </w:r>
      <w:r w:rsidRPr="0085436E">
        <w:rPr>
          <w:rFonts w:cstheme="minorHAnsi"/>
        </w:rPr>
        <w:t>」係指排程要將受保護的項目備份至備份保存庫期間之總分鐘數。</w:t>
      </w:r>
    </w:p>
    <w:p w14:paraId="2F6F802C" w14:textId="77777777" w:rsidR="00DE0056" w:rsidRPr="0085436E" w:rsidRDefault="00DE0056" w:rsidP="00850361">
      <w:pPr>
        <w:pStyle w:val="ProductList-Body"/>
        <w:spacing w:after="40"/>
        <w:rPr>
          <w:rFonts w:cstheme="minorHAnsi"/>
        </w:rPr>
      </w:pPr>
      <w:r w:rsidRPr="0085436E">
        <w:rPr>
          <w:rFonts w:cstheme="minorHAnsi"/>
        </w:rPr>
        <w:t>「</w:t>
      </w:r>
      <w:r w:rsidRPr="0085436E">
        <w:rPr>
          <w:rFonts w:cstheme="minorHAnsi"/>
          <w:b/>
          <w:color w:val="00188F"/>
        </w:rPr>
        <w:t>失敗</w:t>
      </w:r>
      <w:r w:rsidRPr="0085436E">
        <w:rPr>
          <w:rFonts w:cstheme="minorHAnsi"/>
        </w:rPr>
        <w:t>」係指備份代理程式或服務由於無法使用備份服務，以致無法完整完成已適當設定之備份或還原作業。</w:t>
      </w:r>
    </w:p>
    <w:p w14:paraId="6394F62B" w14:textId="77777777" w:rsidR="00DE0056" w:rsidRPr="0085436E" w:rsidRDefault="00DE0056" w:rsidP="00850361">
      <w:pPr>
        <w:pStyle w:val="ProductList-Body"/>
        <w:spacing w:after="40"/>
        <w:rPr>
          <w:rFonts w:cstheme="minorHAnsi"/>
        </w:rPr>
      </w:pPr>
      <w:r w:rsidRPr="0085436E">
        <w:rPr>
          <w:rFonts w:cstheme="minorHAnsi"/>
        </w:rPr>
        <w:t>「</w:t>
      </w:r>
      <w:r w:rsidRPr="0085436E">
        <w:rPr>
          <w:rFonts w:cstheme="minorHAnsi"/>
          <w:b/>
          <w:color w:val="00188F"/>
        </w:rPr>
        <w:t>可用分鐘數上限</w:t>
      </w:r>
      <w:r w:rsidRPr="0085436E">
        <w:rPr>
          <w:rFonts w:cstheme="minorHAnsi"/>
        </w:rPr>
        <w:t>」係指在計費月份期間，針對指定的</w:t>
      </w:r>
      <w:r w:rsidRPr="0085436E">
        <w:rPr>
          <w:rFonts w:cstheme="minorHAnsi"/>
        </w:rPr>
        <w:t xml:space="preserve"> Microsoft Azure </w:t>
      </w:r>
      <w:r w:rsidRPr="0085436E">
        <w:rPr>
          <w:rFonts w:cstheme="minorHAnsi"/>
        </w:rPr>
        <w:t>訂閱之全部受保護的項目進行部署之所有部署分鐘數總和。</w:t>
      </w:r>
    </w:p>
    <w:p w14:paraId="64B4B5D2" w14:textId="77777777" w:rsidR="00DE0056" w:rsidRPr="0085436E" w:rsidRDefault="00DE0056" w:rsidP="00850361">
      <w:pPr>
        <w:pStyle w:val="ProductList-Body"/>
        <w:spacing w:after="40"/>
        <w:rPr>
          <w:rFonts w:cstheme="minorHAnsi"/>
        </w:rPr>
      </w:pPr>
      <w:r w:rsidRPr="0085436E">
        <w:rPr>
          <w:rFonts w:cstheme="minorHAnsi"/>
        </w:rPr>
        <w:t>「</w:t>
      </w:r>
      <w:r w:rsidRPr="0085436E">
        <w:rPr>
          <w:rFonts w:cstheme="minorHAnsi"/>
          <w:b/>
          <w:color w:val="00188F"/>
        </w:rPr>
        <w:t>受保護的項目</w:t>
      </w:r>
      <w:r w:rsidRPr="0085436E">
        <w:rPr>
          <w:rFonts w:cstheme="minorHAnsi"/>
        </w:rPr>
        <w:t>」係指資料之集合，例如已排程要備份至備份服務之資碟區、資料庫或虛擬機器，如此一來在</w:t>
      </w:r>
      <w:r w:rsidRPr="0085436E">
        <w:rPr>
          <w:rFonts w:cstheme="minorHAnsi"/>
        </w:rPr>
        <w:t xml:space="preserve"> [</w:t>
      </w:r>
      <w:r w:rsidRPr="0085436E">
        <w:rPr>
          <w:rFonts w:cstheme="minorHAnsi"/>
        </w:rPr>
        <w:t>管理入口網站</w:t>
      </w:r>
      <w:r w:rsidRPr="0085436E">
        <w:rPr>
          <w:rFonts w:cstheme="minorHAnsi"/>
        </w:rPr>
        <w:t xml:space="preserve">] </w:t>
      </w:r>
      <w:r w:rsidRPr="0085436E">
        <w:rPr>
          <w:rFonts w:cstheme="minorHAnsi"/>
        </w:rPr>
        <w:t>的</w:t>
      </w:r>
      <w:r w:rsidRPr="0085436E">
        <w:rPr>
          <w:rFonts w:cstheme="minorHAnsi"/>
        </w:rPr>
        <w:t xml:space="preserve"> [</w:t>
      </w:r>
      <w:r w:rsidRPr="0085436E">
        <w:rPr>
          <w:rFonts w:cstheme="minorHAnsi"/>
        </w:rPr>
        <w:t>還原服務</w:t>
      </w:r>
      <w:r w:rsidRPr="0085436E">
        <w:rPr>
          <w:rFonts w:cstheme="minorHAnsi"/>
        </w:rPr>
        <w:t xml:space="preserve">] </w:t>
      </w:r>
      <w:r w:rsidRPr="0085436E">
        <w:rPr>
          <w:rFonts w:cstheme="minorHAnsi"/>
        </w:rPr>
        <w:t>區段之</w:t>
      </w:r>
      <w:r w:rsidRPr="0085436E">
        <w:rPr>
          <w:rFonts w:cstheme="minorHAnsi"/>
        </w:rPr>
        <w:t xml:space="preserve"> [</w:t>
      </w:r>
      <w:r w:rsidRPr="0085436E">
        <w:rPr>
          <w:rFonts w:cstheme="minorHAnsi"/>
        </w:rPr>
        <w:t>受保護的項目</w:t>
      </w:r>
      <w:r w:rsidRPr="0085436E">
        <w:rPr>
          <w:rFonts w:cstheme="minorHAnsi"/>
        </w:rPr>
        <w:t xml:space="preserve">] </w:t>
      </w:r>
      <w:r w:rsidRPr="0085436E">
        <w:rPr>
          <w:rFonts w:cstheme="minorHAnsi"/>
        </w:rPr>
        <w:t>索引標籤中便會將該集合列舉為</w:t>
      </w:r>
      <w:r w:rsidRPr="0085436E">
        <w:rPr>
          <w:rFonts w:cstheme="minorHAnsi"/>
        </w:rPr>
        <w:t xml:space="preserve"> [</w:t>
      </w:r>
      <w:r w:rsidRPr="0085436E">
        <w:rPr>
          <w:rFonts w:cstheme="minorHAnsi"/>
        </w:rPr>
        <w:t>受保護的項目</w:t>
      </w:r>
      <w:r w:rsidRPr="0085436E">
        <w:rPr>
          <w:rFonts w:cstheme="minorHAnsi"/>
        </w:rPr>
        <w:t>]</w:t>
      </w:r>
      <w:r w:rsidRPr="0085436E">
        <w:rPr>
          <w:rFonts w:cstheme="minorHAnsi"/>
        </w:rPr>
        <w:t>。</w:t>
      </w:r>
    </w:p>
    <w:p w14:paraId="03B03034" w14:textId="77777777" w:rsidR="00DE0056" w:rsidRPr="0085436E" w:rsidRDefault="00DE0056" w:rsidP="00850361">
      <w:pPr>
        <w:pStyle w:val="ProductList-Body"/>
        <w:rPr>
          <w:rFonts w:cstheme="minorHAnsi"/>
        </w:rPr>
      </w:pPr>
      <w:r w:rsidRPr="0085436E">
        <w:rPr>
          <w:rFonts w:cstheme="minorHAnsi"/>
        </w:rPr>
        <w:t>「</w:t>
      </w:r>
      <w:r w:rsidRPr="0085436E">
        <w:rPr>
          <w:rFonts w:cstheme="minorHAnsi"/>
          <w:b/>
          <w:color w:val="00188F"/>
        </w:rPr>
        <w:t>復原</w:t>
      </w:r>
      <w:r w:rsidRPr="0085436E">
        <w:rPr>
          <w:rFonts w:cstheme="minorHAnsi"/>
        </w:rPr>
        <w:t>」或「</w:t>
      </w:r>
      <w:r w:rsidRPr="0085436E">
        <w:rPr>
          <w:rFonts w:cstheme="minorHAnsi"/>
          <w:b/>
          <w:color w:val="00188F"/>
        </w:rPr>
        <w:t>還原</w:t>
      </w:r>
      <w:r w:rsidRPr="0085436E">
        <w:rPr>
          <w:rFonts w:cstheme="minorHAnsi"/>
        </w:rPr>
        <w:t>」係指將電腦資料從備份保存庫還原至註冊伺服器的程序。</w:t>
      </w:r>
    </w:p>
    <w:p w14:paraId="1935F87C" w14:textId="77777777" w:rsidR="00DE0056" w:rsidRPr="0085436E" w:rsidRDefault="00DE0056" w:rsidP="00850361">
      <w:pPr>
        <w:pStyle w:val="ProductList-Body"/>
        <w:rPr>
          <w:rFonts w:cstheme="minorHAnsi"/>
        </w:rPr>
      </w:pPr>
    </w:p>
    <w:p w14:paraId="468A6C5C" w14:textId="77777777" w:rsidR="00DE0056" w:rsidRPr="0085436E" w:rsidRDefault="00DE0056" w:rsidP="00850361">
      <w:pPr>
        <w:pStyle w:val="ProductList-Body"/>
        <w:rPr>
          <w:rFonts w:cstheme="minorHAnsi"/>
        </w:rPr>
      </w:pPr>
      <w:r w:rsidRPr="0085436E">
        <w:rPr>
          <w:rFonts w:cstheme="minorHAnsi"/>
          <w:b/>
          <w:color w:val="00188F"/>
        </w:rPr>
        <w:t>停機時間</w:t>
      </w:r>
      <w:r w:rsidRPr="00136F83">
        <w:rPr>
          <w:rFonts w:cstheme="minorHAnsi"/>
          <w:bCs/>
          <w:szCs w:val="18"/>
        </w:rPr>
        <w:t>：</w:t>
      </w:r>
      <w:r w:rsidRPr="0085436E">
        <w:rPr>
          <w:rFonts w:cstheme="minorHAnsi"/>
        </w:rPr>
        <w:t>係指在無法提供受保護的項目之備份服務期間，由　貴用戶於指定的</w:t>
      </w:r>
      <w:r w:rsidRPr="0085436E">
        <w:rPr>
          <w:rFonts w:cstheme="minorHAnsi"/>
        </w:rPr>
        <w:t xml:space="preserve"> Microsoft Azure </w:t>
      </w:r>
      <w:r w:rsidRPr="0085436E">
        <w:rPr>
          <w:rFonts w:cstheme="minorHAnsi"/>
        </w:rPr>
        <w:t>訂閱中，針對排程要進行備份之全部受保護的項目進行之總累積部署分鐘數。自受保護的項目進行備份或還原第一次失敗開始，至受保護的項目之備份或還原成功初始為止的期間，視同備份服務無法供該特定之受保護的項目使用，但前提是要持續試圖進行重試，且頻率不得低於每三十分鐘進行一次。</w:t>
      </w:r>
    </w:p>
    <w:p w14:paraId="476BF1EB" w14:textId="77777777" w:rsidR="00DE0056" w:rsidRPr="0085436E" w:rsidRDefault="00DE0056" w:rsidP="00850361">
      <w:pPr>
        <w:pStyle w:val="ProductList-Body"/>
        <w:rPr>
          <w:rFonts w:cstheme="minorHAnsi"/>
        </w:rPr>
      </w:pPr>
    </w:p>
    <w:p w14:paraId="132C9ED0" w14:textId="77777777" w:rsidR="00DE0056" w:rsidRPr="0085436E" w:rsidRDefault="00DE0056" w:rsidP="00850361">
      <w:pPr>
        <w:pStyle w:val="ProductList-Body"/>
        <w:rPr>
          <w:rFonts w:cstheme="minorHAnsi"/>
        </w:rPr>
      </w:pPr>
      <w:r w:rsidRPr="0085436E">
        <w:rPr>
          <w:rFonts w:cstheme="minorHAnsi"/>
          <w:b/>
          <w:color w:val="00188F"/>
        </w:rPr>
        <w:t>每月上線時間百分比</w:t>
      </w:r>
      <w:r w:rsidRPr="00136F83">
        <w:rPr>
          <w:rFonts w:cstheme="minorHAnsi"/>
          <w:bCs/>
          <w:szCs w:val="18"/>
        </w:rPr>
        <w:t>：</w:t>
      </w:r>
      <w:r w:rsidRPr="0085436E">
        <w:rPr>
          <w:rFonts w:cstheme="minorHAnsi"/>
        </w:rPr>
        <w:t>每月上線時間百分比係利用下列公式計算</w:t>
      </w:r>
      <w:r w:rsidRPr="00136F83">
        <w:rPr>
          <w:rFonts w:cstheme="minorHAnsi"/>
        </w:rPr>
        <w:t>：</w:t>
      </w:r>
    </w:p>
    <w:p w14:paraId="31D54E41" w14:textId="77777777" w:rsidR="00DE0056" w:rsidRPr="00D345BC" w:rsidRDefault="00DE0056" w:rsidP="00850361">
      <w:pPr>
        <w:pStyle w:val="ProductList-Body"/>
        <w:rPr>
          <w:rFonts w:asciiTheme="majorHAnsi" w:hAnsiTheme="majorHAnsi"/>
        </w:rPr>
      </w:pPr>
    </w:p>
    <w:p w14:paraId="5F27F265" w14:textId="77777777" w:rsidR="00DE0056" w:rsidRPr="00E6773F" w:rsidRDefault="00CF1257" w:rsidP="00850361">
      <w:pPr>
        <w:pStyle w:val="ListParagraph"/>
        <w:rPr>
          <w:rFonts w:asciiTheme="majorHAnsi" w:hAnsiTheme="majorHAnsi"/>
          <w:sz w:val="18"/>
          <w:szCs w:val="18"/>
        </w:rPr>
      </w:pPr>
      <m:oMathPara>
        <m:oMath>
          <m:f>
            <m:fPr>
              <m:ctrlPr>
                <w:rPr>
                  <w:rFonts w:ascii="Cambria Math" w:eastAsia="MS Gothic" w:hAnsi="Cambria Math" w:cs="MS Gothic"/>
                  <w:i/>
                  <w:sz w:val="18"/>
                  <w:szCs w:val="18"/>
                  <w:lang w:eastAsia="zh-TW"/>
                </w:rPr>
              </m:ctrlPr>
            </m:fPr>
            <m:num>
              <m:r>
                <m:rPr>
                  <m:nor/>
                </m:rPr>
                <w:rPr>
                  <w:rFonts w:ascii="PMingLiU" w:hAnsi="PMingLiU" w:cs="MS Gothic" w:hint="eastAsia"/>
                  <w:i/>
                  <w:sz w:val="18"/>
                  <w:szCs w:val="18"/>
                  <w:lang w:eastAsia="zh-TW"/>
                </w:rPr>
                <m:t>可用分鐘數上限</m:t>
              </m:r>
              <m:r>
                <m:rPr>
                  <m:nor/>
                </m:rPr>
                <w:rPr>
                  <w:rFonts w:ascii="PMingLiU" w:hAnsi="PMingLiU" w:cs="MS Gothic"/>
                  <w:i/>
                  <w:sz w:val="18"/>
                  <w:szCs w:val="18"/>
                  <w:lang w:eastAsia="zh-TW"/>
                </w:rPr>
                <m:t xml:space="preserve"> - 停機時間</m:t>
              </m:r>
            </m:num>
            <m:den>
              <m:r>
                <m:rPr>
                  <m:nor/>
                </m:rPr>
                <w:rPr>
                  <w:rFonts w:ascii="PMingLiU" w:hAnsi="PMingLiU" w:cs="MS Gothic"/>
                  <w:i/>
                  <w:sz w:val="18"/>
                  <w:szCs w:val="18"/>
                  <w:lang w:eastAsia="zh-TW"/>
                </w:rPr>
                <m:t>可用分鐘數上限</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8B0448" w14:textId="77777777" w:rsidR="00DE0056" w:rsidRPr="00D345BC" w:rsidRDefault="00DE0056" w:rsidP="00850361">
      <w:pPr>
        <w:pStyle w:val="ProductList-Body"/>
        <w:rPr>
          <w:rFonts w:asciiTheme="majorHAnsi" w:hAnsiTheme="majorHAnsi"/>
        </w:rPr>
      </w:pPr>
      <w:r w:rsidRPr="00D345BC">
        <w:rPr>
          <w:rFonts w:asciiTheme="majorHAnsi" w:hAnsiTheme="majorHAnsi"/>
          <w:b/>
          <w:color w:val="00188F"/>
        </w:rPr>
        <w:t>服務折讓</w:t>
      </w:r>
      <w:r w:rsidRPr="00136F83">
        <w:rPr>
          <w:rFonts w:asciiTheme="majorHAnsi" w:hAnsiTheme="majorHAnsi"/>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0056" w:rsidRPr="00E6773F" w14:paraId="5E6E5CC1" w14:textId="77777777" w:rsidTr="00DE0056">
        <w:trPr>
          <w:tblHeader/>
        </w:trPr>
        <w:tc>
          <w:tcPr>
            <w:tcW w:w="5400" w:type="dxa"/>
            <w:shd w:val="clear" w:color="auto" w:fill="0072C6"/>
          </w:tcPr>
          <w:p w14:paraId="622FEDBC" w14:textId="77777777" w:rsidR="00DE0056" w:rsidRPr="00D345BC" w:rsidRDefault="00DE0056" w:rsidP="00850361">
            <w:pPr>
              <w:pStyle w:val="ProductList-OfferingBody"/>
              <w:jc w:val="center"/>
              <w:rPr>
                <w:rFonts w:asciiTheme="majorHAnsi" w:hAnsiTheme="majorHAnsi"/>
                <w:color w:val="FFFFFF" w:themeColor="background1"/>
              </w:rPr>
            </w:pPr>
            <w:r w:rsidRPr="00D345BC">
              <w:rPr>
                <w:rFonts w:asciiTheme="majorHAnsi" w:hAnsiTheme="majorHAnsi"/>
                <w:color w:val="FFFFFF" w:themeColor="background1"/>
              </w:rPr>
              <w:t>每月上線時間百分比</w:t>
            </w:r>
          </w:p>
        </w:tc>
        <w:tc>
          <w:tcPr>
            <w:tcW w:w="5400" w:type="dxa"/>
            <w:shd w:val="clear" w:color="auto" w:fill="0072C6"/>
          </w:tcPr>
          <w:p w14:paraId="63C02C3F" w14:textId="77777777" w:rsidR="00DE0056" w:rsidRPr="00D345BC" w:rsidRDefault="00DE0056" w:rsidP="00850361">
            <w:pPr>
              <w:pStyle w:val="ProductList-OfferingBody"/>
              <w:jc w:val="center"/>
              <w:rPr>
                <w:rFonts w:asciiTheme="majorHAnsi" w:hAnsiTheme="majorHAnsi"/>
                <w:color w:val="FFFFFF" w:themeColor="background1"/>
              </w:rPr>
            </w:pPr>
            <w:r w:rsidRPr="00D345BC">
              <w:rPr>
                <w:rFonts w:asciiTheme="majorHAnsi" w:hAnsiTheme="majorHAnsi"/>
                <w:color w:val="FFFFFF" w:themeColor="background1"/>
              </w:rPr>
              <w:t>服務折讓</w:t>
            </w:r>
          </w:p>
        </w:tc>
      </w:tr>
      <w:tr w:rsidR="00DE0056" w:rsidRPr="00E6773F" w14:paraId="228808D9" w14:textId="77777777" w:rsidTr="00DE0056">
        <w:tc>
          <w:tcPr>
            <w:tcW w:w="5400" w:type="dxa"/>
            <w:tcBorders>
              <w:bottom w:val="single" w:sz="4" w:space="0" w:color="000000" w:themeColor="text1"/>
            </w:tcBorders>
          </w:tcPr>
          <w:p w14:paraId="4AE93938" w14:textId="77777777" w:rsidR="00DE0056" w:rsidRPr="00465217" w:rsidRDefault="00DE0056" w:rsidP="00850361">
            <w:pPr>
              <w:pStyle w:val="ProductList-OfferingBody"/>
              <w:jc w:val="center"/>
              <w:rPr>
                <w:rFonts w:cstheme="minorHAnsi"/>
              </w:rPr>
            </w:pPr>
            <w:r w:rsidRPr="00465217">
              <w:rPr>
                <w:rFonts w:cstheme="minorHAnsi"/>
              </w:rPr>
              <w:t>&lt; 99.9%</w:t>
            </w:r>
          </w:p>
        </w:tc>
        <w:tc>
          <w:tcPr>
            <w:tcW w:w="5400" w:type="dxa"/>
            <w:tcBorders>
              <w:bottom w:val="single" w:sz="4" w:space="0" w:color="000000" w:themeColor="text1"/>
            </w:tcBorders>
          </w:tcPr>
          <w:p w14:paraId="704502C4" w14:textId="77777777" w:rsidR="00DE0056" w:rsidRPr="00465217" w:rsidRDefault="00DE0056" w:rsidP="00850361">
            <w:pPr>
              <w:pStyle w:val="ProductList-OfferingBody"/>
              <w:jc w:val="center"/>
              <w:rPr>
                <w:rFonts w:cstheme="minorHAnsi"/>
              </w:rPr>
            </w:pPr>
            <w:r w:rsidRPr="00465217">
              <w:rPr>
                <w:rFonts w:cstheme="minorHAnsi"/>
              </w:rPr>
              <w:t>10%</w:t>
            </w:r>
          </w:p>
        </w:tc>
      </w:tr>
      <w:tr w:rsidR="00DE0056" w:rsidRPr="00E6773F" w14:paraId="2B12919A" w14:textId="77777777" w:rsidTr="00DE0056">
        <w:tc>
          <w:tcPr>
            <w:tcW w:w="5400" w:type="dxa"/>
            <w:tcBorders>
              <w:bottom w:val="single" w:sz="4" w:space="0" w:color="auto"/>
            </w:tcBorders>
          </w:tcPr>
          <w:p w14:paraId="57C8392F" w14:textId="77777777" w:rsidR="00DE0056" w:rsidRPr="00465217" w:rsidRDefault="00DE0056" w:rsidP="00850361">
            <w:pPr>
              <w:pStyle w:val="ProductList-OfferingBody"/>
              <w:jc w:val="center"/>
              <w:rPr>
                <w:rFonts w:cstheme="minorHAnsi"/>
              </w:rPr>
            </w:pPr>
            <w:r w:rsidRPr="00465217">
              <w:rPr>
                <w:rFonts w:cstheme="minorHAnsi"/>
              </w:rPr>
              <w:t>&lt; 99%</w:t>
            </w:r>
          </w:p>
        </w:tc>
        <w:tc>
          <w:tcPr>
            <w:tcW w:w="5400" w:type="dxa"/>
            <w:tcBorders>
              <w:bottom w:val="single" w:sz="4" w:space="0" w:color="auto"/>
            </w:tcBorders>
          </w:tcPr>
          <w:p w14:paraId="37469D70" w14:textId="77777777" w:rsidR="00DE0056" w:rsidRPr="00465217" w:rsidRDefault="00DE0056" w:rsidP="00850361">
            <w:pPr>
              <w:pStyle w:val="ProductList-OfferingBody"/>
              <w:jc w:val="center"/>
              <w:rPr>
                <w:rFonts w:cstheme="minorHAnsi"/>
              </w:rPr>
            </w:pPr>
            <w:r w:rsidRPr="00465217">
              <w:rPr>
                <w:rFonts w:cstheme="minorHAnsi"/>
              </w:rPr>
              <w:t>25%</w:t>
            </w:r>
          </w:p>
        </w:tc>
      </w:tr>
    </w:tbl>
    <w:p w14:paraId="4C03A4D4" w14:textId="77777777" w:rsidR="00211242" w:rsidRDefault="00CF1257"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01ADC6B4" w14:textId="77777777" w:rsidR="006365DD" w:rsidRPr="008D165C" w:rsidRDefault="006365DD" w:rsidP="00850361">
      <w:pPr>
        <w:pStyle w:val="ProductList-Offering2Heading"/>
        <w:tabs>
          <w:tab w:val="clear" w:pos="360"/>
        </w:tabs>
        <w:outlineLvl w:val="2"/>
        <w:rPr>
          <w:rFonts w:ascii="Calibri Light" w:hAnsi="Calibri Light"/>
        </w:rPr>
      </w:pPr>
      <w:bookmarkStart w:id="154" w:name="_Toc48204056"/>
      <w:r w:rsidRPr="008D165C">
        <w:rPr>
          <w:rFonts w:ascii="Calibri Light" w:hAnsi="Calibri Light"/>
        </w:rPr>
        <w:t xml:space="preserve">BizTalk </w:t>
      </w:r>
      <w:r w:rsidRPr="008D165C">
        <w:rPr>
          <w:rFonts w:ascii="Calibri Light" w:hAnsi="Calibri Light"/>
        </w:rPr>
        <w:t>服務</w:t>
      </w:r>
      <w:bookmarkEnd w:id="154"/>
    </w:p>
    <w:p w14:paraId="02ACA716"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其他定義</w:t>
      </w:r>
      <w:r w:rsidR="00E9079E" w:rsidRPr="00136F83">
        <w:rPr>
          <w:rFonts w:ascii="Calibri" w:hAnsi="Calibri" w:hint="eastAsia"/>
          <w:bCs/>
          <w:szCs w:val="18"/>
          <w:lang w:eastAsia="zh-TW"/>
        </w:rPr>
        <w:t>：</w:t>
      </w:r>
    </w:p>
    <w:p w14:paraId="3492AA3D" w14:textId="77777777" w:rsidR="006365DD" w:rsidRDefault="006365DD" w:rsidP="00850361">
      <w:pPr>
        <w:pStyle w:val="ProductList-Body"/>
        <w:spacing w:after="40"/>
        <w:ind w:right="-90"/>
        <w:rPr>
          <w:rFonts w:ascii="Calibri" w:hAnsi="Calibri"/>
          <w:lang w:eastAsia="zh-TW"/>
        </w:rPr>
      </w:pPr>
      <w:r w:rsidRPr="00E075E9">
        <w:rPr>
          <w:rFonts w:ascii="Calibri" w:hAnsi="PMingLiU" w:hint="eastAsia"/>
          <w:lang w:eastAsia="zh-TW"/>
        </w:rPr>
        <w:t>「</w:t>
      </w:r>
      <w:r>
        <w:rPr>
          <w:rFonts w:ascii="Calibri" w:hAnsi="Calibri" w:hint="eastAsia"/>
          <w:b/>
          <w:color w:val="00188F"/>
          <w:lang w:eastAsia="zh-TW"/>
        </w:rPr>
        <w:t xml:space="preserve">BizTalk </w:t>
      </w:r>
      <w:r>
        <w:rPr>
          <w:rFonts w:ascii="Calibri" w:hAnsi="PMingLiU" w:hint="eastAsia"/>
          <w:b/>
          <w:color w:val="00188F"/>
          <w:lang w:eastAsia="zh-TW"/>
        </w:rPr>
        <w:t>服務環境</w:t>
      </w:r>
      <w:r w:rsidRPr="00E075E9">
        <w:rPr>
          <w:rFonts w:ascii="Calibri" w:hAnsi="PMingLiU" w:hint="eastAsia"/>
          <w:lang w:eastAsia="zh-TW"/>
        </w:rPr>
        <w:t>」</w:t>
      </w:r>
      <w:r>
        <w:rPr>
          <w:rFonts w:ascii="Calibri" w:hAnsi="PMingLiU" w:hint="eastAsia"/>
          <w:lang w:eastAsia="zh-TW"/>
        </w:rPr>
        <w:t>係指由　貴用戶所建立之</w:t>
      </w:r>
      <w:r>
        <w:rPr>
          <w:rFonts w:ascii="Calibri" w:hAnsi="Calibri" w:hint="eastAsia"/>
          <w:lang w:eastAsia="zh-TW"/>
        </w:rPr>
        <w:t xml:space="preserve"> BizTalk </w:t>
      </w:r>
      <w:r>
        <w:rPr>
          <w:rFonts w:ascii="Calibri" w:hAnsi="PMingLiU" w:hint="eastAsia"/>
          <w:lang w:eastAsia="zh-TW"/>
        </w:rPr>
        <w:t>服務的部署，如管理入口網站中所示，　貴用戶得將執行階段訊息要求傳送至其中。</w:t>
      </w:r>
    </w:p>
    <w:p w14:paraId="7999C1A9" w14:textId="77777777" w:rsidR="006365DD" w:rsidRDefault="006365DD" w:rsidP="00850361">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部署分鐘數</w:t>
      </w:r>
      <w:r w:rsidRPr="00E075E9">
        <w:rPr>
          <w:rFonts w:ascii="Calibri" w:hAnsi="PMingLiU" w:hint="eastAsia"/>
          <w:lang w:eastAsia="zh-TW"/>
        </w:rPr>
        <w:t>」</w:t>
      </w:r>
      <w:r>
        <w:rPr>
          <w:rFonts w:ascii="Calibri" w:hAnsi="PMingLiU" w:hint="eastAsia"/>
          <w:lang w:eastAsia="zh-TW"/>
        </w:rPr>
        <w:t>係指在計費月份期間，於</w:t>
      </w:r>
      <w:r>
        <w:rPr>
          <w:rFonts w:ascii="Calibri" w:hAnsi="Calibri" w:hint="eastAsia"/>
          <w:lang w:eastAsia="zh-TW"/>
        </w:rPr>
        <w:t xml:space="preserve"> Microsoft Azure </w:t>
      </w:r>
      <w:r>
        <w:rPr>
          <w:rFonts w:ascii="Calibri" w:hAnsi="PMingLiU" w:hint="eastAsia"/>
          <w:lang w:eastAsia="zh-TW"/>
        </w:rPr>
        <w:t>中部署特定</w:t>
      </w:r>
      <w:r>
        <w:rPr>
          <w:rFonts w:ascii="Calibri" w:hAnsi="Calibri" w:hint="eastAsia"/>
          <w:lang w:eastAsia="zh-TW"/>
        </w:rPr>
        <w:t xml:space="preserve"> BizTalk </w:t>
      </w:r>
      <w:r>
        <w:rPr>
          <w:rFonts w:ascii="Calibri" w:hAnsi="PMingLiU" w:hint="eastAsia"/>
          <w:lang w:eastAsia="zh-TW"/>
        </w:rPr>
        <w:t>服務環境之總分鐘數。</w:t>
      </w:r>
    </w:p>
    <w:p w14:paraId="1AA76FD0" w14:textId="77777777" w:rsidR="006365DD" w:rsidRDefault="006365DD" w:rsidP="00850361">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訂閱中，針對全部</w:t>
      </w:r>
      <w:r>
        <w:rPr>
          <w:rFonts w:ascii="Calibri" w:hAnsi="Calibri" w:hint="eastAsia"/>
          <w:lang w:eastAsia="zh-TW"/>
        </w:rPr>
        <w:t xml:space="preserve"> BizTalk </w:t>
      </w:r>
      <w:r>
        <w:rPr>
          <w:rFonts w:ascii="Calibri" w:hAnsi="PMingLiU" w:hint="eastAsia"/>
          <w:lang w:eastAsia="zh-TW"/>
        </w:rPr>
        <w:t>服務環境進行部署的所有部署分鐘數總和。</w:t>
      </w:r>
    </w:p>
    <w:p w14:paraId="247940BA" w14:textId="77777777" w:rsidR="006365DD" w:rsidRDefault="006365DD" w:rsidP="00850361">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監控儲存體帳戶</w:t>
      </w:r>
      <w:r w:rsidRPr="00E075E9">
        <w:rPr>
          <w:rFonts w:ascii="Calibri" w:hAnsi="PMingLiU" w:hint="eastAsia"/>
          <w:lang w:eastAsia="zh-TW"/>
        </w:rPr>
        <w:t>」</w:t>
      </w:r>
      <w:r>
        <w:rPr>
          <w:rFonts w:ascii="Calibri" w:hAnsi="PMingLiU" w:hint="eastAsia"/>
          <w:lang w:eastAsia="zh-TW"/>
        </w:rPr>
        <w:t>係指</w:t>
      </w:r>
      <w:r>
        <w:rPr>
          <w:rFonts w:ascii="Calibri" w:hAnsi="Calibri" w:hint="eastAsia"/>
          <w:lang w:eastAsia="zh-TW"/>
        </w:rPr>
        <w:t xml:space="preserve"> BizTalk </w:t>
      </w:r>
      <w:r>
        <w:rPr>
          <w:rFonts w:ascii="Calibri" w:hAnsi="PMingLiU" w:hint="eastAsia"/>
          <w:lang w:eastAsia="zh-TW"/>
        </w:rPr>
        <w:t>服務所使用之</w:t>
      </w:r>
      <w:r>
        <w:rPr>
          <w:rFonts w:ascii="Calibri" w:hAnsi="Calibri" w:hint="eastAsia"/>
          <w:lang w:eastAsia="zh-TW"/>
        </w:rPr>
        <w:t xml:space="preserve"> Azure </w:t>
      </w:r>
      <w:r>
        <w:rPr>
          <w:rFonts w:ascii="Calibri" w:hAnsi="PMingLiU" w:hint="eastAsia"/>
          <w:lang w:eastAsia="zh-TW"/>
        </w:rPr>
        <w:t>儲存體帳戶，可存放與</w:t>
      </w:r>
      <w:r>
        <w:rPr>
          <w:rFonts w:ascii="Calibri" w:hAnsi="Calibri" w:hint="eastAsia"/>
          <w:lang w:eastAsia="zh-TW"/>
        </w:rPr>
        <w:t xml:space="preserve"> BizTalk </w:t>
      </w:r>
      <w:r>
        <w:rPr>
          <w:rFonts w:ascii="Calibri" w:hAnsi="PMingLiU" w:hint="eastAsia"/>
          <w:lang w:eastAsia="zh-TW"/>
        </w:rPr>
        <w:t>服務之執行相關的監控資訊。</w:t>
      </w:r>
    </w:p>
    <w:p w14:paraId="5AB4E1F5" w14:textId="77777777" w:rsidR="006365DD" w:rsidRDefault="006365DD" w:rsidP="00850361">
      <w:pPr>
        <w:pStyle w:val="ProductList-Body"/>
        <w:rPr>
          <w:rFonts w:ascii="Calibri" w:hAnsi="Calibri"/>
          <w:lang w:eastAsia="zh-TW"/>
        </w:rPr>
      </w:pPr>
    </w:p>
    <w:p w14:paraId="684D4B4B"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Calibri" w:hint="eastAsia"/>
          <w:bCs/>
          <w:szCs w:val="18"/>
          <w:lang w:eastAsia="zh-TW"/>
        </w:rPr>
        <w:t>：</w:t>
      </w:r>
      <w:r>
        <w:rPr>
          <w:rFonts w:ascii="Calibri" w:hAnsi="PMingLiU" w:hint="eastAsia"/>
          <w:lang w:eastAsia="zh-TW"/>
        </w:rPr>
        <w:t>係指由　貴用戶在無法提供</w:t>
      </w:r>
      <w:r>
        <w:rPr>
          <w:rFonts w:ascii="Calibri" w:hAnsi="Calibri" w:hint="eastAsia"/>
          <w:lang w:eastAsia="zh-TW"/>
        </w:rPr>
        <w:t xml:space="preserve"> BizTalk </w:t>
      </w:r>
      <w:r>
        <w:rPr>
          <w:rFonts w:ascii="Calibri" w:hAnsi="PMingLiU" w:hint="eastAsia"/>
          <w:lang w:eastAsia="zh-TW"/>
        </w:rPr>
        <w:t>服務環境期間，於指定的</w:t>
      </w:r>
      <w:r>
        <w:rPr>
          <w:rFonts w:ascii="Calibri" w:hAnsi="Calibri" w:hint="eastAsia"/>
          <w:lang w:eastAsia="zh-TW"/>
        </w:rPr>
        <w:t xml:space="preserve"> Microsoft Azure </w:t>
      </w:r>
      <w:r>
        <w:rPr>
          <w:rFonts w:ascii="Calibri" w:hAnsi="PMingLiU" w:hint="eastAsia"/>
          <w:lang w:eastAsia="zh-TW"/>
        </w:rPr>
        <w:t>訂閱中，針對全部</w:t>
      </w:r>
      <w:r>
        <w:rPr>
          <w:rFonts w:ascii="Calibri" w:hAnsi="Calibri" w:hint="eastAsia"/>
          <w:lang w:eastAsia="zh-TW"/>
        </w:rPr>
        <w:t xml:space="preserve"> BizTalk </w:t>
      </w:r>
      <w:r>
        <w:rPr>
          <w:rFonts w:ascii="Calibri" w:hAnsi="PMingLiU" w:hint="eastAsia"/>
          <w:lang w:eastAsia="zh-TW"/>
        </w:rPr>
        <w:t>服務環境進行部署的總累積部署分鐘數。如果在某分鐘內　貴用戶的</w:t>
      </w:r>
      <w:r>
        <w:rPr>
          <w:rFonts w:ascii="Calibri" w:hAnsi="Calibri" w:hint="eastAsia"/>
          <w:lang w:eastAsia="zh-TW"/>
        </w:rPr>
        <w:t xml:space="preserve"> BizTalk </w:t>
      </w:r>
      <w:r>
        <w:rPr>
          <w:rFonts w:ascii="Calibri" w:hAnsi="PMingLiU" w:hint="eastAsia"/>
          <w:lang w:eastAsia="zh-TW"/>
        </w:rPr>
        <w:t>服務環境和</w:t>
      </w:r>
      <w:r>
        <w:rPr>
          <w:rFonts w:ascii="Calibri" w:hAnsi="Calibri" w:hint="eastAsia"/>
          <w:lang w:eastAsia="zh-TW"/>
        </w:rPr>
        <w:t xml:space="preserve"> Microsoft </w:t>
      </w:r>
      <w:r>
        <w:rPr>
          <w:rFonts w:ascii="Calibri" w:hAnsi="PMingLiU" w:hint="eastAsia"/>
          <w:lang w:eastAsia="zh-TW"/>
        </w:rPr>
        <w:t>的網際網路閘道之間沒有連線，則該分鐘便視為無法供特定</w:t>
      </w:r>
      <w:r>
        <w:rPr>
          <w:rFonts w:ascii="Calibri" w:hAnsi="Calibri" w:hint="eastAsia"/>
          <w:lang w:eastAsia="zh-TW"/>
        </w:rPr>
        <w:t xml:space="preserve"> BizTalk </w:t>
      </w:r>
      <w:r>
        <w:rPr>
          <w:rFonts w:ascii="Calibri" w:hAnsi="PMingLiU" w:hint="eastAsia"/>
          <w:lang w:eastAsia="zh-TW"/>
        </w:rPr>
        <w:t>服務環境使用。</w:t>
      </w:r>
    </w:p>
    <w:p w14:paraId="784E6D89" w14:textId="77777777" w:rsidR="006365DD" w:rsidRDefault="006365DD" w:rsidP="00850361">
      <w:pPr>
        <w:pStyle w:val="ProductList-Body"/>
        <w:rPr>
          <w:rFonts w:ascii="Calibri" w:hAnsi="Calibri"/>
          <w:lang w:eastAsia="zh-TW"/>
        </w:rPr>
      </w:pPr>
    </w:p>
    <w:p w14:paraId="73CD132F"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1D65DA01" w14:textId="77777777" w:rsidR="00D17901" w:rsidRDefault="00D17901" w:rsidP="00850361">
      <w:pPr>
        <w:pStyle w:val="ProductList-Body"/>
        <w:rPr>
          <w:rFonts w:ascii="Calibri" w:hAnsi="Calibri"/>
          <w:lang w:eastAsia="zh-TW"/>
        </w:rPr>
      </w:pPr>
    </w:p>
    <w:p w14:paraId="67690970" w14:textId="77777777" w:rsidR="006365DD" w:rsidRPr="00A64BC0" w:rsidRDefault="00CF1257" w:rsidP="00850361">
      <w:pPr>
        <w:pStyle w:val="ListParagraph"/>
        <w:rPr>
          <w:rFonts w:asciiTheme="majorHAnsi" w:hAnsiTheme="majorHAnsi"/>
          <w:i/>
          <w:sz w:val="18"/>
          <w:szCs w:val="18"/>
        </w:rPr>
      </w:pPr>
      <m:oMathPara>
        <m:oMath>
          <m:f>
            <m:fPr>
              <m:ctrlPr>
                <w:rPr>
                  <w:rFonts w:ascii="Cambria Math" w:hAnsi="Cambria Math" w:cs="MS Gothic"/>
                  <w:i/>
                  <w:sz w:val="18"/>
                  <w:szCs w:val="18"/>
                </w:rPr>
              </m:ctrlPr>
            </m:fPr>
            <m:num>
              <m:r>
                <w:rPr>
                  <w:rFonts w:ascii="Cambria Math" w:hAnsi="Cambria Math" w:cs="MS Gothic" w:hint="eastAsia"/>
                  <w:sz w:val="18"/>
                  <w:szCs w:val="18"/>
                </w:rPr>
                <m:t>可用分鐘數上限</m:t>
              </m:r>
              <m:r>
                <w:rPr>
                  <w:rFonts w:ascii="Cambria Math" w:hAnsi="Cambria Math" w:cs="MS Gothic"/>
                  <w:sz w:val="18"/>
                  <w:szCs w:val="18"/>
                </w:rPr>
                <m:t xml:space="preserve"> - </m:t>
              </m:r>
              <m:r>
                <w:rPr>
                  <w:rFonts w:ascii="Cambria Math" w:hAnsi="Cambria Math" w:cs="MS Gothic" w:hint="eastAsia"/>
                  <w:sz w:val="18"/>
                  <w:szCs w:val="18"/>
                </w:rPr>
                <m:t>停機時間</m:t>
              </m:r>
            </m:num>
            <m:den>
              <m:r>
                <w:rPr>
                  <w:rFonts w:ascii="Cambria Math" w:hAnsi="Cambria Math" w:cs="MS Gothic" w:hint="eastAsia"/>
                  <w:sz w:val="18"/>
                  <w:szCs w:val="18"/>
                </w:rPr>
                <m:t>可用分鐘數上限</m:t>
              </m:r>
            </m:den>
          </m:f>
          <m:r>
            <w:rPr>
              <w:rFonts w:ascii="Cambria Math" w:hAnsi="Cambria Math"/>
              <w:sz w:val="18"/>
              <w:szCs w:val="18"/>
            </w:rPr>
            <m:t xml:space="preserve"> x 100</m:t>
          </m:r>
        </m:oMath>
      </m:oMathPara>
    </w:p>
    <w:p w14:paraId="439C0CEA" w14:textId="77777777" w:rsidR="006365DD" w:rsidRDefault="006365DD" w:rsidP="00293800">
      <w:pPr>
        <w:pStyle w:val="ProductList-Body"/>
        <w:keepNext/>
        <w:rPr>
          <w:rFonts w:ascii="Calibri" w:hAnsi="Calibri"/>
        </w:rPr>
      </w:pPr>
      <w:r>
        <w:rPr>
          <w:rFonts w:ascii="Calibri" w:hAnsi="PMingLiU" w:hint="eastAsia"/>
          <w:b/>
          <w:color w:val="00188F"/>
        </w:rPr>
        <w:t>服務折讓</w:t>
      </w:r>
      <w:r w:rsidR="00E9079E"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0B1F8E6C"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4A8572E"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25684F"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RPr="00E6773F" w14:paraId="38BFE181"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7720A"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CEDB4D"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RPr="00E6773F" w14:paraId="4F331AD3"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3AE51C"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743571"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7698E445" w14:textId="77777777" w:rsidR="006365DD" w:rsidRDefault="006365DD" w:rsidP="00850361">
      <w:pPr>
        <w:pStyle w:val="ProductList-Body"/>
        <w:rPr>
          <w:rFonts w:ascii="Calibri" w:hAnsi="Calibri"/>
        </w:rPr>
      </w:pPr>
    </w:p>
    <w:p w14:paraId="627A202D"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服務等級之例外</w:t>
      </w:r>
      <w:r w:rsidR="00E9079E" w:rsidRPr="00136F83">
        <w:rPr>
          <w:rFonts w:ascii="Calibri" w:hAnsi="Calibri" w:hint="eastAsia"/>
          <w:bCs/>
          <w:szCs w:val="18"/>
          <w:lang w:eastAsia="zh-TW"/>
        </w:rPr>
        <w:t>：</w:t>
      </w:r>
      <w:r>
        <w:rPr>
          <w:rFonts w:ascii="Calibri" w:hAnsi="PMingLiU" w:hint="eastAsia"/>
          <w:lang w:eastAsia="zh-TW"/>
        </w:rPr>
        <w:t>服務等級及服務折讓亦適用於　貴用戶對</w:t>
      </w:r>
      <w:r>
        <w:rPr>
          <w:rFonts w:ascii="Calibri" w:hAnsi="Calibri" w:hint="eastAsia"/>
          <w:lang w:eastAsia="zh-TW"/>
        </w:rPr>
        <w:t xml:space="preserve"> BizTalk </w:t>
      </w:r>
      <w:r>
        <w:rPr>
          <w:rFonts w:ascii="Calibri" w:hAnsi="PMingLiU" w:hint="eastAsia"/>
          <w:lang w:eastAsia="zh-TW"/>
        </w:rPr>
        <w:t>服務的</w:t>
      </w:r>
      <w:r>
        <w:rPr>
          <w:rFonts w:ascii="Calibri" w:hAnsi="Calibri" w:hint="eastAsia"/>
          <w:lang w:eastAsia="zh-TW"/>
        </w:rPr>
        <w:t xml:space="preserve"> Basic</w:t>
      </w:r>
      <w:r>
        <w:rPr>
          <w:rFonts w:ascii="Calibri" w:hAnsi="PMingLiU" w:hint="eastAsia"/>
          <w:lang w:eastAsia="zh-TW"/>
        </w:rPr>
        <w:t>、</w:t>
      </w:r>
      <w:r>
        <w:rPr>
          <w:rFonts w:ascii="Calibri" w:hAnsi="Calibri" w:hint="eastAsia"/>
          <w:lang w:eastAsia="zh-TW"/>
        </w:rPr>
        <w:t xml:space="preserve">Standard </w:t>
      </w:r>
      <w:r>
        <w:rPr>
          <w:rFonts w:ascii="Calibri" w:hAnsi="PMingLiU" w:hint="eastAsia"/>
          <w:lang w:eastAsia="zh-TW"/>
        </w:rPr>
        <w:t>和</w:t>
      </w:r>
      <w:r>
        <w:rPr>
          <w:rFonts w:ascii="Calibri" w:hAnsi="Calibri" w:hint="eastAsia"/>
          <w:lang w:eastAsia="zh-TW"/>
        </w:rPr>
        <w:t xml:space="preserve"> Premium </w:t>
      </w:r>
      <w:r>
        <w:rPr>
          <w:rFonts w:ascii="Calibri" w:hAnsi="PMingLiU" w:hint="eastAsia"/>
          <w:lang w:eastAsia="zh-TW"/>
        </w:rPr>
        <w:t>層之使用。本</w:t>
      </w:r>
      <w:r>
        <w:rPr>
          <w:rFonts w:ascii="Calibri" w:hAnsi="Calibri" w:hint="eastAsia"/>
          <w:lang w:eastAsia="zh-TW"/>
        </w:rPr>
        <w:t xml:space="preserve"> SLA </w:t>
      </w:r>
      <w:r>
        <w:rPr>
          <w:rFonts w:ascii="Calibri" w:hAnsi="PMingLiU" w:hint="eastAsia"/>
          <w:lang w:eastAsia="zh-TW"/>
        </w:rPr>
        <w:t>並未涵蓋</w:t>
      </w:r>
      <w:r>
        <w:rPr>
          <w:rFonts w:ascii="Calibri" w:hAnsi="Calibri" w:hint="eastAsia"/>
          <w:lang w:eastAsia="zh-TW"/>
        </w:rPr>
        <w:t xml:space="preserve"> Microsoft Azure BizTalk </w:t>
      </w:r>
      <w:r>
        <w:rPr>
          <w:rFonts w:ascii="Calibri" w:hAnsi="PMingLiU" w:hint="eastAsia"/>
          <w:lang w:eastAsia="zh-TW"/>
        </w:rPr>
        <w:t>服務的</w:t>
      </w:r>
      <w:r>
        <w:rPr>
          <w:rFonts w:ascii="Calibri" w:hAnsi="Calibri" w:hint="eastAsia"/>
          <w:lang w:eastAsia="zh-TW"/>
        </w:rPr>
        <w:t xml:space="preserve"> Developer </w:t>
      </w:r>
      <w:r>
        <w:rPr>
          <w:rFonts w:ascii="Calibri" w:hAnsi="PMingLiU" w:hint="eastAsia"/>
          <w:lang w:eastAsia="zh-TW"/>
        </w:rPr>
        <w:t>層。</w:t>
      </w:r>
    </w:p>
    <w:p w14:paraId="02315AF5" w14:textId="77777777" w:rsidR="006365DD" w:rsidRPr="00082724" w:rsidRDefault="006365DD" w:rsidP="00850361">
      <w:pPr>
        <w:pStyle w:val="ProductList-Body"/>
        <w:rPr>
          <w:rFonts w:ascii="Calibri" w:hAnsi="Calibri"/>
          <w:sz w:val="16"/>
          <w:lang w:eastAsia="zh-TW"/>
        </w:rPr>
      </w:pPr>
    </w:p>
    <w:p w14:paraId="3A7B1F1A"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其他條款</w:t>
      </w:r>
      <w:r w:rsidR="00E9079E" w:rsidRPr="00136F83">
        <w:rPr>
          <w:rFonts w:ascii="Calibri" w:hAnsi="Calibri" w:hint="eastAsia"/>
          <w:bCs/>
          <w:szCs w:val="18"/>
          <w:lang w:eastAsia="zh-TW"/>
        </w:rPr>
        <w:t>：</w:t>
      </w:r>
      <w:r>
        <w:rPr>
          <w:rFonts w:ascii="Calibri" w:hAnsi="PMingLiU" w:hint="eastAsia"/>
          <w:lang w:eastAsia="zh-TW"/>
        </w:rPr>
        <w:t>在提交索賠時，　貴用戶必須確保在監控儲存體帳戶中維護完整的監控資料，且可提供給</w:t>
      </w:r>
      <w:r>
        <w:rPr>
          <w:rFonts w:ascii="Calibri" w:hAnsi="Calibri" w:hint="eastAsia"/>
          <w:lang w:eastAsia="zh-TW"/>
        </w:rPr>
        <w:t xml:space="preserve"> Microsoft</w:t>
      </w:r>
      <w:r>
        <w:rPr>
          <w:rFonts w:ascii="Calibri" w:hAnsi="PMingLiU" w:hint="eastAsia"/>
          <w:lang w:eastAsia="zh-TW"/>
        </w:rPr>
        <w:t>。</w:t>
      </w:r>
    </w:p>
    <w:p w14:paraId="42D7479C" w14:textId="77777777" w:rsidR="00211242" w:rsidRDefault="00CF1257"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5EEA499F" w14:textId="77777777" w:rsidR="006365DD" w:rsidRDefault="006365DD" w:rsidP="00850361">
      <w:pPr>
        <w:pStyle w:val="ProductList-Offering2Heading"/>
        <w:tabs>
          <w:tab w:val="clear" w:pos="360"/>
        </w:tabs>
        <w:outlineLvl w:val="2"/>
        <w:rPr>
          <w:rFonts w:ascii="Calibri" w:hAnsi="Calibri"/>
          <w:lang w:eastAsia="zh-TW"/>
        </w:rPr>
      </w:pPr>
      <w:bookmarkStart w:id="155" w:name="_Toc48204057"/>
      <w:r>
        <w:rPr>
          <w:rFonts w:ascii="Calibri" w:hAnsi="PMingLiU" w:hint="eastAsia"/>
          <w:lang w:eastAsia="zh-TW"/>
        </w:rPr>
        <w:t>快取服務</w:t>
      </w:r>
      <w:bookmarkEnd w:id="155"/>
    </w:p>
    <w:p w14:paraId="5D175165"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其他定義</w:t>
      </w:r>
      <w:r w:rsidR="00E9079E" w:rsidRPr="00136F83">
        <w:rPr>
          <w:rFonts w:ascii="Calibri" w:hAnsi="Calibri" w:hint="eastAsia"/>
          <w:bCs/>
          <w:szCs w:val="18"/>
          <w:lang w:eastAsia="zh-TW"/>
        </w:rPr>
        <w:t>：</w:t>
      </w:r>
    </w:p>
    <w:p w14:paraId="629A7A76" w14:textId="77777777" w:rsidR="006365DD" w:rsidRDefault="006365DD" w:rsidP="00850361">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快取</w:t>
      </w:r>
      <w:r w:rsidRPr="00E075E9">
        <w:rPr>
          <w:rFonts w:ascii="Calibri" w:hAnsi="PMingLiU" w:hint="eastAsia"/>
          <w:lang w:eastAsia="zh-TW"/>
        </w:rPr>
        <w:t>」</w:t>
      </w:r>
      <w:r>
        <w:rPr>
          <w:rFonts w:ascii="Calibri" w:hAnsi="PMingLiU" w:hint="eastAsia"/>
          <w:lang w:eastAsia="zh-TW"/>
        </w:rPr>
        <w:t>係指　貴用戶所建立之快取服務部署，如此一來它的快取端點會列舉在</w:t>
      </w:r>
      <w:r>
        <w:rPr>
          <w:rFonts w:ascii="Calibri" w:hAnsi="Calibri" w:hint="eastAsia"/>
          <w:lang w:eastAsia="zh-TW"/>
        </w:rPr>
        <w:t xml:space="preserve"> [</w:t>
      </w:r>
      <w:r>
        <w:rPr>
          <w:rFonts w:ascii="Calibri" w:hAnsi="PMingLiU" w:hint="eastAsia"/>
          <w:lang w:eastAsia="zh-TW"/>
        </w:rPr>
        <w:t>管理入口網站</w:t>
      </w:r>
      <w:r>
        <w:rPr>
          <w:rFonts w:ascii="Calibri" w:hAnsi="Calibri" w:hint="eastAsia"/>
          <w:lang w:eastAsia="zh-TW"/>
        </w:rPr>
        <w:t xml:space="preserve">] </w:t>
      </w:r>
      <w:r>
        <w:rPr>
          <w:rFonts w:ascii="Calibri" w:hAnsi="PMingLiU" w:hint="eastAsia"/>
          <w:lang w:eastAsia="zh-TW"/>
        </w:rPr>
        <w:t>中的</w:t>
      </w:r>
      <w:r>
        <w:rPr>
          <w:rFonts w:ascii="Calibri" w:hAnsi="Calibri" w:hint="eastAsia"/>
          <w:lang w:eastAsia="zh-TW"/>
        </w:rPr>
        <w:t xml:space="preserve"> [</w:t>
      </w:r>
      <w:r>
        <w:rPr>
          <w:rFonts w:ascii="Calibri" w:hAnsi="PMingLiU" w:hint="eastAsia"/>
          <w:lang w:eastAsia="zh-TW"/>
        </w:rPr>
        <w:t>快取</w:t>
      </w:r>
      <w:r>
        <w:rPr>
          <w:rFonts w:ascii="Calibri" w:hAnsi="Calibri" w:hint="eastAsia"/>
          <w:lang w:eastAsia="zh-TW"/>
        </w:rPr>
        <w:t xml:space="preserve">] </w:t>
      </w:r>
      <w:r>
        <w:rPr>
          <w:rFonts w:ascii="Calibri" w:hAnsi="PMingLiU" w:hint="eastAsia"/>
          <w:lang w:eastAsia="zh-TW"/>
        </w:rPr>
        <w:t>索引標籤中。</w:t>
      </w:r>
    </w:p>
    <w:p w14:paraId="5B58FAD9" w14:textId="77777777" w:rsidR="006365DD" w:rsidRDefault="006365DD" w:rsidP="00850361">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快取端點</w:t>
      </w:r>
      <w:r w:rsidRPr="00E075E9">
        <w:rPr>
          <w:rFonts w:ascii="Calibri" w:hAnsi="PMingLiU" w:hint="eastAsia"/>
          <w:lang w:eastAsia="zh-TW"/>
        </w:rPr>
        <w:t>」</w:t>
      </w:r>
      <w:r>
        <w:rPr>
          <w:rFonts w:ascii="Calibri" w:hAnsi="PMingLiU" w:hint="eastAsia"/>
          <w:lang w:eastAsia="zh-TW"/>
        </w:rPr>
        <w:t>係指可透過其存取快取之端點。</w:t>
      </w:r>
    </w:p>
    <w:p w14:paraId="7F9C4BF1" w14:textId="77777777" w:rsidR="006365DD" w:rsidRDefault="006365DD" w:rsidP="00850361">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部署分鐘數</w:t>
      </w:r>
      <w:r w:rsidRPr="00E075E9">
        <w:rPr>
          <w:rFonts w:ascii="Calibri" w:hAnsi="PMingLiU" w:hint="eastAsia"/>
          <w:lang w:eastAsia="zh-TW"/>
        </w:rPr>
        <w:t>」</w:t>
      </w:r>
      <w:r>
        <w:rPr>
          <w:rFonts w:ascii="Calibri" w:hAnsi="PMingLiU" w:hint="eastAsia"/>
          <w:lang w:eastAsia="zh-TW"/>
        </w:rPr>
        <w:t>係指在計費月份期間，於</w:t>
      </w:r>
      <w:r>
        <w:rPr>
          <w:rFonts w:ascii="Calibri" w:hAnsi="Calibri" w:hint="eastAsia"/>
          <w:lang w:eastAsia="zh-TW"/>
        </w:rPr>
        <w:t xml:space="preserve"> Microsoft Azure </w:t>
      </w:r>
      <w:r>
        <w:rPr>
          <w:rFonts w:ascii="Calibri" w:hAnsi="PMingLiU" w:hint="eastAsia"/>
          <w:lang w:eastAsia="zh-TW"/>
        </w:rPr>
        <w:t>中部署特定快取之總分鐘數。</w:t>
      </w:r>
    </w:p>
    <w:p w14:paraId="2A1A5915" w14:textId="77777777" w:rsidR="006365DD" w:rsidRDefault="006365DD" w:rsidP="00850361">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訂閱中，針對全部快取進行部署的所有部署分鐘數總和。</w:t>
      </w:r>
    </w:p>
    <w:p w14:paraId="4FD85045" w14:textId="77777777" w:rsidR="006365DD" w:rsidRPr="00082724" w:rsidRDefault="006365DD" w:rsidP="00850361">
      <w:pPr>
        <w:pStyle w:val="ProductList-Body"/>
        <w:rPr>
          <w:rFonts w:ascii="Calibri" w:hAnsi="Calibri"/>
          <w:sz w:val="16"/>
          <w:lang w:eastAsia="zh-TW"/>
        </w:rPr>
      </w:pPr>
    </w:p>
    <w:p w14:paraId="388C5882"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Calibri" w:hint="eastAsia"/>
          <w:bCs/>
          <w:szCs w:val="18"/>
          <w:lang w:eastAsia="zh-TW"/>
        </w:rPr>
        <w:t>：</w:t>
      </w:r>
      <w:r>
        <w:rPr>
          <w:rFonts w:ascii="Calibri" w:hAnsi="PMingLiU" w:hint="eastAsia"/>
          <w:lang w:eastAsia="zh-TW"/>
        </w:rPr>
        <w:t>係指由貴用戶在無法提供快取期間於指定的</w:t>
      </w:r>
      <w:r>
        <w:rPr>
          <w:rFonts w:ascii="Calibri" w:hAnsi="Calibri" w:hint="eastAsia"/>
          <w:lang w:eastAsia="zh-TW"/>
        </w:rPr>
        <w:t xml:space="preserve"> Microsoft Azure </w:t>
      </w:r>
      <w:r>
        <w:rPr>
          <w:rFonts w:ascii="Calibri" w:hAnsi="PMingLiU" w:hint="eastAsia"/>
          <w:lang w:eastAsia="zh-TW"/>
        </w:rPr>
        <w:t>訂閱中，針對全部快取進行部署之總累積部署分鐘數。如果在某分鐘內與快取和</w:t>
      </w:r>
      <w:r>
        <w:rPr>
          <w:rFonts w:ascii="Calibri" w:hAnsi="Calibri" w:hint="eastAsia"/>
          <w:lang w:eastAsia="zh-TW"/>
        </w:rPr>
        <w:t xml:space="preserve"> Microsoft </w:t>
      </w:r>
      <w:r>
        <w:rPr>
          <w:rFonts w:ascii="Calibri" w:hAnsi="PMingLiU" w:hint="eastAsia"/>
          <w:lang w:eastAsia="zh-TW"/>
        </w:rPr>
        <w:t>的網際網路閘道相關聯的一個或多個快取端點間沒有連線，則該分鐘便視為無法供特定快取使用。</w:t>
      </w:r>
    </w:p>
    <w:p w14:paraId="7B2C4D36" w14:textId="77777777" w:rsidR="006365DD" w:rsidRPr="00082724" w:rsidRDefault="006365DD" w:rsidP="00850361">
      <w:pPr>
        <w:pStyle w:val="ProductList-Body"/>
        <w:rPr>
          <w:rFonts w:ascii="Calibri" w:hAnsi="Calibri"/>
          <w:sz w:val="16"/>
          <w:lang w:eastAsia="zh-TW"/>
        </w:rPr>
      </w:pPr>
    </w:p>
    <w:p w14:paraId="6D9B1696"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71BE7000" w14:textId="77777777" w:rsidR="00D17901" w:rsidRDefault="00D17901" w:rsidP="00850361">
      <w:pPr>
        <w:pStyle w:val="ProductList-Body"/>
        <w:rPr>
          <w:rFonts w:ascii="Calibri" w:hAnsi="Calibri"/>
          <w:lang w:eastAsia="zh-TW"/>
        </w:rPr>
      </w:pPr>
    </w:p>
    <w:p w14:paraId="31DBA56A" w14:textId="77777777" w:rsidR="00D17901" w:rsidRPr="00A64BC0" w:rsidRDefault="00CF1257" w:rsidP="00850361">
      <w:pPr>
        <w:pStyle w:val="ProductList-Body"/>
        <w:spacing w:after="40"/>
        <w:rPr>
          <w:rFonts w:ascii="Cambria Math" w:hAnsi="Cambria Math"/>
          <w:i/>
          <w:szCs w:val="18"/>
        </w:rPr>
      </w:pPr>
      <m:oMathPara>
        <m:oMath>
          <m:f>
            <m:fPr>
              <m:ctrlPr>
                <w:rPr>
                  <w:rFonts w:ascii="Cambria Math" w:hAnsi="Cambria Math" w:cs="MS Gothic"/>
                  <w:i/>
                  <w:szCs w:val="18"/>
                </w:rPr>
              </m:ctrlPr>
            </m:fPr>
            <m:num>
              <m:r>
                <w:rPr>
                  <w:rFonts w:ascii="Cambria Math" w:hAnsi="Cambria Math" w:cs="MS Gothic" w:hint="eastAsia"/>
                  <w:szCs w:val="18"/>
                </w:rPr>
                <m:t>可用分鐘數上限</m:t>
              </m:r>
              <m:r>
                <w:rPr>
                  <w:rFonts w:ascii="Cambria Math" w:hAnsi="Cambria Math" w:cs="MS Gothic"/>
                  <w:szCs w:val="18"/>
                </w:rPr>
                <m:t xml:space="preserve"> - </m:t>
              </m:r>
              <m:r>
                <w:rPr>
                  <w:rFonts w:ascii="Cambria Math" w:hAnsi="Cambria Math" w:cs="MS Gothic" w:hint="eastAsia"/>
                  <w:szCs w:val="18"/>
                </w:rPr>
                <m:t>停機時間</m:t>
              </m:r>
            </m:num>
            <m:den>
              <m:r>
                <w:rPr>
                  <w:rFonts w:ascii="Cambria Math" w:hAnsi="Cambria Math" w:cs="MS Gothic" w:hint="eastAsia"/>
                  <w:szCs w:val="18"/>
                </w:rPr>
                <m:t>可用分鐘數上限</m:t>
              </m:r>
            </m:den>
          </m:f>
          <m:r>
            <w:rPr>
              <w:rFonts w:ascii="Cambria Math" w:hAnsi="Cambria Math"/>
              <w:szCs w:val="18"/>
            </w:rPr>
            <m:t xml:space="preserve"> x 100</m:t>
          </m:r>
        </m:oMath>
      </m:oMathPara>
    </w:p>
    <w:p w14:paraId="52659F42" w14:textId="77777777" w:rsidR="006365DD" w:rsidRDefault="006365DD" w:rsidP="00850361">
      <w:pPr>
        <w:pStyle w:val="ProductList-Body"/>
        <w:rPr>
          <w:rFonts w:ascii="Calibri" w:hAnsi="Calibri"/>
        </w:rPr>
      </w:pPr>
      <w:r>
        <w:rPr>
          <w:rFonts w:ascii="Calibri" w:hAnsi="PMingLiU" w:hint="eastAsia"/>
          <w:b/>
          <w:color w:val="00188F"/>
        </w:rPr>
        <w:t>服務折讓</w:t>
      </w:r>
      <w:r w:rsidR="00E9079E"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01E74039"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F9B9952"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55994F"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RPr="00E6773F" w14:paraId="6C993FE6"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9779FD"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2FA9FE"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RPr="00E6773F" w14:paraId="2E60B5E1"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355776"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691BE9"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4F2E3282" w14:textId="77777777" w:rsidR="006365DD" w:rsidRPr="00082724" w:rsidRDefault="006365DD" w:rsidP="00850361">
      <w:pPr>
        <w:spacing w:after="0"/>
        <w:rPr>
          <w:rFonts w:ascii="Calibri" w:hAnsi="Calibri"/>
          <w:sz w:val="20"/>
        </w:rPr>
      </w:pPr>
    </w:p>
    <w:p w14:paraId="3A5480CA"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服務等級之例外</w:t>
      </w:r>
      <w:r w:rsidR="00E9079E" w:rsidRPr="00136F83">
        <w:rPr>
          <w:rFonts w:ascii="Calibri" w:hAnsi="Calibri" w:hint="eastAsia"/>
          <w:bCs/>
          <w:szCs w:val="18"/>
          <w:lang w:eastAsia="zh-TW"/>
        </w:rPr>
        <w:t>：</w:t>
      </w:r>
      <w:r>
        <w:rPr>
          <w:rFonts w:ascii="Calibri" w:hAnsi="PMingLiU" w:hint="eastAsia"/>
          <w:lang w:eastAsia="zh-TW"/>
        </w:rPr>
        <w:t>服務等級及服務折讓適用於　貴用戶對快取服務的使用，其中包括</w:t>
      </w:r>
      <w:r>
        <w:rPr>
          <w:rFonts w:ascii="Calibri" w:hAnsi="Calibri" w:hint="eastAsia"/>
          <w:lang w:eastAsia="zh-TW"/>
        </w:rPr>
        <w:t xml:space="preserve"> Azure </w:t>
      </w:r>
      <w:r>
        <w:rPr>
          <w:rFonts w:ascii="Calibri" w:hAnsi="PMingLiU" w:hint="eastAsia"/>
          <w:lang w:eastAsia="zh-TW"/>
        </w:rPr>
        <w:t>受管理的快取服務或</w:t>
      </w:r>
      <w:r>
        <w:rPr>
          <w:rFonts w:ascii="Calibri" w:hAnsi="Calibri" w:hint="eastAsia"/>
          <w:lang w:eastAsia="zh-TW"/>
        </w:rPr>
        <w:t xml:space="preserve"> Azure Redis </w:t>
      </w:r>
      <w:r>
        <w:rPr>
          <w:rFonts w:ascii="Calibri" w:hAnsi="PMingLiU" w:hint="eastAsia"/>
          <w:lang w:eastAsia="zh-TW"/>
        </w:rPr>
        <w:t>快取服務之</w:t>
      </w:r>
      <w:r>
        <w:rPr>
          <w:rFonts w:ascii="Calibri" w:hAnsi="Calibri" w:hint="eastAsia"/>
          <w:lang w:eastAsia="zh-TW"/>
        </w:rPr>
        <w:t xml:space="preserve"> Standard </w:t>
      </w:r>
      <w:r>
        <w:rPr>
          <w:rFonts w:ascii="Calibri" w:hAnsi="PMingLiU" w:hint="eastAsia"/>
          <w:lang w:eastAsia="zh-TW"/>
        </w:rPr>
        <w:t>層。本</w:t>
      </w:r>
      <w:r>
        <w:rPr>
          <w:rFonts w:ascii="Calibri" w:hAnsi="Calibri" w:hint="eastAsia"/>
          <w:lang w:eastAsia="zh-TW"/>
        </w:rPr>
        <w:t xml:space="preserve"> SLA </w:t>
      </w:r>
      <w:r>
        <w:rPr>
          <w:rFonts w:ascii="Calibri" w:hAnsi="PMingLiU" w:hint="eastAsia"/>
          <w:lang w:eastAsia="zh-TW"/>
        </w:rPr>
        <w:t>並未涵蓋</w:t>
      </w:r>
      <w:r>
        <w:rPr>
          <w:rFonts w:ascii="Calibri" w:hAnsi="Calibri" w:hint="eastAsia"/>
          <w:lang w:eastAsia="zh-TW"/>
        </w:rPr>
        <w:t xml:space="preserve"> Azure Redis </w:t>
      </w:r>
      <w:r>
        <w:rPr>
          <w:rFonts w:ascii="Calibri" w:hAnsi="PMingLiU" w:hint="eastAsia"/>
          <w:lang w:eastAsia="zh-TW"/>
        </w:rPr>
        <w:t>快取服務的</w:t>
      </w:r>
      <w:r>
        <w:rPr>
          <w:rFonts w:ascii="Calibri" w:hAnsi="Calibri" w:hint="eastAsia"/>
          <w:lang w:eastAsia="zh-TW"/>
        </w:rPr>
        <w:t xml:space="preserve"> Basic </w:t>
      </w:r>
      <w:r>
        <w:rPr>
          <w:rFonts w:ascii="Calibri" w:hAnsi="PMingLiU" w:hint="eastAsia"/>
          <w:lang w:eastAsia="zh-TW"/>
        </w:rPr>
        <w:t>層。</w:t>
      </w:r>
    </w:p>
    <w:p w14:paraId="57E30968" w14:textId="77777777" w:rsidR="00211242" w:rsidRDefault="00CF1257"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0EFE61B6" w14:textId="77777777" w:rsidR="006365DD" w:rsidRPr="008D165C" w:rsidRDefault="006365DD" w:rsidP="00850361">
      <w:pPr>
        <w:pStyle w:val="ProductList-Offering2Heading"/>
        <w:tabs>
          <w:tab w:val="clear" w:pos="360"/>
        </w:tabs>
        <w:outlineLvl w:val="2"/>
        <w:rPr>
          <w:rFonts w:ascii="Calibri Light" w:hAnsi="Calibri Light"/>
          <w:lang w:eastAsia="zh-TW"/>
        </w:rPr>
      </w:pPr>
      <w:bookmarkStart w:id="156" w:name="_Toc48204058"/>
      <w:r w:rsidRPr="008D165C">
        <w:rPr>
          <w:rFonts w:ascii="Calibri Light" w:hAnsi="Calibri Light"/>
          <w:lang w:eastAsia="zh-TW"/>
        </w:rPr>
        <w:t xml:space="preserve">CDN </w:t>
      </w:r>
      <w:r w:rsidRPr="008D165C">
        <w:rPr>
          <w:rFonts w:ascii="Calibri Light" w:hAnsi="Calibri Light"/>
          <w:lang w:eastAsia="zh-TW"/>
        </w:rPr>
        <w:t>服務</w:t>
      </w:r>
      <w:bookmarkEnd w:id="156"/>
    </w:p>
    <w:p w14:paraId="4FF73398"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CA5529" w:rsidRPr="00136F83">
        <w:rPr>
          <w:rFonts w:ascii="Calibri" w:hAnsi="Calibri" w:hint="eastAsia"/>
          <w:bCs/>
          <w:szCs w:val="18"/>
          <w:lang w:eastAsia="zh-TW"/>
        </w:rPr>
        <w:t>：</w:t>
      </w:r>
      <w:r>
        <w:rPr>
          <w:rFonts w:ascii="Calibri" w:hAnsi="PMingLiU" w:hint="eastAsia"/>
          <w:lang w:eastAsia="zh-TW"/>
        </w:rPr>
        <w:t>為評估停機時間，</w:t>
      </w:r>
      <w:r>
        <w:rPr>
          <w:rFonts w:ascii="Calibri" w:hAnsi="Calibri" w:hint="eastAsia"/>
          <w:lang w:eastAsia="zh-TW"/>
        </w:rPr>
        <w:t xml:space="preserve">Microsoft </w:t>
      </w:r>
      <w:r>
        <w:rPr>
          <w:rFonts w:ascii="Calibri" w:hAnsi="PMingLiU" w:hint="eastAsia"/>
          <w:lang w:eastAsia="zh-TW"/>
        </w:rPr>
        <w:t>將從　貴用戶所使用之任何商業方面合理獨立的衡量系統檢閱資料。</w:t>
      </w:r>
    </w:p>
    <w:p w14:paraId="59833C10" w14:textId="77777777" w:rsidR="006365DD" w:rsidRDefault="006365DD" w:rsidP="00850361">
      <w:pPr>
        <w:pStyle w:val="ProductList-Body"/>
        <w:rPr>
          <w:rFonts w:ascii="Calibri" w:hAnsi="Calibri"/>
          <w:lang w:eastAsia="zh-TW"/>
        </w:rPr>
      </w:pPr>
    </w:p>
    <w:p w14:paraId="1AA41698" w14:textId="77777777" w:rsidR="006365DD" w:rsidRDefault="006365DD" w:rsidP="00850361">
      <w:pPr>
        <w:pStyle w:val="ProductList-Body"/>
        <w:rPr>
          <w:rFonts w:ascii="Calibri" w:hAnsi="Calibri"/>
          <w:lang w:eastAsia="zh-TW"/>
        </w:rPr>
      </w:pPr>
      <w:r>
        <w:rPr>
          <w:rFonts w:ascii="Calibri" w:hAnsi="PMingLiU" w:hint="eastAsia"/>
          <w:lang w:eastAsia="zh-TW"/>
        </w:rPr>
        <w:t xml:space="preserve">　貴用戶必須從一般可供使用之衡量系統的標準代理程式清單中選取一組代理程式，並至少在全球主要大都會區</w:t>
      </w:r>
      <w:r>
        <w:rPr>
          <w:rFonts w:ascii="Calibri" w:hAnsi="Calibri" w:hint="eastAsia"/>
          <w:lang w:eastAsia="zh-TW"/>
        </w:rPr>
        <w:t xml:space="preserve"> (</w:t>
      </w:r>
      <w:r>
        <w:rPr>
          <w:rFonts w:ascii="Calibri" w:hAnsi="PMingLiU" w:hint="eastAsia"/>
          <w:lang w:eastAsia="zh-TW"/>
        </w:rPr>
        <w:t>不包括中華人民共和國</w:t>
      </w:r>
      <w:r>
        <w:rPr>
          <w:rFonts w:ascii="Calibri" w:hAnsi="Calibri" w:hint="eastAsia"/>
          <w:lang w:eastAsia="zh-TW"/>
        </w:rPr>
        <w:t xml:space="preserve">) </w:t>
      </w:r>
      <w:r>
        <w:rPr>
          <w:rFonts w:ascii="Calibri" w:hAnsi="PMingLiU" w:hint="eastAsia"/>
          <w:lang w:eastAsia="zh-TW"/>
        </w:rPr>
        <w:t>中聲明五個不同地理區的位置。</w:t>
      </w:r>
    </w:p>
    <w:p w14:paraId="24038476" w14:textId="77777777" w:rsidR="006365DD" w:rsidRPr="00082724" w:rsidRDefault="006365DD" w:rsidP="00850361">
      <w:pPr>
        <w:pStyle w:val="ProductList-Body"/>
        <w:rPr>
          <w:rFonts w:ascii="Calibri" w:hAnsi="Calibri"/>
          <w:sz w:val="16"/>
          <w:lang w:eastAsia="zh-TW"/>
        </w:rPr>
      </w:pPr>
    </w:p>
    <w:p w14:paraId="35FD6208" w14:textId="77777777" w:rsidR="006365DD" w:rsidRDefault="006365DD" w:rsidP="00850361">
      <w:pPr>
        <w:pStyle w:val="ProductList-Body"/>
        <w:rPr>
          <w:rFonts w:ascii="Calibri" w:hAnsi="Calibri"/>
          <w:lang w:eastAsia="zh-TW"/>
        </w:rPr>
      </w:pPr>
      <w:r>
        <w:rPr>
          <w:rFonts w:ascii="Calibri" w:hAnsi="PMingLiU" w:hint="eastAsia"/>
          <w:lang w:eastAsia="zh-TW"/>
        </w:rPr>
        <w:t>衡量系統測試</w:t>
      </w:r>
      <w:r>
        <w:rPr>
          <w:rFonts w:ascii="Calibri" w:hAnsi="Calibri" w:hint="eastAsia"/>
          <w:lang w:eastAsia="zh-TW"/>
        </w:rPr>
        <w:t xml:space="preserve"> (</w:t>
      </w:r>
      <w:r>
        <w:rPr>
          <w:rFonts w:ascii="Calibri" w:hAnsi="PMingLiU" w:hint="eastAsia"/>
          <w:lang w:eastAsia="zh-TW"/>
        </w:rPr>
        <w:t>每小時每個代理程式至少一次的頻率</w:t>
      </w:r>
      <w:r>
        <w:rPr>
          <w:rFonts w:ascii="Calibri" w:hAnsi="Calibri" w:hint="eastAsia"/>
          <w:lang w:eastAsia="zh-TW"/>
        </w:rPr>
        <w:t xml:space="preserve">) </w:t>
      </w:r>
      <w:r>
        <w:rPr>
          <w:rFonts w:ascii="Calibri" w:hAnsi="PMingLiU" w:hint="eastAsia"/>
          <w:lang w:eastAsia="zh-TW"/>
        </w:rPr>
        <w:t>將設定為根據以下模式執行一個</w:t>
      </w:r>
      <w:r>
        <w:rPr>
          <w:rFonts w:ascii="Calibri" w:hAnsi="Calibri" w:hint="eastAsia"/>
          <w:lang w:eastAsia="zh-TW"/>
        </w:rPr>
        <w:t xml:space="preserve"> HTTP GET </w:t>
      </w:r>
      <w:r>
        <w:rPr>
          <w:rFonts w:ascii="Calibri" w:hAnsi="PMingLiU" w:hint="eastAsia"/>
          <w:lang w:eastAsia="zh-TW"/>
        </w:rPr>
        <w:t>作業</w:t>
      </w:r>
      <w:r w:rsidRPr="00136F83">
        <w:rPr>
          <w:rFonts w:ascii="Calibri" w:hAnsi="PMingLiU" w:hint="eastAsia"/>
          <w:lang w:eastAsia="zh-TW"/>
        </w:rPr>
        <w:t>：</w:t>
      </w:r>
    </w:p>
    <w:p w14:paraId="54A6AB77" w14:textId="77777777" w:rsidR="006365DD" w:rsidRDefault="006365DD" w:rsidP="00850361">
      <w:pPr>
        <w:pStyle w:val="ProductList-Body"/>
        <w:numPr>
          <w:ilvl w:val="0"/>
          <w:numId w:val="4"/>
        </w:numPr>
        <w:rPr>
          <w:rFonts w:ascii="Calibri" w:hAnsi="Calibri"/>
          <w:lang w:eastAsia="zh-TW"/>
        </w:rPr>
      </w:pPr>
      <w:r>
        <w:rPr>
          <w:rFonts w:ascii="Calibri" w:hAnsi="PMingLiU" w:hint="eastAsia"/>
          <w:lang w:eastAsia="zh-TW"/>
        </w:rPr>
        <w:t>測試檔案將放置在　貴用戶的來源</w:t>
      </w:r>
      <w:r>
        <w:rPr>
          <w:rFonts w:ascii="Calibri" w:hAnsi="Calibri" w:hint="eastAsia"/>
          <w:lang w:eastAsia="zh-TW"/>
        </w:rPr>
        <w:t xml:space="preserve"> (</w:t>
      </w:r>
      <w:r>
        <w:rPr>
          <w:rFonts w:ascii="Calibri" w:hAnsi="PMingLiU" w:hint="eastAsia"/>
          <w:lang w:eastAsia="zh-TW"/>
        </w:rPr>
        <w:t>例如，</w:t>
      </w:r>
      <w:r>
        <w:rPr>
          <w:rFonts w:ascii="Calibri" w:hAnsi="Calibri" w:hint="eastAsia"/>
          <w:lang w:eastAsia="zh-TW"/>
        </w:rPr>
        <w:t xml:space="preserve">Azure </w:t>
      </w:r>
      <w:r>
        <w:rPr>
          <w:rFonts w:ascii="Calibri" w:hAnsi="PMingLiU" w:hint="eastAsia"/>
          <w:lang w:eastAsia="zh-TW"/>
        </w:rPr>
        <w:t>儲存體帳戶</w:t>
      </w:r>
      <w:r>
        <w:rPr>
          <w:rFonts w:ascii="Calibri" w:hAnsi="Calibri" w:hint="eastAsia"/>
          <w:lang w:eastAsia="zh-TW"/>
        </w:rPr>
        <w:t>)</w:t>
      </w:r>
      <w:r>
        <w:rPr>
          <w:rFonts w:ascii="Calibri" w:hAnsi="PMingLiU" w:hint="eastAsia"/>
          <w:lang w:eastAsia="zh-TW"/>
        </w:rPr>
        <w:t>。</w:t>
      </w:r>
    </w:p>
    <w:p w14:paraId="190CD6EA" w14:textId="77777777" w:rsidR="006365DD" w:rsidRDefault="006365DD" w:rsidP="00850361">
      <w:pPr>
        <w:pStyle w:val="ProductList-Body"/>
        <w:numPr>
          <w:ilvl w:val="0"/>
          <w:numId w:val="4"/>
        </w:numPr>
        <w:rPr>
          <w:rFonts w:ascii="Calibri" w:hAnsi="Calibri"/>
          <w:lang w:eastAsia="zh-TW"/>
        </w:rPr>
      </w:pPr>
      <w:r>
        <w:rPr>
          <w:rFonts w:ascii="Calibri" w:hAnsi="Calibri" w:hint="eastAsia"/>
          <w:lang w:eastAsia="zh-TW"/>
        </w:rPr>
        <w:t xml:space="preserve">GET </w:t>
      </w:r>
      <w:r>
        <w:rPr>
          <w:rFonts w:ascii="Calibri" w:hAnsi="PMingLiU" w:hint="eastAsia"/>
          <w:lang w:eastAsia="zh-TW"/>
        </w:rPr>
        <w:t>作業將藉由從適當的</w:t>
      </w:r>
      <w:r>
        <w:rPr>
          <w:rFonts w:ascii="Calibri" w:hAnsi="Calibri" w:hint="eastAsia"/>
          <w:lang w:eastAsia="zh-TW"/>
        </w:rPr>
        <w:t xml:space="preserve"> Microsoft Azure </w:t>
      </w:r>
      <w:r>
        <w:rPr>
          <w:rFonts w:ascii="Calibri" w:hAnsi="PMingLiU" w:hint="eastAsia"/>
          <w:lang w:eastAsia="zh-TW"/>
        </w:rPr>
        <w:t>網域名稱主機名稱要求物件的方式，透過</w:t>
      </w:r>
      <w:r>
        <w:rPr>
          <w:rFonts w:ascii="Calibri" w:hAnsi="Calibri" w:hint="eastAsia"/>
          <w:lang w:eastAsia="zh-TW"/>
        </w:rPr>
        <w:t xml:space="preserve"> CDN </w:t>
      </w:r>
      <w:r>
        <w:rPr>
          <w:rFonts w:ascii="Calibri" w:hAnsi="PMingLiU" w:hint="eastAsia"/>
          <w:lang w:eastAsia="zh-TW"/>
        </w:rPr>
        <w:t>服務擷取檔案。</w:t>
      </w:r>
    </w:p>
    <w:p w14:paraId="1C9D8AF4" w14:textId="77777777" w:rsidR="006365DD" w:rsidRDefault="006365DD" w:rsidP="00850361">
      <w:pPr>
        <w:pStyle w:val="ProductList-Body"/>
        <w:numPr>
          <w:ilvl w:val="0"/>
          <w:numId w:val="4"/>
        </w:numPr>
        <w:rPr>
          <w:rFonts w:ascii="Calibri" w:hAnsi="Calibri"/>
          <w:lang w:eastAsia="zh-TW"/>
        </w:rPr>
      </w:pPr>
      <w:r>
        <w:rPr>
          <w:rFonts w:ascii="Calibri" w:hAnsi="PMingLiU" w:hint="eastAsia"/>
          <w:lang w:eastAsia="zh-TW"/>
        </w:rPr>
        <w:t>測試檔案將符合下列條件</w:t>
      </w:r>
      <w:r w:rsidRPr="00136F83">
        <w:rPr>
          <w:rFonts w:ascii="Calibri" w:hAnsi="PMingLiU" w:hint="eastAsia"/>
          <w:lang w:eastAsia="zh-TW"/>
        </w:rPr>
        <w:t>：</w:t>
      </w:r>
    </w:p>
    <w:p w14:paraId="62E8721A" w14:textId="77777777" w:rsidR="006365DD" w:rsidRDefault="006365DD" w:rsidP="00850361">
      <w:pPr>
        <w:pStyle w:val="ProductList-Body"/>
        <w:numPr>
          <w:ilvl w:val="0"/>
          <w:numId w:val="6"/>
        </w:numPr>
        <w:tabs>
          <w:tab w:val="clear" w:pos="360"/>
          <w:tab w:val="clear" w:pos="720"/>
        </w:tabs>
        <w:ind w:hanging="360"/>
        <w:rPr>
          <w:rFonts w:ascii="Calibri" w:hAnsi="Calibri"/>
          <w:lang w:eastAsia="zh-TW"/>
        </w:rPr>
      </w:pPr>
      <w:r>
        <w:rPr>
          <w:rFonts w:ascii="Calibri" w:hAnsi="PMingLiU" w:hint="eastAsia"/>
          <w:lang w:eastAsia="zh-TW"/>
        </w:rPr>
        <w:t>測試物件將藉由包含明示</w:t>
      </w:r>
      <w:r w:rsidRPr="00E075E9">
        <w:rPr>
          <w:rFonts w:ascii="Calibri" w:hAnsi="PMingLiU" w:hint="eastAsia"/>
          <w:lang w:eastAsia="zh-TW"/>
        </w:rPr>
        <w:t>「</w:t>
      </w:r>
      <w:r>
        <w:rPr>
          <w:rFonts w:ascii="Calibri" w:hAnsi="Calibri" w:hint="eastAsia"/>
          <w:lang w:eastAsia="zh-TW"/>
        </w:rPr>
        <w:t>Cache-control:public</w:t>
      </w:r>
      <w:r w:rsidRPr="00E075E9">
        <w:rPr>
          <w:rFonts w:ascii="Calibri" w:hAnsi="PMingLiU" w:hint="eastAsia"/>
          <w:lang w:eastAsia="zh-TW"/>
        </w:rPr>
        <w:t>」</w:t>
      </w:r>
      <w:r>
        <w:rPr>
          <w:rFonts w:ascii="Calibri" w:hAnsi="PMingLiU" w:hint="eastAsia"/>
          <w:lang w:eastAsia="zh-TW"/>
        </w:rPr>
        <w:t>標頭或缺少</w:t>
      </w:r>
      <w:r w:rsidRPr="00E075E9">
        <w:rPr>
          <w:rFonts w:ascii="Calibri" w:hAnsi="PMingLiU" w:hint="eastAsia"/>
          <w:lang w:eastAsia="zh-TW"/>
        </w:rPr>
        <w:t>「</w:t>
      </w:r>
      <w:r>
        <w:rPr>
          <w:rFonts w:ascii="Calibri" w:hAnsi="Calibri" w:hint="eastAsia"/>
          <w:lang w:eastAsia="zh-TW"/>
        </w:rPr>
        <w:t>Cache-Control:private</w:t>
      </w:r>
      <w:r w:rsidRPr="00E075E9">
        <w:rPr>
          <w:rFonts w:ascii="Calibri" w:hAnsi="PMingLiU" w:hint="eastAsia"/>
          <w:lang w:eastAsia="zh-TW"/>
        </w:rPr>
        <w:t>」</w:t>
      </w:r>
      <w:r>
        <w:rPr>
          <w:rFonts w:ascii="Calibri" w:hAnsi="PMingLiU" w:hint="eastAsia"/>
          <w:lang w:eastAsia="zh-TW"/>
        </w:rPr>
        <w:t>標頭的方式允許快取。</w:t>
      </w:r>
    </w:p>
    <w:p w14:paraId="0A6E49E2" w14:textId="77777777" w:rsidR="006365DD" w:rsidRDefault="006365DD" w:rsidP="00850361">
      <w:pPr>
        <w:pStyle w:val="ProductList-Body"/>
        <w:numPr>
          <w:ilvl w:val="0"/>
          <w:numId w:val="6"/>
        </w:numPr>
        <w:tabs>
          <w:tab w:val="clear" w:pos="360"/>
          <w:tab w:val="clear" w:pos="720"/>
        </w:tabs>
        <w:ind w:hanging="360"/>
        <w:rPr>
          <w:rFonts w:ascii="Calibri" w:hAnsi="Calibri"/>
          <w:lang w:eastAsia="zh-TW"/>
        </w:rPr>
      </w:pPr>
      <w:r>
        <w:rPr>
          <w:rFonts w:ascii="Calibri" w:hAnsi="PMingLiU" w:hint="eastAsia"/>
          <w:lang w:eastAsia="zh-TW"/>
        </w:rPr>
        <w:t>測試物件將是一個大小至少為</w:t>
      </w:r>
      <w:r>
        <w:rPr>
          <w:rFonts w:ascii="Calibri" w:hAnsi="Calibri" w:hint="eastAsia"/>
          <w:lang w:eastAsia="zh-TW"/>
        </w:rPr>
        <w:t xml:space="preserve"> 50KB </w:t>
      </w:r>
      <w:r>
        <w:rPr>
          <w:rFonts w:ascii="Calibri" w:hAnsi="PMingLiU" w:hint="eastAsia"/>
          <w:lang w:eastAsia="zh-TW"/>
        </w:rPr>
        <w:t>但不大於</w:t>
      </w:r>
      <w:r>
        <w:rPr>
          <w:rFonts w:ascii="Calibri" w:hAnsi="Calibri" w:hint="eastAsia"/>
          <w:lang w:eastAsia="zh-TW"/>
        </w:rPr>
        <w:t xml:space="preserve"> 1MB </w:t>
      </w:r>
      <w:r>
        <w:rPr>
          <w:rFonts w:ascii="Calibri" w:hAnsi="PMingLiU" w:hint="eastAsia"/>
          <w:lang w:eastAsia="zh-TW"/>
        </w:rPr>
        <w:t>的檔案。</w:t>
      </w:r>
    </w:p>
    <w:p w14:paraId="44150EEF" w14:textId="77777777" w:rsidR="006365DD" w:rsidRDefault="006365DD" w:rsidP="00850361">
      <w:pPr>
        <w:pStyle w:val="ProductList-Body"/>
        <w:numPr>
          <w:ilvl w:val="0"/>
          <w:numId w:val="6"/>
        </w:numPr>
        <w:tabs>
          <w:tab w:val="clear" w:pos="360"/>
          <w:tab w:val="clear" w:pos="720"/>
        </w:tabs>
        <w:ind w:hanging="360"/>
        <w:rPr>
          <w:rFonts w:ascii="Calibri" w:hAnsi="Calibri"/>
          <w:lang w:eastAsia="zh-TW"/>
        </w:rPr>
      </w:pPr>
      <w:r>
        <w:rPr>
          <w:rFonts w:ascii="Calibri" w:hAnsi="PMingLiU" w:hint="eastAsia"/>
          <w:lang w:eastAsia="zh-TW"/>
        </w:rPr>
        <w:t>原始資料將進行修剪，以便消除因為衡量期間遇到技術問題所進行之任何衡量。</w:t>
      </w:r>
    </w:p>
    <w:p w14:paraId="76EACAA0" w14:textId="77777777" w:rsidR="006365DD" w:rsidRPr="00082724" w:rsidRDefault="006365DD" w:rsidP="00850361">
      <w:pPr>
        <w:pStyle w:val="ProductList-Body"/>
        <w:rPr>
          <w:rFonts w:ascii="Calibri" w:hAnsi="Calibri"/>
          <w:sz w:val="16"/>
          <w:lang w:eastAsia="zh-TW"/>
        </w:rPr>
      </w:pPr>
    </w:p>
    <w:p w14:paraId="286C5A3B"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Calibri" w:hint="eastAsia"/>
          <w:lang w:eastAsia="zh-TW"/>
        </w:rPr>
        <w:t xml:space="preserve">CDN </w:t>
      </w:r>
      <w:r>
        <w:rPr>
          <w:rFonts w:ascii="Calibri" w:hAnsi="PMingLiU" w:hint="eastAsia"/>
          <w:lang w:eastAsia="zh-TW"/>
        </w:rPr>
        <w:t>回應用戶端要求並在沒有錯誤的情況下傳送所要求之內容的</w:t>
      </w:r>
      <w:r>
        <w:rPr>
          <w:rFonts w:ascii="Calibri" w:hAnsi="Calibri" w:hint="eastAsia"/>
          <w:lang w:eastAsia="zh-TW"/>
        </w:rPr>
        <w:t xml:space="preserve"> HTTP </w:t>
      </w:r>
      <w:r>
        <w:rPr>
          <w:rFonts w:ascii="Calibri" w:hAnsi="PMingLiU" w:hint="eastAsia"/>
          <w:lang w:eastAsia="zh-TW"/>
        </w:rPr>
        <w:t>交易的百分比。</w:t>
      </w:r>
      <w:r>
        <w:rPr>
          <w:rFonts w:ascii="Calibri" w:hAnsi="Calibri" w:hint="eastAsia"/>
          <w:lang w:eastAsia="zh-TW"/>
        </w:rPr>
        <w:t xml:space="preserve">CDN </w:t>
      </w:r>
      <w:r>
        <w:rPr>
          <w:rFonts w:ascii="Calibri" w:hAnsi="PMingLiU" w:hint="eastAsia"/>
          <w:lang w:eastAsia="zh-TW"/>
        </w:rPr>
        <w:t>服務的每月上線時間百分比的計算方式為成功傳送物件的次數除以要求的總數</w:t>
      </w:r>
      <w:r>
        <w:rPr>
          <w:rFonts w:ascii="Calibri" w:hAnsi="Calibri" w:hint="eastAsia"/>
          <w:lang w:eastAsia="zh-TW"/>
        </w:rPr>
        <w:t xml:space="preserve"> (</w:t>
      </w:r>
      <w:r>
        <w:rPr>
          <w:rFonts w:ascii="Calibri" w:hAnsi="PMingLiU" w:hint="eastAsia"/>
          <w:lang w:eastAsia="zh-TW"/>
        </w:rPr>
        <w:t>移除錯誤資料之後</w:t>
      </w:r>
      <w:r>
        <w:rPr>
          <w:rFonts w:ascii="Calibri" w:hAnsi="Calibri" w:hint="eastAsia"/>
          <w:lang w:eastAsia="zh-TW"/>
        </w:rPr>
        <w:t>)</w:t>
      </w:r>
      <w:r>
        <w:rPr>
          <w:rFonts w:ascii="Calibri" w:hAnsi="PMingLiU" w:hint="eastAsia"/>
          <w:lang w:eastAsia="zh-TW"/>
        </w:rPr>
        <w:t>。</w:t>
      </w:r>
    </w:p>
    <w:p w14:paraId="5FCE57E2" w14:textId="77777777" w:rsidR="00082724" w:rsidRPr="00082724" w:rsidRDefault="00082724" w:rsidP="00850361">
      <w:pPr>
        <w:pStyle w:val="ProductList-Body"/>
        <w:rPr>
          <w:rFonts w:ascii="Calibri" w:hAnsi="PMingLiU"/>
          <w:b/>
          <w:color w:val="00188F"/>
          <w:sz w:val="16"/>
          <w:lang w:eastAsia="zh-TW"/>
        </w:rPr>
      </w:pPr>
    </w:p>
    <w:p w14:paraId="0A0E59C3" w14:textId="77777777" w:rsidR="006365DD" w:rsidRPr="00082724" w:rsidRDefault="006365DD" w:rsidP="00293800">
      <w:pPr>
        <w:pStyle w:val="ProductList-Body"/>
        <w:keepNext/>
        <w:rPr>
          <w:rFonts w:ascii="Calibri" w:hAnsi="Calibri"/>
          <w:b/>
          <w:lang w:eastAsia="zh-TW"/>
        </w:rPr>
      </w:pPr>
      <w:r>
        <w:rPr>
          <w:rFonts w:ascii="Calibri" w:hAnsi="PMingLiU" w:hint="eastAsia"/>
          <w:b/>
          <w:color w:val="00188F"/>
          <w:lang w:eastAsia="zh-TW"/>
        </w:rPr>
        <w:t>服務折讓</w:t>
      </w:r>
      <w:r w:rsidR="00E9079E" w:rsidRPr="00136F83">
        <w:rPr>
          <w:rFonts w:ascii="Calibri" w:hAnsi="Calibri" w:hint="eastAsia"/>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0E04A4C3"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3964D74"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8263D26"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RPr="00E6773F" w14:paraId="2E323FD6"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318B07"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F829A"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RPr="00E6773F" w14:paraId="45989B9D"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C7D22D"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r w:rsidR="00B026EE">
              <w:rPr>
                <w:rFonts w:ascii="Calibri" w:hAnsi="Calibri"/>
              </w:rPr>
              <w:t>.5</w:t>
            </w:r>
            <w:r>
              <w:rPr>
                <w:rFonts w:ascii="Calibri" w:hAnsi="Calibri" w:hint="eastAsia"/>
              </w:rPr>
              <w: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D6F599"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bl>
    <w:bookmarkStart w:id="157" w:name="_Toc457821545"/>
    <w:bookmarkStart w:id="158" w:name="CloudServices"/>
    <w:bookmarkStart w:id="159" w:name="_Toc480808119"/>
    <w:bookmarkStart w:id="160" w:name="_Toc477262568"/>
    <w:bookmarkStart w:id="161" w:name="_Toc450912769"/>
    <w:bookmarkStart w:id="162" w:name="_Toc421206038"/>
    <w:p w14:paraId="3BECBD8A"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52DA4B0E" w14:textId="77777777" w:rsidR="00B31302" w:rsidRPr="0090222F" w:rsidRDefault="00B31302" w:rsidP="00850361">
      <w:pPr>
        <w:pStyle w:val="ProductList-Offering2Heading"/>
        <w:tabs>
          <w:tab w:val="clear" w:pos="360"/>
          <w:tab w:val="clear" w:pos="720"/>
          <w:tab w:val="clear" w:pos="1080"/>
        </w:tabs>
        <w:outlineLvl w:val="2"/>
        <w:rPr>
          <w:rFonts w:asciiTheme="minorHAnsi" w:hAnsiTheme="minorHAnsi" w:cstheme="minorHAnsi"/>
        </w:rPr>
      </w:pPr>
      <w:bookmarkStart w:id="163" w:name="_Toc48204059"/>
      <w:r w:rsidRPr="0090222F">
        <w:rPr>
          <w:rFonts w:asciiTheme="minorHAnsi" w:hAnsiTheme="minorHAnsi" w:cstheme="minorHAnsi"/>
        </w:rPr>
        <w:t>雲端服務</w:t>
      </w:r>
      <w:bookmarkEnd w:id="157"/>
      <w:bookmarkEnd w:id="158"/>
      <w:bookmarkEnd w:id="159"/>
      <w:bookmarkEnd w:id="160"/>
      <w:bookmarkEnd w:id="163"/>
    </w:p>
    <w:p w14:paraId="1B7E2C75" w14:textId="77777777" w:rsidR="00B31302" w:rsidRPr="0090222F" w:rsidRDefault="00B31302" w:rsidP="00850361">
      <w:pPr>
        <w:pStyle w:val="ProductList-Body"/>
        <w:rPr>
          <w:rFonts w:cstheme="minorHAnsi"/>
        </w:rPr>
      </w:pPr>
      <w:r w:rsidRPr="0090222F">
        <w:rPr>
          <w:rFonts w:cstheme="minorHAnsi"/>
          <w:b/>
          <w:color w:val="00188F"/>
        </w:rPr>
        <w:t>新增定義</w:t>
      </w:r>
      <w:r w:rsidRPr="00136F83">
        <w:rPr>
          <w:rFonts w:cstheme="minorHAnsi"/>
        </w:rPr>
        <w:t>：</w:t>
      </w:r>
    </w:p>
    <w:p w14:paraId="527C4C36" w14:textId="77777777" w:rsidR="00B31302" w:rsidRPr="0090222F" w:rsidRDefault="00B31302" w:rsidP="00850361">
      <w:pPr>
        <w:pStyle w:val="ProductList-Body"/>
        <w:rPr>
          <w:rFonts w:cstheme="minorHAnsi"/>
        </w:rPr>
      </w:pPr>
      <w:r w:rsidRPr="0090222F">
        <w:rPr>
          <w:rFonts w:cstheme="minorHAnsi"/>
        </w:rPr>
        <w:t>「</w:t>
      </w:r>
      <w:r w:rsidRPr="0090222F">
        <w:rPr>
          <w:rFonts w:cstheme="minorHAnsi"/>
          <w:b/>
          <w:color w:val="00188F"/>
        </w:rPr>
        <w:t>雲端服務</w:t>
      </w:r>
      <w:r w:rsidRPr="0090222F">
        <w:rPr>
          <w:rFonts w:cstheme="minorHAnsi"/>
        </w:rPr>
        <w:t>」係指供</w:t>
      </w:r>
      <w:r w:rsidRPr="0090222F">
        <w:rPr>
          <w:rFonts w:cstheme="minorHAnsi"/>
        </w:rPr>
        <w:t xml:space="preserve"> Web </w:t>
      </w:r>
      <w:r w:rsidRPr="0090222F">
        <w:rPr>
          <w:rFonts w:cstheme="minorHAnsi"/>
        </w:rPr>
        <w:t>角色及</w:t>
      </w:r>
      <w:r w:rsidRPr="0090222F">
        <w:rPr>
          <w:rFonts w:cstheme="minorHAnsi"/>
        </w:rPr>
        <w:t xml:space="preserve"> Worker </w:t>
      </w:r>
      <w:r w:rsidRPr="0090222F">
        <w:rPr>
          <w:rFonts w:cstheme="minorHAnsi"/>
        </w:rPr>
        <w:t>角色運用之計算資源集。</w:t>
      </w:r>
    </w:p>
    <w:p w14:paraId="058486F1" w14:textId="77777777" w:rsidR="00B31302" w:rsidRPr="0090222F" w:rsidRDefault="00B31302" w:rsidP="00850361">
      <w:pPr>
        <w:pStyle w:val="ProductList-Body"/>
        <w:rPr>
          <w:rFonts w:cstheme="minorHAnsi"/>
        </w:rPr>
      </w:pPr>
      <w:r w:rsidRPr="0090222F">
        <w:rPr>
          <w:rFonts w:cstheme="minorHAnsi"/>
        </w:rPr>
        <w:t>「</w:t>
      </w:r>
      <w:r w:rsidRPr="0090222F">
        <w:rPr>
          <w:rFonts w:cstheme="minorHAnsi"/>
          <w:b/>
          <w:color w:val="00188F"/>
        </w:rPr>
        <w:t>角色執行個體連線</w:t>
      </w:r>
      <w:r w:rsidRPr="0090222F">
        <w:rPr>
          <w:rFonts w:cstheme="minorHAnsi"/>
        </w:rPr>
        <w:t>」係指在角色執行個體與其他</w:t>
      </w:r>
      <w:r w:rsidRPr="0090222F">
        <w:rPr>
          <w:rFonts w:cstheme="minorHAnsi"/>
        </w:rPr>
        <w:t xml:space="preserve"> IP </w:t>
      </w:r>
      <w:r w:rsidRPr="0090222F">
        <w:rPr>
          <w:rFonts w:cstheme="minorHAnsi"/>
        </w:rPr>
        <w:t>位址之間的雙向網路流量，其中</w:t>
      </w:r>
      <w:r w:rsidRPr="0090222F">
        <w:rPr>
          <w:rFonts w:cstheme="minorHAnsi"/>
        </w:rPr>
        <w:t xml:space="preserve"> IP </w:t>
      </w:r>
      <w:r w:rsidRPr="0090222F">
        <w:rPr>
          <w:rFonts w:cstheme="minorHAnsi"/>
        </w:rPr>
        <w:t>位址係使用</w:t>
      </w:r>
      <w:r w:rsidRPr="0090222F">
        <w:rPr>
          <w:rFonts w:cstheme="minorHAnsi"/>
        </w:rPr>
        <w:t xml:space="preserve"> TCP </w:t>
      </w:r>
      <w:r w:rsidRPr="0090222F">
        <w:rPr>
          <w:rFonts w:cstheme="minorHAnsi"/>
        </w:rPr>
        <w:t>或</w:t>
      </w:r>
      <w:r w:rsidRPr="0090222F">
        <w:rPr>
          <w:rFonts w:cstheme="minorHAnsi"/>
        </w:rPr>
        <w:t xml:space="preserve"> UDP </w:t>
      </w:r>
      <w:r w:rsidRPr="0090222F">
        <w:rPr>
          <w:rFonts w:cstheme="minorHAnsi"/>
        </w:rPr>
        <w:t>通訊協定，通訊協定則為角色執行個體針對允許之流量而設定。這些</w:t>
      </w:r>
      <w:r w:rsidRPr="0090222F">
        <w:rPr>
          <w:rFonts w:cstheme="minorHAnsi"/>
        </w:rPr>
        <w:t xml:space="preserve"> IP </w:t>
      </w:r>
      <w:r w:rsidRPr="0090222F">
        <w:rPr>
          <w:rFonts w:cstheme="minorHAnsi"/>
        </w:rPr>
        <w:t>位址可以是與虛擬機器相同之雲端服務中的</w:t>
      </w:r>
      <w:r w:rsidRPr="0090222F">
        <w:rPr>
          <w:rFonts w:cstheme="minorHAnsi"/>
        </w:rPr>
        <w:t xml:space="preserve"> IP </w:t>
      </w:r>
      <w:r w:rsidRPr="0090222F">
        <w:rPr>
          <w:rFonts w:cstheme="minorHAnsi"/>
        </w:rPr>
        <w:t>位址、與虛擬機器相同之虛擬網路中的</w:t>
      </w:r>
      <w:r w:rsidRPr="0090222F">
        <w:rPr>
          <w:rFonts w:cstheme="minorHAnsi"/>
        </w:rPr>
        <w:t xml:space="preserve"> IP </w:t>
      </w:r>
      <w:r w:rsidRPr="0090222F">
        <w:rPr>
          <w:rFonts w:cstheme="minorHAnsi"/>
        </w:rPr>
        <w:t>位址，或是公用、可路由之</w:t>
      </w:r>
      <w:r w:rsidRPr="0090222F">
        <w:rPr>
          <w:rFonts w:cstheme="minorHAnsi"/>
        </w:rPr>
        <w:t xml:space="preserve"> IP </w:t>
      </w:r>
      <w:r w:rsidRPr="0090222F">
        <w:rPr>
          <w:rFonts w:cstheme="minorHAnsi"/>
        </w:rPr>
        <w:t>位址。</w:t>
      </w:r>
    </w:p>
    <w:p w14:paraId="48397E6D" w14:textId="77777777" w:rsidR="00B31302" w:rsidRPr="0090222F" w:rsidRDefault="00B31302" w:rsidP="00850361">
      <w:pPr>
        <w:pStyle w:val="ProductList-Body"/>
        <w:rPr>
          <w:rFonts w:cstheme="minorHAnsi"/>
        </w:rPr>
      </w:pPr>
      <w:r w:rsidRPr="0090222F">
        <w:rPr>
          <w:rFonts w:cstheme="minorHAnsi"/>
        </w:rPr>
        <w:t>「</w:t>
      </w:r>
      <w:r w:rsidRPr="0090222F">
        <w:rPr>
          <w:rFonts w:cstheme="minorHAnsi"/>
          <w:b/>
          <w:color w:val="00188F"/>
        </w:rPr>
        <w:t>可用分鐘數上限</w:t>
      </w:r>
      <w:r w:rsidRPr="0090222F">
        <w:rPr>
          <w:rFonts w:cstheme="minorHAnsi"/>
        </w:rPr>
        <w:t>」係指在計費月份期間，針對在不同更新網域中部署兩個或多個執行個體之所有網際網路對應角色的總累積分鐘數。「可用分鐘數上限」是從已部署租用戶和其相關角色因從客戶初始動作啟動時，至客戶初始可能造成停止或刪除租用戶的動作為止，所衡量出來的時間。</w:t>
      </w:r>
    </w:p>
    <w:p w14:paraId="60B4023F" w14:textId="77777777" w:rsidR="00B31302" w:rsidRPr="0090222F" w:rsidRDefault="00B31302" w:rsidP="00850361">
      <w:pPr>
        <w:pStyle w:val="ProductList-Body"/>
        <w:rPr>
          <w:rFonts w:cstheme="minorHAnsi"/>
        </w:rPr>
      </w:pPr>
      <w:r w:rsidRPr="0090222F">
        <w:rPr>
          <w:rFonts w:cstheme="minorHAnsi"/>
        </w:rPr>
        <w:t>「</w:t>
      </w:r>
      <w:r w:rsidRPr="0090222F">
        <w:rPr>
          <w:rFonts w:cstheme="minorHAnsi"/>
          <w:b/>
          <w:color w:val="00188F"/>
        </w:rPr>
        <w:t>租用戶</w:t>
      </w:r>
      <w:r w:rsidRPr="0090222F">
        <w:rPr>
          <w:rFonts w:cstheme="minorHAnsi"/>
        </w:rPr>
        <w:t>」表示一個或多個角色，每個角色均包含單一套件中所部署之一個或多個角色執行個體。</w:t>
      </w:r>
    </w:p>
    <w:p w14:paraId="74C7253E" w14:textId="77777777" w:rsidR="00B31302" w:rsidRPr="0090222F" w:rsidRDefault="00B31302" w:rsidP="00850361">
      <w:pPr>
        <w:pStyle w:val="ProductList-Body"/>
        <w:rPr>
          <w:rFonts w:cstheme="minorHAnsi"/>
        </w:rPr>
      </w:pPr>
      <w:r w:rsidRPr="0090222F">
        <w:rPr>
          <w:rFonts w:cstheme="minorHAnsi"/>
        </w:rPr>
        <w:t>「</w:t>
      </w:r>
      <w:r w:rsidRPr="0090222F">
        <w:rPr>
          <w:rFonts w:cstheme="minorHAnsi"/>
          <w:b/>
          <w:color w:val="00188F"/>
        </w:rPr>
        <w:t>更新網域</w:t>
      </w:r>
      <w:r w:rsidRPr="0090222F">
        <w:rPr>
          <w:rFonts w:cstheme="minorHAnsi"/>
        </w:rPr>
        <w:t>」係指一組</w:t>
      </w:r>
      <w:r w:rsidRPr="0090222F">
        <w:rPr>
          <w:rFonts w:cstheme="minorHAnsi"/>
        </w:rPr>
        <w:t xml:space="preserve"> Microsoft Azure </w:t>
      </w:r>
      <w:r w:rsidRPr="0090222F">
        <w:rPr>
          <w:rFonts w:cstheme="minorHAnsi"/>
        </w:rPr>
        <w:t>執行個體，平台更新會同時套用至該些執行個體。</w:t>
      </w:r>
    </w:p>
    <w:p w14:paraId="16ECAD1E" w14:textId="77777777" w:rsidR="00B31302" w:rsidRPr="0090222F" w:rsidRDefault="00B31302" w:rsidP="00850361">
      <w:pPr>
        <w:pStyle w:val="ProductList-Body"/>
        <w:rPr>
          <w:rFonts w:cstheme="minorHAnsi"/>
        </w:rPr>
      </w:pPr>
      <w:r w:rsidRPr="0090222F">
        <w:rPr>
          <w:rFonts w:cstheme="minorHAnsi"/>
        </w:rPr>
        <w:t>「</w:t>
      </w:r>
      <w:r w:rsidRPr="0090222F">
        <w:rPr>
          <w:rFonts w:cstheme="minorHAnsi"/>
          <w:b/>
          <w:color w:val="00188F"/>
        </w:rPr>
        <w:t xml:space="preserve">Web </w:t>
      </w:r>
      <w:r w:rsidRPr="0090222F">
        <w:rPr>
          <w:rFonts w:cstheme="minorHAnsi"/>
          <w:b/>
          <w:color w:val="00188F"/>
        </w:rPr>
        <w:t>角色</w:t>
      </w:r>
      <w:r w:rsidRPr="0090222F">
        <w:rPr>
          <w:rFonts w:cstheme="minorHAnsi"/>
        </w:rPr>
        <w:t>」係指在</w:t>
      </w:r>
      <w:r w:rsidRPr="0090222F">
        <w:rPr>
          <w:rFonts w:cstheme="minorHAnsi"/>
        </w:rPr>
        <w:t xml:space="preserve"> Azure </w:t>
      </w:r>
      <w:r w:rsidRPr="0090222F">
        <w:rPr>
          <w:rFonts w:cstheme="minorHAnsi"/>
        </w:rPr>
        <w:t>執行環境中執行的雲端服務元件，其係依</w:t>
      </w:r>
      <w:r w:rsidRPr="0090222F">
        <w:rPr>
          <w:rFonts w:cstheme="minorHAnsi"/>
        </w:rPr>
        <w:t xml:space="preserve"> IIS </w:t>
      </w:r>
      <w:r w:rsidRPr="0090222F">
        <w:rPr>
          <w:rFonts w:cstheme="minorHAnsi"/>
        </w:rPr>
        <w:t>及</w:t>
      </w:r>
      <w:r w:rsidRPr="0090222F">
        <w:rPr>
          <w:rFonts w:cstheme="minorHAnsi"/>
        </w:rPr>
        <w:t xml:space="preserve"> ASP.NET </w:t>
      </w:r>
      <w:r w:rsidRPr="0090222F">
        <w:rPr>
          <w:rFonts w:cstheme="minorHAnsi"/>
        </w:rPr>
        <w:t>所支援而針對</w:t>
      </w:r>
      <w:r w:rsidRPr="0090222F">
        <w:rPr>
          <w:rFonts w:cstheme="minorHAnsi"/>
        </w:rPr>
        <w:t xml:space="preserve"> Web </w:t>
      </w:r>
      <w:r w:rsidRPr="0090222F">
        <w:rPr>
          <w:rFonts w:cstheme="minorHAnsi"/>
        </w:rPr>
        <w:t>應用程式開發自訂而成。</w:t>
      </w:r>
    </w:p>
    <w:p w14:paraId="10BA1977" w14:textId="77777777" w:rsidR="00B31302" w:rsidRPr="0090222F" w:rsidRDefault="00B31302" w:rsidP="00850361">
      <w:pPr>
        <w:pStyle w:val="ProductList-Body"/>
        <w:rPr>
          <w:rFonts w:cstheme="minorHAnsi"/>
        </w:rPr>
      </w:pPr>
      <w:r w:rsidRPr="0090222F">
        <w:rPr>
          <w:rFonts w:cstheme="minorHAnsi"/>
        </w:rPr>
        <w:t>「</w:t>
      </w:r>
      <w:r w:rsidRPr="0090222F">
        <w:rPr>
          <w:rFonts w:cstheme="minorHAnsi"/>
          <w:b/>
          <w:color w:val="00188F"/>
        </w:rPr>
        <w:t xml:space="preserve">Worker </w:t>
      </w:r>
      <w:r w:rsidRPr="0090222F">
        <w:rPr>
          <w:rFonts w:cstheme="minorHAnsi"/>
          <w:b/>
          <w:color w:val="00188F"/>
        </w:rPr>
        <w:t>角色</w:t>
      </w:r>
      <w:r w:rsidRPr="0090222F">
        <w:rPr>
          <w:rFonts w:cstheme="minorHAnsi"/>
        </w:rPr>
        <w:t>」係指在</w:t>
      </w:r>
      <w:r w:rsidRPr="0090222F">
        <w:rPr>
          <w:rFonts w:cstheme="minorHAnsi"/>
        </w:rPr>
        <w:t xml:space="preserve"> Azure </w:t>
      </w:r>
      <w:r w:rsidRPr="0090222F">
        <w:rPr>
          <w:rFonts w:cstheme="minorHAnsi"/>
        </w:rPr>
        <w:t>執行環境中執行的雲端服務元件，其可用於一般開發且可執行</w:t>
      </w:r>
      <w:r w:rsidRPr="0090222F">
        <w:rPr>
          <w:rFonts w:cstheme="minorHAnsi"/>
        </w:rPr>
        <w:t xml:space="preserve"> Web </w:t>
      </w:r>
      <w:r w:rsidRPr="0090222F">
        <w:rPr>
          <w:rFonts w:cstheme="minorHAnsi"/>
        </w:rPr>
        <w:t>角色的背景處理。</w:t>
      </w:r>
    </w:p>
    <w:p w14:paraId="4E6F9B3C" w14:textId="77777777" w:rsidR="00B31302" w:rsidRPr="0090222F" w:rsidRDefault="00B31302" w:rsidP="00850361">
      <w:pPr>
        <w:pStyle w:val="ProductList-Body"/>
        <w:rPr>
          <w:rFonts w:cstheme="minorHAnsi"/>
        </w:rPr>
      </w:pPr>
    </w:p>
    <w:p w14:paraId="2AA31EB2" w14:textId="77777777" w:rsidR="00B31302" w:rsidRPr="0090222F" w:rsidRDefault="00B31302" w:rsidP="00850361">
      <w:pPr>
        <w:pStyle w:val="ProductList-Body"/>
        <w:rPr>
          <w:rFonts w:cstheme="minorHAnsi"/>
        </w:rPr>
      </w:pPr>
      <w:r w:rsidRPr="0090222F">
        <w:rPr>
          <w:rFonts w:cstheme="minorHAnsi"/>
          <w:b/>
          <w:color w:val="00188F"/>
        </w:rPr>
        <w:t>停機時間</w:t>
      </w:r>
      <w:r w:rsidRPr="00136F83">
        <w:rPr>
          <w:rFonts w:cstheme="minorHAnsi"/>
        </w:rPr>
        <w:t>：</w:t>
      </w:r>
      <w:r w:rsidRPr="0090222F">
        <w:rPr>
          <w:rFonts w:cstheme="minorHAnsi"/>
        </w:rPr>
        <w:t>沒有角色執行個體連線之可用分鐘數上限部分的總累積分鐘數。</w:t>
      </w:r>
    </w:p>
    <w:p w14:paraId="4EDD5A98" w14:textId="77777777" w:rsidR="00B31302" w:rsidRPr="0090222F" w:rsidRDefault="00B31302" w:rsidP="00850361">
      <w:pPr>
        <w:pStyle w:val="ProductList-Body"/>
        <w:rPr>
          <w:rFonts w:cstheme="minorHAnsi"/>
        </w:rPr>
      </w:pPr>
    </w:p>
    <w:p w14:paraId="1CE96172" w14:textId="77777777" w:rsidR="00B31302" w:rsidRPr="0090222F" w:rsidRDefault="00B31302" w:rsidP="00850361">
      <w:pPr>
        <w:pStyle w:val="ProductList-Body"/>
        <w:rPr>
          <w:rFonts w:cstheme="minorHAnsi"/>
        </w:rPr>
      </w:pPr>
      <w:r w:rsidRPr="0090222F">
        <w:rPr>
          <w:rFonts w:cstheme="minorHAnsi"/>
          <w:b/>
          <w:color w:val="00188F"/>
        </w:rPr>
        <w:t>每月上線時間百分比</w:t>
      </w:r>
      <w:r w:rsidRPr="00136F83">
        <w:rPr>
          <w:rFonts w:cstheme="minorHAnsi"/>
        </w:rPr>
        <w:t>：</w:t>
      </w:r>
      <w:r w:rsidRPr="0090222F">
        <w:rPr>
          <w:rFonts w:cstheme="minorHAnsi"/>
        </w:rPr>
        <w:t>每月上線時間百分比係使用下列公式表示</w:t>
      </w:r>
      <w:r w:rsidRPr="00136F83">
        <w:rPr>
          <w:rFonts w:cstheme="minorHAnsi"/>
        </w:rPr>
        <w:t>：</w:t>
      </w:r>
    </w:p>
    <w:p w14:paraId="404C1F4A" w14:textId="77777777" w:rsidR="00B31302" w:rsidRPr="0090222F" w:rsidRDefault="00B31302" w:rsidP="00850361">
      <w:pPr>
        <w:pStyle w:val="ProductList-Body"/>
        <w:rPr>
          <w:rFonts w:cstheme="minorHAnsi"/>
        </w:rPr>
      </w:pPr>
    </w:p>
    <w:p w14:paraId="435941A9" w14:textId="77777777" w:rsidR="00B31302" w:rsidRPr="00E6773F" w:rsidRDefault="00B31302" w:rsidP="00850361">
      <w:pPr>
        <w:pStyle w:val="ListParagraph"/>
        <w:spacing w:line="259" w:lineRule="auto"/>
        <w:rPr>
          <w:rFonts w:ascii="Cambria Math" w:hAnsi="Cambria Math" w:cstheme="minorHAnsi"/>
          <w:sz w:val="18"/>
          <w:szCs w:val="18"/>
          <w:lang w:eastAsia="zh-TW"/>
        </w:rPr>
      </w:pPr>
      <m:oMathPara>
        <m:oMath>
          <m:r>
            <w:rPr>
              <w:rFonts w:ascii="Cambria Math" w:hAnsi="Cambria Math" w:cs="Cambria Math" w:hint="eastAsia"/>
              <w:sz w:val="18"/>
              <w:szCs w:val="18"/>
              <w:lang w:eastAsia="zh-TW"/>
            </w:rPr>
            <m:t>每月上線時間</m:t>
          </m:r>
          <m:r>
            <m:rPr>
              <m:sty m:val="p"/>
            </m:rPr>
            <w:rPr>
              <w:rFonts w:ascii="Cambria Math" w:hAnsi="Cambria Math" w:cs="Cambria Math"/>
              <w:sz w:val="18"/>
              <w:szCs w:val="18"/>
              <w:lang w:eastAsia="zh-TW"/>
            </w:rPr>
            <m:t xml:space="preserve"> </m:t>
          </m:r>
          <m:r>
            <w:rPr>
              <w:rFonts w:ascii="Cambria Math" w:hAnsi="Cambria Math" w:cs="Cambria Math"/>
              <w:sz w:val="18"/>
              <w:szCs w:val="18"/>
              <w:lang w:eastAsia="zh-TW"/>
            </w:rPr>
            <m:t>%</m:t>
          </m:r>
          <m:r>
            <w:rPr>
              <w:rFonts w:ascii="Cambria Math" w:hAnsi="Cambria Math" w:cstheme="minorHAnsi"/>
              <w:sz w:val="18"/>
              <w:szCs w:val="18"/>
              <w:lang w:eastAsia="zh-TW"/>
            </w:rPr>
            <m:t xml:space="preserve">= </m:t>
          </m:r>
          <m:f>
            <m:fPr>
              <m:ctrlPr>
                <w:rPr>
                  <w:rFonts w:ascii="Cambria Math" w:hAnsi="Cambria Math" w:cstheme="minorHAnsi"/>
                  <w:i/>
                  <w:sz w:val="18"/>
                  <w:szCs w:val="18"/>
                </w:rPr>
              </m:ctrlPr>
            </m:fPr>
            <m:num>
              <m:r>
                <m:rPr>
                  <m:nor/>
                </m:rPr>
                <w:rPr>
                  <w:rFonts w:ascii="Cambria Math" w:hAnsi="Cambria Math" w:cstheme="minorHAnsi"/>
                  <w:i/>
                  <w:sz w:val="18"/>
                  <w:szCs w:val="18"/>
                  <w:lang w:eastAsia="zh-TW"/>
                </w:rPr>
                <m:t>(</m:t>
              </m:r>
              <m:r>
                <m:rPr>
                  <m:nor/>
                </m:rPr>
                <w:rPr>
                  <w:rFonts w:ascii="Cambria Math" w:hAnsi="Cambria Math" w:cstheme="minorHAnsi" w:hint="eastAsia"/>
                  <w:i/>
                  <w:sz w:val="18"/>
                  <w:szCs w:val="18"/>
                  <w:lang w:eastAsia="zh-TW"/>
                </w:rPr>
                <m:t>可用分鐘數上限</m:t>
              </m:r>
              <m:r>
                <m:rPr>
                  <m:nor/>
                </m:rPr>
                <w:rPr>
                  <w:rFonts w:ascii="Cambria Math" w:hAnsi="Cambria Math" w:cstheme="minorHAnsi"/>
                  <w:i/>
                  <w:sz w:val="18"/>
                  <w:szCs w:val="18"/>
                  <w:lang w:eastAsia="zh-TW"/>
                </w:rPr>
                <m:t xml:space="preserve"> - </m:t>
              </m:r>
              <m:r>
                <m:rPr>
                  <m:nor/>
                </m:rPr>
                <w:rPr>
                  <w:rFonts w:ascii="Cambria Math" w:hAnsi="Cambria Math" w:cstheme="minorHAnsi" w:hint="eastAsia"/>
                  <w:i/>
                  <w:sz w:val="18"/>
                  <w:szCs w:val="18"/>
                  <w:lang w:eastAsia="zh-TW"/>
                </w:rPr>
                <m:t>停機時間</m:t>
              </m:r>
              <m:r>
                <m:rPr>
                  <m:nor/>
                </m:rPr>
                <w:rPr>
                  <w:rFonts w:ascii="Cambria Math" w:hAnsi="Cambria Math" w:cstheme="minorHAnsi"/>
                  <w:i/>
                  <w:sz w:val="18"/>
                  <w:szCs w:val="18"/>
                  <w:lang w:eastAsia="zh-TW"/>
                </w:rPr>
                <m:t>)</m:t>
              </m:r>
            </m:num>
            <m:den>
              <m:r>
                <m:rPr>
                  <m:nor/>
                </m:rPr>
                <w:rPr>
                  <w:rFonts w:ascii="Cambria Math" w:hAnsi="Cambria Math" w:cstheme="minorHAnsi" w:hint="eastAsia"/>
                  <w:i/>
                  <w:sz w:val="18"/>
                  <w:szCs w:val="18"/>
                  <w:lang w:eastAsia="zh-TW"/>
                </w:rPr>
                <m:t>可用分鐘數上限</m:t>
              </m:r>
            </m:den>
          </m:f>
          <m:r>
            <w:rPr>
              <w:rFonts w:ascii="Cambria Math" w:hAnsi="Cambria Math" w:cstheme="minorHAnsi"/>
              <w:sz w:val="18"/>
              <w:szCs w:val="18"/>
              <w:lang w:eastAsia="zh-TW"/>
            </w:rPr>
            <m:t xml:space="preserve"> </m:t>
          </m:r>
          <m:r>
            <w:rPr>
              <w:rFonts w:ascii="Cambria Math" w:hAnsi="Cambria Math" w:cs="Cambria Math"/>
              <w:sz w:val="18"/>
              <w:szCs w:val="18"/>
              <w:lang w:eastAsia="zh-TW"/>
            </w:rPr>
            <m:t>X</m:t>
          </m:r>
          <m:r>
            <w:rPr>
              <w:rFonts w:ascii="Cambria Math" w:hAnsi="Cambria Math" w:cstheme="minorHAnsi"/>
              <w:sz w:val="18"/>
              <w:szCs w:val="18"/>
              <w:lang w:eastAsia="zh-TW"/>
            </w:rPr>
            <m:t xml:space="preserve"> 100</m:t>
          </m:r>
        </m:oMath>
      </m:oMathPara>
    </w:p>
    <w:p w14:paraId="5238B9D3" w14:textId="77777777" w:rsidR="00B31302" w:rsidRPr="0090222F" w:rsidRDefault="00B31302" w:rsidP="00850361">
      <w:pPr>
        <w:pStyle w:val="ProductList-Body"/>
        <w:rPr>
          <w:rFonts w:cstheme="minorHAnsi"/>
        </w:rPr>
      </w:pPr>
      <w:r w:rsidRPr="0090222F">
        <w:rPr>
          <w:rFonts w:cstheme="minorHAnsi"/>
          <w:b/>
          <w:color w:val="00188F"/>
        </w:rPr>
        <w:t>服務折讓</w:t>
      </w:r>
      <w:r w:rsidRPr="00136F83">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1302" w:rsidRPr="00E6773F" w14:paraId="7C73725D" w14:textId="77777777" w:rsidTr="00B31302">
        <w:trPr>
          <w:tblHeader/>
        </w:trPr>
        <w:tc>
          <w:tcPr>
            <w:tcW w:w="5400" w:type="dxa"/>
            <w:shd w:val="clear" w:color="auto" w:fill="0072C6"/>
          </w:tcPr>
          <w:p w14:paraId="653DADCA" w14:textId="77777777" w:rsidR="00B31302" w:rsidRPr="0090222F" w:rsidRDefault="00B31302" w:rsidP="00850361">
            <w:pPr>
              <w:pStyle w:val="ProductList-OfferingBody"/>
              <w:jc w:val="center"/>
              <w:rPr>
                <w:rFonts w:cstheme="minorHAnsi"/>
                <w:color w:val="FFFFFF" w:themeColor="background1"/>
              </w:rPr>
            </w:pPr>
            <w:r w:rsidRPr="0090222F">
              <w:rPr>
                <w:rFonts w:cstheme="minorHAnsi"/>
                <w:color w:val="FFFFFF" w:themeColor="background1"/>
              </w:rPr>
              <w:t>每月上線時間百分比</w:t>
            </w:r>
          </w:p>
        </w:tc>
        <w:tc>
          <w:tcPr>
            <w:tcW w:w="5400" w:type="dxa"/>
            <w:shd w:val="clear" w:color="auto" w:fill="0072C6"/>
          </w:tcPr>
          <w:p w14:paraId="0A410BEE" w14:textId="77777777" w:rsidR="00B31302" w:rsidRPr="0090222F" w:rsidRDefault="00B31302" w:rsidP="00850361">
            <w:pPr>
              <w:pStyle w:val="ProductList-OfferingBody"/>
              <w:jc w:val="center"/>
              <w:rPr>
                <w:rFonts w:cstheme="minorHAnsi"/>
                <w:color w:val="FFFFFF" w:themeColor="background1"/>
              </w:rPr>
            </w:pPr>
            <w:r w:rsidRPr="0090222F">
              <w:rPr>
                <w:rFonts w:cstheme="minorHAnsi"/>
                <w:color w:val="FFFFFF" w:themeColor="background1"/>
              </w:rPr>
              <w:t>服務折讓</w:t>
            </w:r>
          </w:p>
        </w:tc>
      </w:tr>
      <w:tr w:rsidR="00B31302" w:rsidRPr="00E6773F" w14:paraId="6E1B265A" w14:textId="77777777" w:rsidTr="00B31302">
        <w:tc>
          <w:tcPr>
            <w:tcW w:w="5400" w:type="dxa"/>
          </w:tcPr>
          <w:p w14:paraId="73F74FDF" w14:textId="77777777" w:rsidR="00B31302" w:rsidRPr="0090222F" w:rsidRDefault="00B31302" w:rsidP="00850361">
            <w:pPr>
              <w:pStyle w:val="ProductList-OfferingBody"/>
              <w:jc w:val="center"/>
              <w:rPr>
                <w:rFonts w:cstheme="minorHAnsi"/>
              </w:rPr>
            </w:pPr>
            <w:r w:rsidRPr="0090222F">
              <w:rPr>
                <w:rFonts w:cstheme="minorHAnsi"/>
              </w:rPr>
              <w:t>&lt; 99.95%</w:t>
            </w:r>
          </w:p>
        </w:tc>
        <w:tc>
          <w:tcPr>
            <w:tcW w:w="5400" w:type="dxa"/>
          </w:tcPr>
          <w:p w14:paraId="71C0020A" w14:textId="77777777" w:rsidR="00B31302" w:rsidRPr="0090222F" w:rsidRDefault="00B31302" w:rsidP="00850361">
            <w:pPr>
              <w:pStyle w:val="ProductList-OfferingBody"/>
              <w:jc w:val="center"/>
              <w:rPr>
                <w:rFonts w:cstheme="minorHAnsi"/>
              </w:rPr>
            </w:pPr>
            <w:r w:rsidRPr="0090222F">
              <w:rPr>
                <w:rFonts w:cstheme="minorHAnsi"/>
              </w:rPr>
              <w:t>10%</w:t>
            </w:r>
          </w:p>
        </w:tc>
      </w:tr>
      <w:tr w:rsidR="00B31302" w:rsidRPr="00E6773F" w14:paraId="0A0E61D3" w14:textId="77777777" w:rsidTr="00B31302">
        <w:tc>
          <w:tcPr>
            <w:tcW w:w="5400" w:type="dxa"/>
          </w:tcPr>
          <w:p w14:paraId="229B3A1E" w14:textId="77777777" w:rsidR="00B31302" w:rsidRPr="0090222F" w:rsidRDefault="00B31302" w:rsidP="00850361">
            <w:pPr>
              <w:pStyle w:val="ProductList-OfferingBody"/>
              <w:jc w:val="center"/>
              <w:rPr>
                <w:rFonts w:cstheme="minorHAnsi"/>
              </w:rPr>
            </w:pPr>
            <w:r w:rsidRPr="0090222F">
              <w:rPr>
                <w:rFonts w:cstheme="minorHAnsi"/>
              </w:rPr>
              <w:t>&lt; 99%</w:t>
            </w:r>
          </w:p>
        </w:tc>
        <w:tc>
          <w:tcPr>
            <w:tcW w:w="5400" w:type="dxa"/>
          </w:tcPr>
          <w:p w14:paraId="38114845" w14:textId="77777777" w:rsidR="00B31302" w:rsidRPr="0090222F" w:rsidRDefault="00B31302" w:rsidP="00850361">
            <w:pPr>
              <w:pStyle w:val="ProductList-OfferingBody"/>
              <w:jc w:val="center"/>
              <w:rPr>
                <w:rFonts w:cstheme="minorHAnsi"/>
              </w:rPr>
            </w:pPr>
            <w:r w:rsidRPr="0090222F">
              <w:rPr>
                <w:rFonts w:cstheme="minorHAnsi"/>
              </w:rPr>
              <w:t>25%</w:t>
            </w:r>
          </w:p>
        </w:tc>
      </w:tr>
    </w:tbl>
    <w:bookmarkStart w:id="164" w:name="_Toc500147769"/>
    <w:p w14:paraId="04301A0C"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728EDC04" w14:textId="77777777" w:rsidR="004E56D5" w:rsidRPr="00177381" w:rsidRDefault="004E56D5" w:rsidP="00850361">
      <w:pPr>
        <w:pStyle w:val="ProductList-Offering2Heading"/>
        <w:tabs>
          <w:tab w:val="clear" w:pos="360"/>
          <w:tab w:val="clear" w:pos="720"/>
          <w:tab w:val="clear" w:pos="1080"/>
        </w:tabs>
        <w:outlineLvl w:val="2"/>
        <w:rPr>
          <w:rFonts w:cstheme="minorHAnsi"/>
        </w:rPr>
      </w:pPr>
      <w:bookmarkStart w:id="165" w:name="_Toc48204060"/>
      <w:r w:rsidRPr="00177381">
        <w:rPr>
          <w:rFonts w:cstheme="minorHAnsi"/>
        </w:rPr>
        <w:t>容器登錄</w:t>
      </w:r>
      <w:bookmarkEnd w:id="164"/>
      <w:bookmarkEnd w:id="165"/>
    </w:p>
    <w:p w14:paraId="6D9B8042" w14:textId="77777777" w:rsidR="004E56D5" w:rsidRPr="009B3A99" w:rsidRDefault="004E56D5" w:rsidP="00850361">
      <w:pPr>
        <w:pStyle w:val="ProductList-Body"/>
        <w:rPr>
          <w:rFonts w:cstheme="minorHAnsi"/>
        </w:rPr>
      </w:pPr>
      <w:r w:rsidRPr="009B3A99">
        <w:rPr>
          <w:rFonts w:cstheme="minorHAnsi"/>
          <w:b/>
          <w:color w:val="00188F"/>
          <w:szCs w:val="18"/>
        </w:rPr>
        <w:t>新增定義</w:t>
      </w:r>
      <w:r w:rsidRPr="00136F83">
        <w:rPr>
          <w:rFonts w:cstheme="minorHAnsi"/>
          <w:szCs w:val="18"/>
        </w:rPr>
        <w:t>：</w:t>
      </w:r>
    </w:p>
    <w:p w14:paraId="01945918" w14:textId="77777777" w:rsidR="004E56D5" w:rsidRPr="00E6773F" w:rsidRDefault="004E56D5" w:rsidP="00850361">
      <w:pPr>
        <w:rPr>
          <w:rFonts w:cstheme="minorHAnsi"/>
          <w:sz w:val="18"/>
          <w:szCs w:val="18"/>
        </w:rPr>
      </w:pPr>
      <w:r w:rsidRPr="009B3A99">
        <w:rPr>
          <w:rFonts w:cstheme="minorHAnsi"/>
          <w:sz w:val="18"/>
          <w:szCs w:val="18"/>
        </w:rPr>
        <w:t>「</w:t>
      </w:r>
      <w:r w:rsidRPr="009B3A99">
        <w:rPr>
          <w:rFonts w:cstheme="minorHAnsi"/>
          <w:b/>
          <w:color w:val="00188F"/>
          <w:sz w:val="18"/>
          <w:szCs w:val="18"/>
        </w:rPr>
        <w:t>Managed</w:t>
      </w:r>
      <w:r w:rsidRPr="009B3A99">
        <w:rPr>
          <w:rFonts w:cstheme="minorHAnsi"/>
          <w:b/>
          <w:sz w:val="18"/>
          <w:szCs w:val="18"/>
        </w:rPr>
        <w:t xml:space="preserve"> </w:t>
      </w:r>
      <w:r w:rsidRPr="009B3A99">
        <w:rPr>
          <w:rFonts w:cstheme="minorHAnsi"/>
          <w:b/>
          <w:color w:val="00188F"/>
          <w:sz w:val="18"/>
          <w:szCs w:val="18"/>
        </w:rPr>
        <w:t>Registry</w:t>
      </w:r>
      <w:r w:rsidRPr="009B3A99">
        <w:rPr>
          <w:rFonts w:cstheme="minorHAnsi"/>
          <w:sz w:val="18"/>
          <w:szCs w:val="18"/>
        </w:rPr>
        <w:t>」係指</w:t>
      </w:r>
      <w:r w:rsidRPr="009B3A99">
        <w:rPr>
          <w:rFonts w:cstheme="minorHAnsi"/>
          <w:sz w:val="18"/>
          <w:szCs w:val="18"/>
        </w:rPr>
        <w:t xml:space="preserve"> Basic</w:t>
      </w:r>
      <w:r w:rsidRPr="009B3A99">
        <w:rPr>
          <w:rFonts w:cstheme="minorHAnsi"/>
          <w:sz w:val="18"/>
          <w:szCs w:val="18"/>
        </w:rPr>
        <w:t>、</w:t>
      </w:r>
      <w:r w:rsidRPr="009B3A99">
        <w:rPr>
          <w:rFonts w:cstheme="minorHAnsi"/>
          <w:sz w:val="18"/>
          <w:szCs w:val="18"/>
        </w:rPr>
        <w:t xml:space="preserve">Standard </w:t>
      </w:r>
      <w:r w:rsidRPr="009B3A99">
        <w:rPr>
          <w:rFonts w:cstheme="minorHAnsi"/>
          <w:sz w:val="18"/>
          <w:szCs w:val="18"/>
        </w:rPr>
        <w:t>或</w:t>
      </w:r>
      <w:r w:rsidRPr="009B3A99">
        <w:rPr>
          <w:rFonts w:cstheme="minorHAnsi"/>
          <w:sz w:val="18"/>
          <w:szCs w:val="18"/>
        </w:rPr>
        <w:t xml:space="preserve"> Premium Container Registry </w:t>
      </w:r>
      <w:r w:rsidRPr="009B3A99">
        <w:rPr>
          <w:rFonts w:cstheme="minorHAnsi"/>
          <w:sz w:val="18"/>
          <w:szCs w:val="18"/>
        </w:rPr>
        <w:t>的任何執行個體。</w:t>
      </w:r>
    </w:p>
    <w:p w14:paraId="332A9D99" w14:textId="77777777" w:rsidR="004E56D5" w:rsidRPr="00E6773F" w:rsidRDefault="004E56D5" w:rsidP="00850361">
      <w:pPr>
        <w:rPr>
          <w:rFonts w:cstheme="minorHAnsi"/>
          <w:sz w:val="18"/>
          <w:szCs w:val="18"/>
        </w:rPr>
      </w:pPr>
      <w:r w:rsidRPr="009B3A99">
        <w:rPr>
          <w:rFonts w:cstheme="minorHAnsi"/>
          <w:sz w:val="18"/>
          <w:szCs w:val="18"/>
        </w:rPr>
        <w:t>「</w:t>
      </w:r>
      <w:r w:rsidRPr="009B3A99">
        <w:rPr>
          <w:rFonts w:cstheme="minorHAnsi"/>
          <w:b/>
          <w:color w:val="00188F"/>
          <w:sz w:val="18"/>
          <w:szCs w:val="18"/>
        </w:rPr>
        <w:t>登錄端點</w:t>
      </w:r>
      <w:r w:rsidRPr="009B3A99">
        <w:rPr>
          <w:rFonts w:cstheme="minorHAnsi"/>
          <w:sz w:val="18"/>
          <w:szCs w:val="18"/>
        </w:rPr>
        <w:t>」係指用戶端所存取之特定「</w:t>
      </w:r>
      <w:r w:rsidRPr="009B3A99">
        <w:rPr>
          <w:rFonts w:cstheme="minorHAnsi"/>
          <w:sz w:val="18"/>
          <w:szCs w:val="18"/>
        </w:rPr>
        <w:t>Managed Registry</w:t>
      </w:r>
      <w:r w:rsidRPr="009B3A99">
        <w:rPr>
          <w:rFonts w:cstheme="minorHAnsi"/>
          <w:sz w:val="18"/>
          <w:szCs w:val="18"/>
        </w:rPr>
        <w:t>」所在之主機名稱，用以執行</w:t>
      </w:r>
      <w:r w:rsidRPr="009B3A99">
        <w:rPr>
          <w:rFonts w:cstheme="minorHAnsi"/>
          <w:sz w:val="18"/>
          <w:szCs w:val="18"/>
        </w:rPr>
        <w:t xml:space="preserve"> Container Registry </w:t>
      </w:r>
      <w:r w:rsidRPr="009B3A99">
        <w:rPr>
          <w:rFonts w:cstheme="minorHAnsi"/>
          <w:sz w:val="18"/>
          <w:szCs w:val="18"/>
        </w:rPr>
        <w:t>相關作業。</w:t>
      </w:r>
    </w:p>
    <w:p w14:paraId="04ECD30C" w14:textId="77777777" w:rsidR="004E56D5" w:rsidRPr="00E6773F" w:rsidRDefault="004E56D5" w:rsidP="00850361">
      <w:pPr>
        <w:rPr>
          <w:rFonts w:cstheme="minorHAnsi"/>
          <w:sz w:val="18"/>
          <w:szCs w:val="18"/>
        </w:rPr>
      </w:pPr>
      <w:r w:rsidRPr="009B3A99">
        <w:rPr>
          <w:rFonts w:cstheme="minorHAnsi"/>
          <w:sz w:val="18"/>
          <w:szCs w:val="18"/>
        </w:rPr>
        <w:t>「</w:t>
      </w:r>
      <w:r w:rsidRPr="009B3A99">
        <w:rPr>
          <w:rFonts w:cstheme="minorHAnsi"/>
          <w:b/>
          <w:color w:val="00188F"/>
          <w:sz w:val="18"/>
          <w:szCs w:val="18"/>
        </w:rPr>
        <w:t>登錄交易數</w:t>
      </w:r>
      <w:r w:rsidRPr="009B3A99">
        <w:rPr>
          <w:rFonts w:cstheme="minorHAnsi"/>
          <w:sz w:val="18"/>
          <w:szCs w:val="18"/>
        </w:rPr>
        <w:t>」係指從用戶端傳送至「登錄端點」的交易要求集。</w:t>
      </w:r>
    </w:p>
    <w:p w14:paraId="0C6937E3" w14:textId="77777777" w:rsidR="004E56D5" w:rsidRPr="00E6773F" w:rsidRDefault="004E56D5" w:rsidP="00850361">
      <w:pPr>
        <w:rPr>
          <w:rFonts w:cstheme="minorHAnsi"/>
          <w:sz w:val="18"/>
          <w:szCs w:val="18"/>
        </w:rPr>
      </w:pPr>
      <w:r w:rsidRPr="009B3A99">
        <w:rPr>
          <w:rFonts w:cstheme="minorHAnsi"/>
          <w:sz w:val="18"/>
          <w:szCs w:val="18"/>
        </w:rPr>
        <w:t>「</w:t>
      </w:r>
      <w:r w:rsidRPr="009B3A99">
        <w:rPr>
          <w:rFonts w:cstheme="minorHAnsi"/>
          <w:b/>
          <w:color w:val="00188F"/>
          <w:sz w:val="18"/>
          <w:szCs w:val="18"/>
        </w:rPr>
        <w:t>可用分鐘數上限</w:t>
      </w:r>
      <w:r w:rsidRPr="009B3A99">
        <w:rPr>
          <w:rFonts w:cstheme="minorHAnsi"/>
          <w:sz w:val="18"/>
          <w:szCs w:val="18"/>
        </w:rPr>
        <w:t>」係指在計費月份期間，由客戶於</w:t>
      </w:r>
      <w:r w:rsidRPr="009B3A99">
        <w:rPr>
          <w:rFonts w:cstheme="minorHAnsi"/>
          <w:sz w:val="18"/>
          <w:szCs w:val="18"/>
        </w:rPr>
        <w:t xml:space="preserve"> Microsoft </w:t>
      </w:r>
      <w:r w:rsidRPr="009B3A99">
        <w:rPr>
          <w:rFonts w:cstheme="minorHAnsi"/>
          <w:sz w:val="18"/>
          <w:szCs w:val="18"/>
        </w:rPr>
        <w:t>訂閱中部署之特定受管理的</w:t>
      </w:r>
      <w:r w:rsidRPr="009B3A99">
        <w:rPr>
          <w:rFonts w:cstheme="minorHAnsi"/>
          <w:sz w:val="18"/>
          <w:szCs w:val="18"/>
        </w:rPr>
        <w:t xml:space="preserve"> Container Registry </w:t>
      </w:r>
      <w:r w:rsidRPr="009B3A99">
        <w:rPr>
          <w:rFonts w:cstheme="minorHAnsi"/>
          <w:sz w:val="18"/>
          <w:szCs w:val="18"/>
        </w:rPr>
        <w:t>的總分鐘數。</w:t>
      </w:r>
    </w:p>
    <w:p w14:paraId="3B91A3FE" w14:textId="77777777" w:rsidR="004E56D5" w:rsidRPr="00E6773F" w:rsidRDefault="004E56D5" w:rsidP="00850361">
      <w:pPr>
        <w:rPr>
          <w:rFonts w:cstheme="minorHAnsi"/>
          <w:sz w:val="18"/>
          <w:szCs w:val="18"/>
        </w:rPr>
      </w:pPr>
      <w:r w:rsidRPr="009B3A99">
        <w:rPr>
          <w:rFonts w:cstheme="minorHAnsi"/>
          <w:sz w:val="18"/>
          <w:szCs w:val="18"/>
        </w:rPr>
        <w:t>「</w:t>
      </w:r>
      <w:r w:rsidRPr="009B3A99">
        <w:rPr>
          <w:rFonts w:cstheme="minorHAnsi"/>
          <w:b/>
          <w:color w:val="00188F"/>
          <w:sz w:val="18"/>
          <w:szCs w:val="18"/>
        </w:rPr>
        <w:t>停機時間</w:t>
      </w:r>
      <w:r w:rsidRPr="009B3A99">
        <w:rPr>
          <w:rFonts w:cstheme="minorHAnsi"/>
          <w:sz w:val="18"/>
          <w:szCs w:val="18"/>
        </w:rPr>
        <w:t>」係指「</w:t>
      </w:r>
      <w:r w:rsidRPr="009B3A99">
        <w:rPr>
          <w:rFonts w:cstheme="minorHAnsi"/>
          <w:sz w:val="18"/>
          <w:szCs w:val="18"/>
        </w:rPr>
        <w:t>Managed Registry</w:t>
      </w:r>
      <w:r w:rsidRPr="009B3A99">
        <w:rPr>
          <w:rFonts w:cstheme="minorHAnsi"/>
          <w:sz w:val="18"/>
          <w:szCs w:val="18"/>
        </w:rPr>
        <w:t>」無法使用的可用分鐘數上限內的總分鐘數。如果在某分鐘內持續試圖傳送「登錄交易數」均傳回錯誤碼，或並未在下表所列之「處理時間上限」內回應，則該分鐘便視為無法使用。</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E56D5" w:rsidRPr="00E6773F" w14:paraId="4A7DF1CA" w14:textId="77777777" w:rsidTr="0050377C">
        <w:trPr>
          <w:cnfStyle w:val="100000000000" w:firstRow="1" w:lastRow="0"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5D4D2306" w14:textId="77777777" w:rsidR="004E56D5" w:rsidRPr="00F667CC" w:rsidRDefault="004E56D5" w:rsidP="00850361">
            <w:pPr>
              <w:spacing w:after="0" w:line="257" w:lineRule="auto"/>
              <w:jc w:val="center"/>
              <w:rPr>
                <w:rFonts w:eastAsia="PMingLiU" w:cstheme="minorHAnsi"/>
                <w:b w:val="0"/>
                <w:bCs w:val="0"/>
                <w:color w:val="FFFFFF" w:themeColor="background1"/>
                <w:sz w:val="16"/>
                <w:szCs w:val="16"/>
              </w:rPr>
            </w:pPr>
            <w:r w:rsidRPr="00F667CC">
              <w:rPr>
                <w:rFonts w:eastAsia="PMingLiU" w:cstheme="minorHAnsi"/>
                <w:b w:val="0"/>
                <w:bCs w:val="0"/>
                <w:color w:val="FFFFFF" w:themeColor="background1"/>
                <w:sz w:val="16"/>
                <w:szCs w:val="16"/>
              </w:rPr>
              <w:t>交易類型</w:t>
            </w:r>
          </w:p>
        </w:tc>
        <w:tc>
          <w:tcPr>
            <w:tcW w:w="2500" w:type="pct"/>
            <w:tcBorders>
              <w:bottom w:val="none" w:sz="0" w:space="0" w:color="auto"/>
            </w:tcBorders>
            <w:shd w:val="clear" w:color="auto" w:fill="0070C0"/>
          </w:tcPr>
          <w:p w14:paraId="734573F2" w14:textId="77777777" w:rsidR="004E56D5" w:rsidRPr="00F667CC" w:rsidRDefault="004E56D5" w:rsidP="00850361">
            <w:pPr>
              <w:spacing w:after="0" w:line="257" w:lineRule="auto"/>
              <w:jc w:val="center"/>
              <w:cnfStyle w:val="100000000000" w:firstRow="1" w:lastRow="0" w:firstColumn="0" w:lastColumn="0" w:oddVBand="0" w:evenVBand="0" w:oddHBand="0" w:evenHBand="0" w:firstRowFirstColumn="0" w:firstRowLastColumn="0" w:lastRowFirstColumn="0" w:lastRowLastColumn="0"/>
              <w:rPr>
                <w:rFonts w:eastAsia="PMingLiU" w:cstheme="minorHAnsi"/>
                <w:b w:val="0"/>
                <w:bCs w:val="0"/>
                <w:color w:val="FFFFFF" w:themeColor="background1"/>
                <w:sz w:val="16"/>
                <w:szCs w:val="16"/>
              </w:rPr>
            </w:pPr>
            <w:r w:rsidRPr="00F667CC">
              <w:rPr>
                <w:rFonts w:eastAsia="PMingLiU" w:cstheme="minorHAnsi"/>
                <w:b w:val="0"/>
                <w:bCs w:val="0"/>
                <w:color w:val="FFFFFF" w:themeColor="background1"/>
                <w:sz w:val="16"/>
                <w:szCs w:val="16"/>
              </w:rPr>
              <w:t>處理時間上限</w:t>
            </w:r>
          </w:p>
        </w:tc>
      </w:tr>
      <w:tr w:rsidR="004E56D5" w:rsidRPr="00E6773F" w14:paraId="6891688A" w14:textId="77777777" w:rsidTr="0050377C">
        <w:trPr>
          <w:trHeight w:val="144"/>
        </w:trPr>
        <w:tc>
          <w:tcPr>
            <w:cnfStyle w:val="001000000000" w:firstRow="0" w:lastRow="0" w:firstColumn="1" w:lastColumn="0" w:oddVBand="0" w:evenVBand="0" w:oddHBand="0" w:evenHBand="0" w:firstRowFirstColumn="0" w:firstRowLastColumn="0" w:lastRowFirstColumn="0" w:lastRowLastColumn="0"/>
            <w:tcW w:w="2500" w:type="pct"/>
          </w:tcPr>
          <w:p w14:paraId="5CB1BB5B" w14:textId="77777777" w:rsidR="004E56D5" w:rsidRPr="00F667CC" w:rsidRDefault="004E56D5" w:rsidP="00850361">
            <w:pPr>
              <w:spacing w:after="0" w:line="257" w:lineRule="auto"/>
              <w:jc w:val="center"/>
              <w:rPr>
                <w:rFonts w:eastAsia="PMingLiU" w:cstheme="minorHAnsi"/>
                <w:b w:val="0"/>
                <w:sz w:val="16"/>
                <w:szCs w:val="16"/>
              </w:rPr>
            </w:pPr>
            <w:r w:rsidRPr="00F667CC">
              <w:rPr>
                <w:rFonts w:eastAsia="PMingLiU" w:cstheme="minorHAnsi"/>
                <w:b w:val="0"/>
                <w:sz w:val="16"/>
                <w:szCs w:val="16"/>
              </w:rPr>
              <w:t>List (</w:t>
            </w:r>
            <w:r w:rsidRPr="00F667CC">
              <w:rPr>
                <w:rFonts w:eastAsia="PMingLiU" w:cstheme="minorHAnsi"/>
                <w:b w:val="0"/>
                <w:sz w:val="16"/>
                <w:szCs w:val="16"/>
              </w:rPr>
              <w:t>存放庫、資訊清單、標籤</w:t>
            </w:r>
            <w:r w:rsidRPr="00F667CC">
              <w:rPr>
                <w:rFonts w:eastAsia="PMingLiU" w:cstheme="minorHAnsi"/>
                <w:b w:val="0"/>
                <w:sz w:val="16"/>
                <w:szCs w:val="16"/>
              </w:rPr>
              <w:t>)</w:t>
            </w:r>
          </w:p>
        </w:tc>
        <w:tc>
          <w:tcPr>
            <w:tcW w:w="2500" w:type="pct"/>
          </w:tcPr>
          <w:p w14:paraId="296D7E42" w14:textId="77777777" w:rsidR="004E56D5" w:rsidRPr="00F667CC" w:rsidRDefault="004E56D5" w:rsidP="00850361">
            <w:pPr>
              <w:spacing w:after="0" w:line="257" w:lineRule="auto"/>
              <w:jc w:val="center"/>
              <w:cnfStyle w:val="000000000000" w:firstRow="0" w:lastRow="0" w:firstColumn="0" w:lastColumn="0" w:oddVBand="0" w:evenVBand="0" w:oddHBand="0" w:evenHBand="0" w:firstRowFirstColumn="0" w:firstRowLastColumn="0" w:lastRowFirstColumn="0" w:lastRowLastColumn="0"/>
              <w:rPr>
                <w:rFonts w:eastAsia="PMingLiU" w:cstheme="minorHAnsi"/>
                <w:sz w:val="16"/>
                <w:szCs w:val="16"/>
              </w:rPr>
            </w:pPr>
            <w:r w:rsidRPr="00F667CC">
              <w:rPr>
                <w:rFonts w:eastAsia="PMingLiU" w:cstheme="minorHAnsi"/>
                <w:sz w:val="16"/>
                <w:szCs w:val="16"/>
              </w:rPr>
              <w:t xml:space="preserve">8 </w:t>
            </w:r>
            <w:r w:rsidRPr="00F667CC">
              <w:rPr>
                <w:rFonts w:eastAsia="PMingLiU" w:cstheme="minorHAnsi"/>
                <w:sz w:val="16"/>
                <w:szCs w:val="16"/>
              </w:rPr>
              <w:t>分鐘</w:t>
            </w:r>
          </w:p>
        </w:tc>
      </w:tr>
      <w:tr w:rsidR="004E56D5" w:rsidRPr="00E6773F" w14:paraId="50C10CE0" w14:textId="77777777" w:rsidTr="0050377C">
        <w:trPr>
          <w:trHeight w:val="144"/>
        </w:trPr>
        <w:tc>
          <w:tcPr>
            <w:cnfStyle w:val="001000000000" w:firstRow="0" w:lastRow="0" w:firstColumn="1" w:lastColumn="0" w:oddVBand="0" w:evenVBand="0" w:oddHBand="0" w:evenHBand="0" w:firstRowFirstColumn="0" w:firstRowLastColumn="0" w:lastRowFirstColumn="0" w:lastRowLastColumn="0"/>
            <w:tcW w:w="2500" w:type="pct"/>
          </w:tcPr>
          <w:p w14:paraId="2D6469AC" w14:textId="77777777" w:rsidR="004E56D5" w:rsidRPr="00F667CC" w:rsidRDefault="004E56D5" w:rsidP="00850361">
            <w:pPr>
              <w:spacing w:after="0" w:line="257" w:lineRule="auto"/>
              <w:jc w:val="center"/>
              <w:rPr>
                <w:rFonts w:eastAsia="PMingLiU" w:cstheme="minorHAnsi"/>
                <w:b w:val="0"/>
                <w:sz w:val="16"/>
                <w:szCs w:val="16"/>
              </w:rPr>
            </w:pPr>
            <w:r w:rsidRPr="00F667CC">
              <w:rPr>
                <w:rFonts w:eastAsia="PMingLiU" w:cstheme="minorHAnsi"/>
                <w:b w:val="0"/>
                <w:sz w:val="16"/>
                <w:szCs w:val="16"/>
              </w:rPr>
              <w:t>其他</w:t>
            </w:r>
          </w:p>
        </w:tc>
        <w:tc>
          <w:tcPr>
            <w:tcW w:w="2500" w:type="pct"/>
          </w:tcPr>
          <w:p w14:paraId="0036C8C6" w14:textId="77777777" w:rsidR="004E56D5" w:rsidRPr="00F667CC" w:rsidRDefault="004E56D5" w:rsidP="00850361">
            <w:pPr>
              <w:spacing w:after="0" w:line="257" w:lineRule="auto"/>
              <w:jc w:val="center"/>
              <w:cnfStyle w:val="000000000000" w:firstRow="0" w:lastRow="0" w:firstColumn="0" w:lastColumn="0" w:oddVBand="0" w:evenVBand="0" w:oddHBand="0" w:evenHBand="0" w:firstRowFirstColumn="0" w:firstRowLastColumn="0" w:lastRowFirstColumn="0" w:lastRowLastColumn="0"/>
              <w:rPr>
                <w:rFonts w:eastAsia="PMingLiU" w:cstheme="minorHAnsi"/>
                <w:sz w:val="16"/>
                <w:szCs w:val="16"/>
              </w:rPr>
            </w:pPr>
            <w:r w:rsidRPr="00F667CC">
              <w:rPr>
                <w:rFonts w:eastAsia="PMingLiU" w:cstheme="minorHAnsi"/>
                <w:sz w:val="16"/>
                <w:szCs w:val="16"/>
              </w:rPr>
              <w:t xml:space="preserve">1 </w:t>
            </w:r>
            <w:r w:rsidRPr="00F667CC">
              <w:rPr>
                <w:rFonts w:eastAsia="PMingLiU" w:cstheme="minorHAnsi"/>
                <w:sz w:val="16"/>
                <w:szCs w:val="16"/>
              </w:rPr>
              <w:t>分鐘</w:t>
            </w:r>
          </w:p>
        </w:tc>
      </w:tr>
    </w:tbl>
    <w:p w14:paraId="1917C904" w14:textId="77777777" w:rsidR="004E56D5" w:rsidRPr="009B3A99" w:rsidRDefault="004E56D5" w:rsidP="00850361">
      <w:pPr>
        <w:pStyle w:val="ProductList-Body"/>
        <w:rPr>
          <w:rFonts w:cstheme="minorHAnsi"/>
        </w:rPr>
      </w:pPr>
    </w:p>
    <w:p w14:paraId="408765EF" w14:textId="77777777" w:rsidR="004E56D5" w:rsidRPr="009B3A99" w:rsidRDefault="004E56D5" w:rsidP="00850361">
      <w:pPr>
        <w:pStyle w:val="ProductList-Body"/>
        <w:rPr>
          <w:rFonts w:cstheme="minorHAnsi"/>
        </w:rPr>
      </w:pPr>
      <w:r w:rsidRPr="009B3A99">
        <w:rPr>
          <w:rFonts w:cstheme="minorHAnsi"/>
        </w:rPr>
        <w:t>受管理的</w:t>
      </w:r>
      <w:r w:rsidRPr="009B3A99">
        <w:rPr>
          <w:rFonts w:cstheme="minorHAnsi"/>
        </w:rPr>
        <w:t xml:space="preserve"> Container Registry </w:t>
      </w:r>
      <w:r w:rsidRPr="009B3A99">
        <w:rPr>
          <w:rFonts w:cstheme="minorHAnsi"/>
        </w:rPr>
        <w:t>之</w:t>
      </w:r>
      <w:r w:rsidRPr="009B3A99">
        <w:rPr>
          <w:rFonts w:cstheme="minorHAnsi"/>
          <w:szCs w:val="18"/>
        </w:rPr>
        <w:t>「</w:t>
      </w:r>
      <w:r w:rsidRPr="009B3A99">
        <w:rPr>
          <w:rFonts w:cstheme="minorHAnsi"/>
          <w:b/>
          <w:color w:val="00188F"/>
          <w:szCs w:val="18"/>
        </w:rPr>
        <w:t>每月上線時間百分比</w:t>
      </w:r>
      <w:r w:rsidRPr="009B3A99">
        <w:rPr>
          <w:rFonts w:cstheme="minorHAnsi"/>
          <w:szCs w:val="18"/>
        </w:rPr>
        <w:t>」是使用下列公式進行計算</w:t>
      </w:r>
      <w:r w:rsidRPr="00136F83">
        <w:rPr>
          <w:rFonts w:cstheme="minorHAnsi"/>
          <w:szCs w:val="18"/>
        </w:rPr>
        <w:t>：</w:t>
      </w:r>
    </w:p>
    <w:p w14:paraId="255E669B" w14:textId="77777777" w:rsidR="004E56D5" w:rsidRPr="009B3A99" w:rsidRDefault="004E56D5" w:rsidP="00850361">
      <w:pPr>
        <w:pStyle w:val="ProductList-Body"/>
        <w:rPr>
          <w:rFonts w:cstheme="minorHAnsi"/>
        </w:rPr>
      </w:pPr>
    </w:p>
    <w:p w14:paraId="3193078D" w14:textId="77777777" w:rsidR="004E56D5" w:rsidRPr="00E6773F" w:rsidRDefault="004E56D5" w:rsidP="00850361">
      <w:pPr>
        <w:rPr>
          <w:rFonts w:cstheme="minorHAnsi"/>
          <w:sz w:val="18"/>
          <w:szCs w:val="18"/>
        </w:rPr>
      </w:pPr>
      <m:oMathPara>
        <m:oMath>
          <m:r>
            <w:rPr>
              <w:rFonts w:ascii="Cambria Math" w:hAnsi="Cambria Math" w:cs="Cambria Math" w:hint="eastAsia"/>
              <w:sz w:val="18"/>
              <w:szCs w:val="18"/>
            </w:rPr>
            <m:t>每月上線時間</m:t>
          </m:r>
          <m:r>
            <w:rPr>
              <w:rFonts w:ascii="Cambria Math" w:hAnsi="Cambria Math" w:cs="Cambria Math"/>
              <w:sz w:val="18"/>
              <w:szCs w:val="18"/>
            </w:rPr>
            <m:t xml:space="preserve"> %</m:t>
          </m:r>
          <m:r>
            <w:rPr>
              <w:rFonts w:ascii="Cambria Math" w:hAnsi="Cambria Math" w:cstheme="minorHAnsi"/>
              <w:sz w:val="18"/>
              <w:szCs w:val="18"/>
            </w:rPr>
            <m:t>=</m:t>
          </m:r>
          <m:f>
            <m:fPr>
              <m:ctrlPr>
                <w:rPr>
                  <w:rFonts w:ascii="Cambria Math" w:hAnsi="Cambria Math" w:cstheme="minorHAnsi"/>
                  <w:color w:val="000000" w:themeColor="text1"/>
                  <w:sz w:val="18"/>
                  <w:szCs w:val="18"/>
                </w:rPr>
              </m:ctrlPr>
            </m:fPr>
            <m:num>
              <m:r>
                <w:rPr>
                  <w:rFonts w:ascii="Cambria Math" w:hAnsi="Cambria Math" w:cstheme="minorHAnsi"/>
                  <w:color w:val="000000" w:themeColor="text1"/>
                  <w:sz w:val="18"/>
                  <w:szCs w:val="18"/>
                </w:rPr>
                <m:t>(</m:t>
              </m:r>
              <m:r>
                <w:rPr>
                  <w:rFonts w:ascii="Cambria Math" w:hAnsi="Cambria Math" w:cstheme="minorHAnsi" w:hint="eastAsia"/>
                  <w:color w:val="000000" w:themeColor="text1"/>
                  <w:sz w:val="18"/>
                  <w:szCs w:val="18"/>
                </w:rPr>
                <m:t>可用分鐘數上限</m:t>
              </m:r>
              <m:r>
                <w:rPr>
                  <w:rFonts w:ascii="Cambria Math" w:hAnsi="Cambria Math" w:cstheme="minorHAnsi"/>
                  <w:color w:val="000000" w:themeColor="text1"/>
                  <w:sz w:val="18"/>
                  <w:szCs w:val="18"/>
                </w:rPr>
                <m:t xml:space="preserve"> - </m:t>
              </m:r>
              <m:r>
                <w:rPr>
                  <w:rFonts w:ascii="Cambria Math" w:hAnsi="Cambria Math" w:cstheme="minorHAnsi" w:hint="eastAsia"/>
                  <w:color w:val="000000" w:themeColor="text1"/>
                  <w:sz w:val="18"/>
                  <w:szCs w:val="18"/>
                </w:rPr>
                <m:t>停機時間</m:t>
              </m:r>
              <m:r>
                <w:rPr>
                  <w:rFonts w:ascii="Cambria Math" w:hAnsi="Cambria Math" w:cstheme="minorHAnsi"/>
                  <w:color w:val="000000" w:themeColor="text1"/>
                  <w:sz w:val="18"/>
                  <w:szCs w:val="18"/>
                </w:rPr>
                <m:t>)</m:t>
              </m:r>
            </m:num>
            <m:den>
              <m:r>
                <w:rPr>
                  <w:rFonts w:ascii="Cambria Math" w:hAnsi="Cambria Math" w:cs="Cambria Math" w:hint="eastAsia"/>
                  <w:color w:val="000000" w:themeColor="text1"/>
                  <w:sz w:val="18"/>
                  <w:szCs w:val="18"/>
                </w:rPr>
                <m:t>可用分鐘數上限</m:t>
              </m:r>
            </m:den>
          </m:f>
          <m:r>
            <w:rPr>
              <w:rFonts w:ascii="Cambria Math" w:hAnsi="Cambria Math" w:cstheme="minorHAnsi"/>
              <w:color w:val="000000" w:themeColor="text1"/>
              <w:sz w:val="18"/>
              <w:szCs w:val="18"/>
            </w:rPr>
            <m:t xml:space="preserve"> </m:t>
          </m:r>
          <m:r>
            <w:rPr>
              <w:rFonts w:ascii="Cambria Math" w:hAnsi="Cambria Math" w:cs="Cambria Math"/>
              <w:color w:val="000000" w:themeColor="text1"/>
              <w:sz w:val="18"/>
              <w:szCs w:val="18"/>
            </w:rPr>
            <m:t>x</m:t>
          </m:r>
          <m:r>
            <w:rPr>
              <w:rFonts w:ascii="Cambria Math" w:hAnsi="Cambria Math" w:cstheme="minorHAnsi"/>
              <w:color w:val="000000" w:themeColor="text1"/>
              <w:sz w:val="18"/>
              <w:szCs w:val="18"/>
            </w:rPr>
            <m:t xml:space="preserve"> 100</m:t>
          </m:r>
        </m:oMath>
      </m:oMathPara>
    </w:p>
    <w:p w14:paraId="70956B62" w14:textId="77777777" w:rsidR="004E56D5" w:rsidRPr="00E6773F" w:rsidRDefault="004E56D5" w:rsidP="00850361">
      <w:pPr>
        <w:spacing w:before="240" w:after="0"/>
        <w:rPr>
          <w:rFonts w:cstheme="minorHAnsi"/>
          <w:sz w:val="18"/>
          <w:szCs w:val="18"/>
        </w:rPr>
      </w:pPr>
      <w:r w:rsidRPr="009B3A99">
        <w:rPr>
          <w:rFonts w:cstheme="minorHAnsi"/>
          <w:b/>
          <w:color w:val="00188F"/>
          <w:sz w:val="18"/>
          <w:szCs w:val="18"/>
        </w:rPr>
        <w:t>服務折讓</w:t>
      </w:r>
      <w:r w:rsidRPr="00136F83">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E56D5" w:rsidRPr="00E6773F" w14:paraId="02EB9179" w14:textId="77777777" w:rsidTr="0050377C">
        <w:trPr>
          <w:cnfStyle w:val="100000000000" w:firstRow="1" w:lastRow="0" w:firstColumn="0" w:lastColumn="0" w:oddVBand="0" w:evenVBand="0" w:oddHBand="0"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2F459387" w14:textId="77777777" w:rsidR="004E56D5" w:rsidRPr="00F80F61" w:rsidRDefault="004E56D5" w:rsidP="00850361">
            <w:pPr>
              <w:pStyle w:val="ProductList-OfferingBody"/>
              <w:jc w:val="center"/>
              <w:rPr>
                <w:rFonts w:eastAsia="PMingLiU" w:cstheme="minorHAnsi"/>
                <w:b w:val="0"/>
                <w:color w:val="FFFFFF" w:themeColor="background1"/>
              </w:rPr>
            </w:pPr>
            <w:r w:rsidRPr="00F80F61">
              <w:rPr>
                <w:rFonts w:eastAsia="PMingLiU" w:cstheme="minorHAnsi"/>
                <w:b w:val="0"/>
                <w:color w:val="FFFFFF" w:themeColor="background1"/>
              </w:rPr>
              <w:t>每月上線時間百分比</w:t>
            </w:r>
          </w:p>
        </w:tc>
        <w:tc>
          <w:tcPr>
            <w:tcW w:w="2500" w:type="pct"/>
            <w:tcBorders>
              <w:bottom w:val="none" w:sz="0" w:space="0" w:color="auto"/>
            </w:tcBorders>
            <w:shd w:val="clear" w:color="auto" w:fill="0070C0"/>
          </w:tcPr>
          <w:p w14:paraId="1B395E83" w14:textId="77777777" w:rsidR="004E56D5" w:rsidRPr="00F80F61" w:rsidRDefault="004E56D5" w:rsidP="00850361">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PMingLiU" w:cstheme="minorHAnsi"/>
                <w:b w:val="0"/>
                <w:color w:val="FFFFFF" w:themeColor="background1"/>
              </w:rPr>
            </w:pPr>
            <w:r w:rsidRPr="00F80F61">
              <w:rPr>
                <w:rFonts w:eastAsia="PMingLiU" w:cstheme="minorHAnsi"/>
                <w:b w:val="0"/>
                <w:color w:val="FFFFFF" w:themeColor="background1"/>
              </w:rPr>
              <w:t>服務折讓</w:t>
            </w:r>
          </w:p>
        </w:tc>
      </w:tr>
      <w:tr w:rsidR="004E56D5" w:rsidRPr="00E6773F" w14:paraId="7210AE8F" w14:textId="77777777" w:rsidTr="0050377C">
        <w:trPr>
          <w:trHeight w:val="216"/>
        </w:trPr>
        <w:tc>
          <w:tcPr>
            <w:cnfStyle w:val="001000000000" w:firstRow="0" w:lastRow="0" w:firstColumn="1" w:lastColumn="0" w:oddVBand="0" w:evenVBand="0" w:oddHBand="0" w:evenHBand="0" w:firstRowFirstColumn="0" w:firstRowLastColumn="0" w:lastRowFirstColumn="0" w:lastRowLastColumn="0"/>
            <w:tcW w:w="2500" w:type="pct"/>
          </w:tcPr>
          <w:p w14:paraId="2238862E" w14:textId="77777777" w:rsidR="004E56D5" w:rsidRPr="00F80F61" w:rsidRDefault="004E56D5" w:rsidP="00850361">
            <w:pPr>
              <w:pStyle w:val="ProductList-OfferingBody"/>
              <w:spacing w:before="0" w:after="0"/>
              <w:jc w:val="center"/>
              <w:rPr>
                <w:rFonts w:eastAsia="PMingLiU" w:cstheme="minorHAnsi"/>
                <w:b w:val="0"/>
                <w:bCs w:val="0"/>
                <w:color w:val="auto"/>
              </w:rPr>
            </w:pPr>
            <w:r w:rsidRPr="00F80F61">
              <w:rPr>
                <w:rFonts w:eastAsia="PMingLiU" w:cstheme="minorHAnsi"/>
                <w:b w:val="0"/>
                <w:bCs w:val="0"/>
                <w:color w:val="auto"/>
              </w:rPr>
              <w:t>&lt; 99.9%</w:t>
            </w:r>
          </w:p>
        </w:tc>
        <w:tc>
          <w:tcPr>
            <w:tcW w:w="2500" w:type="pct"/>
          </w:tcPr>
          <w:p w14:paraId="6D806788" w14:textId="77777777" w:rsidR="004E56D5" w:rsidRPr="00F80F61" w:rsidRDefault="004E56D5" w:rsidP="00850361">
            <w:pPr>
              <w:pStyle w:val="ProductList-OfferingBody"/>
              <w:spacing w:before="0" w:after="0"/>
              <w:jc w:val="center"/>
              <w:cnfStyle w:val="000000000000" w:firstRow="0" w:lastRow="0" w:firstColumn="0" w:lastColumn="0" w:oddVBand="0" w:evenVBand="0" w:oddHBand="0" w:evenHBand="0" w:firstRowFirstColumn="0" w:firstRowLastColumn="0" w:lastRowFirstColumn="0" w:lastRowLastColumn="0"/>
              <w:rPr>
                <w:rFonts w:eastAsia="PMingLiU" w:cstheme="minorHAnsi"/>
                <w:color w:val="auto"/>
              </w:rPr>
            </w:pPr>
            <w:r w:rsidRPr="00F80F61">
              <w:rPr>
                <w:rFonts w:eastAsia="PMingLiU" w:cstheme="minorHAnsi"/>
                <w:color w:val="auto"/>
              </w:rPr>
              <w:t>10%</w:t>
            </w:r>
          </w:p>
        </w:tc>
      </w:tr>
      <w:tr w:rsidR="004E56D5" w:rsidRPr="00E6773F" w14:paraId="56F52CFD" w14:textId="77777777" w:rsidTr="0050377C">
        <w:trPr>
          <w:trHeight w:val="216"/>
        </w:trPr>
        <w:tc>
          <w:tcPr>
            <w:cnfStyle w:val="001000000000" w:firstRow="0" w:lastRow="0" w:firstColumn="1" w:lastColumn="0" w:oddVBand="0" w:evenVBand="0" w:oddHBand="0" w:evenHBand="0" w:firstRowFirstColumn="0" w:firstRowLastColumn="0" w:lastRowFirstColumn="0" w:lastRowLastColumn="0"/>
            <w:tcW w:w="2500" w:type="pct"/>
          </w:tcPr>
          <w:p w14:paraId="0505A25B" w14:textId="77777777" w:rsidR="004E56D5" w:rsidRPr="00F80F61" w:rsidRDefault="004E56D5" w:rsidP="00850361">
            <w:pPr>
              <w:pStyle w:val="ProductList-OfferingBody"/>
              <w:spacing w:before="0" w:after="0"/>
              <w:jc w:val="center"/>
              <w:rPr>
                <w:rFonts w:eastAsia="PMingLiU" w:cstheme="minorHAnsi"/>
                <w:b w:val="0"/>
                <w:bCs w:val="0"/>
                <w:color w:val="auto"/>
              </w:rPr>
            </w:pPr>
            <w:r w:rsidRPr="00F80F61">
              <w:rPr>
                <w:rFonts w:eastAsia="PMingLiU" w:cstheme="minorHAnsi"/>
                <w:b w:val="0"/>
                <w:bCs w:val="0"/>
                <w:color w:val="auto"/>
              </w:rPr>
              <w:t>&lt; 99%</w:t>
            </w:r>
          </w:p>
        </w:tc>
        <w:tc>
          <w:tcPr>
            <w:tcW w:w="2500" w:type="pct"/>
          </w:tcPr>
          <w:p w14:paraId="44324105" w14:textId="77777777" w:rsidR="004E56D5" w:rsidRPr="00F80F61" w:rsidRDefault="004E56D5" w:rsidP="00850361">
            <w:pPr>
              <w:pStyle w:val="ProductList-OfferingBody"/>
              <w:spacing w:before="0" w:after="0"/>
              <w:jc w:val="center"/>
              <w:cnfStyle w:val="000000000000" w:firstRow="0" w:lastRow="0" w:firstColumn="0" w:lastColumn="0" w:oddVBand="0" w:evenVBand="0" w:oddHBand="0" w:evenHBand="0" w:firstRowFirstColumn="0" w:firstRowLastColumn="0" w:lastRowFirstColumn="0" w:lastRowLastColumn="0"/>
              <w:rPr>
                <w:rFonts w:eastAsia="PMingLiU" w:cstheme="minorHAnsi"/>
                <w:bCs/>
                <w:color w:val="auto"/>
              </w:rPr>
            </w:pPr>
            <w:r w:rsidRPr="00F80F61">
              <w:rPr>
                <w:rFonts w:eastAsia="PMingLiU" w:cstheme="minorHAnsi"/>
                <w:bCs/>
                <w:color w:val="auto"/>
              </w:rPr>
              <w:t>25%</w:t>
            </w:r>
          </w:p>
        </w:tc>
      </w:tr>
    </w:tbl>
    <w:p w14:paraId="4463F9B4" w14:textId="77777777" w:rsidR="00211242" w:rsidRDefault="00CF1257"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239322E3" w14:textId="77777777" w:rsidR="00777AC4" w:rsidRPr="00422E69" w:rsidRDefault="00777AC4" w:rsidP="00850361">
      <w:pPr>
        <w:pStyle w:val="ProductList-Offering2Heading"/>
        <w:tabs>
          <w:tab w:val="clear" w:pos="360"/>
          <w:tab w:val="clear" w:pos="720"/>
          <w:tab w:val="clear" w:pos="1080"/>
        </w:tabs>
        <w:outlineLvl w:val="2"/>
        <w:rPr>
          <w:rFonts w:asciiTheme="minorHAnsi" w:hAnsiTheme="minorHAnsi" w:cstheme="minorHAnsi"/>
        </w:rPr>
      </w:pPr>
      <w:bookmarkStart w:id="166" w:name="_Toc48204061"/>
      <w:r w:rsidRPr="00422E69">
        <w:rPr>
          <w:rFonts w:asciiTheme="minorHAnsi" w:hAnsiTheme="minorHAnsi" w:cstheme="minorHAnsi"/>
        </w:rPr>
        <w:t>資料目錄</w:t>
      </w:r>
      <w:bookmarkEnd w:id="161"/>
      <w:bookmarkEnd w:id="166"/>
    </w:p>
    <w:p w14:paraId="5EAE22B9" w14:textId="77777777" w:rsidR="00777AC4" w:rsidRPr="00422E69" w:rsidRDefault="00777AC4" w:rsidP="00850361">
      <w:pPr>
        <w:pStyle w:val="ProductList-Body"/>
        <w:rPr>
          <w:rFonts w:cstheme="minorHAnsi"/>
        </w:rPr>
      </w:pPr>
      <w:r w:rsidRPr="00422E69">
        <w:rPr>
          <w:rFonts w:cstheme="minorHAnsi"/>
          <w:b/>
          <w:color w:val="00188F"/>
        </w:rPr>
        <w:t>其他定義</w:t>
      </w:r>
      <w:r w:rsidRPr="00136F83">
        <w:rPr>
          <w:rFonts w:cstheme="minorHAnsi"/>
        </w:rPr>
        <w:t>：</w:t>
      </w:r>
    </w:p>
    <w:p w14:paraId="5976FF41" w14:textId="77777777" w:rsidR="00777AC4" w:rsidRPr="00422E69" w:rsidRDefault="00777AC4" w:rsidP="00850361">
      <w:pPr>
        <w:pStyle w:val="ProductList-Body"/>
        <w:rPr>
          <w:rFonts w:cstheme="minorHAnsi"/>
          <w:lang w:eastAsia="zh-TW"/>
        </w:rPr>
      </w:pPr>
      <w:r w:rsidRPr="00E075E9">
        <w:rPr>
          <w:rFonts w:ascii="Calibri" w:hAnsi="PMingLiU"/>
          <w:lang w:eastAsia="zh-TW"/>
        </w:rPr>
        <w:t>「</w:t>
      </w:r>
      <w:r w:rsidRPr="00777AC4">
        <w:rPr>
          <w:rFonts w:ascii="Calibri" w:hAnsi="PMingLiU"/>
          <w:b/>
          <w:color w:val="00188F"/>
          <w:lang w:eastAsia="zh-TW"/>
        </w:rPr>
        <w:t>部署分鐘數</w:t>
      </w:r>
      <w:r w:rsidRPr="00E075E9">
        <w:rPr>
          <w:rFonts w:ascii="Calibri" w:hAnsi="PMingLiU"/>
          <w:lang w:eastAsia="zh-TW"/>
        </w:rPr>
        <w:t>」</w:t>
      </w:r>
      <w:r w:rsidRPr="00422E69">
        <w:rPr>
          <w:rFonts w:cstheme="minorHAnsi"/>
          <w:lang w:eastAsia="zh-TW"/>
        </w:rPr>
        <w:t>係指在計費月份期間已訂購之資料目錄的總分鐘數。</w:t>
      </w:r>
    </w:p>
    <w:p w14:paraId="452B379B" w14:textId="77777777" w:rsidR="00777AC4" w:rsidRPr="00422E69" w:rsidRDefault="00777AC4" w:rsidP="00850361">
      <w:pPr>
        <w:pStyle w:val="ProductList-Body"/>
        <w:rPr>
          <w:rFonts w:cstheme="minorHAnsi"/>
          <w:lang w:eastAsia="zh-TW"/>
        </w:rPr>
      </w:pPr>
    </w:p>
    <w:p w14:paraId="26010ABB" w14:textId="77777777" w:rsidR="00777AC4" w:rsidRPr="00422E69" w:rsidRDefault="00777AC4" w:rsidP="00850361">
      <w:pPr>
        <w:pStyle w:val="ProductList-Body"/>
        <w:rPr>
          <w:rFonts w:cstheme="minorHAnsi"/>
          <w:lang w:eastAsia="zh-TW"/>
        </w:rPr>
      </w:pPr>
      <w:r w:rsidRPr="00E075E9">
        <w:rPr>
          <w:rFonts w:ascii="Calibri" w:hAnsi="PMingLiU"/>
          <w:lang w:eastAsia="zh-TW"/>
        </w:rPr>
        <w:t>「</w:t>
      </w:r>
      <w:r w:rsidRPr="00777AC4">
        <w:rPr>
          <w:rFonts w:ascii="Calibri" w:hAnsi="PMingLiU"/>
          <w:b/>
          <w:color w:val="00188F"/>
          <w:lang w:eastAsia="zh-TW"/>
        </w:rPr>
        <w:t>項目</w:t>
      </w:r>
      <w:r w:rsidRPr="00E075E9">
        <w:rPr>
          <w:rFonts w:ascii="Calibri" w:hAnsi="PMingLiU"/>
          <w:lang w:eastAsia="zh-TW"/>
        </w:rPr>
        <w:t>」</w:t>
      </w:r>
      <w:r w:rsidRPr="00422E69">
        <w:rPr>
          <w:rFonts w:cstheme="minorHAnsi"/>
          <w:lang w:eastAsia="zh-TW"/>
        </w:rPr>
        <w:t>係指資料目錄中的任何目錄物件註冊項目</w:t>
      </w:r>
      <w:r w:rsidRPr="00422E69">
        <w:rPr>
          <w:rFonts w:cstheme="minorHAnsi"/>
          <w:lang w:eastAsia="zh-TW"/>
        </w:rPr>
        <w:t xml:space="preserve"> (</w:t>
      </w:r>
      <w:r w:rsidRPr="00422E69">
        <w:rPr>
          <w:rFonts w:cstheme="minorHAnsi"/>
          <w:lang w:eastAsia="zh-TW"/>
        </w:rPr>
        <w:t>例如表格、檢視、量測、叢集或報表</w:t>
      </w:r>
      <w:r w:rsidRPr="00422E69">
        <w:rPr>
          <w:rFonts w:cstheme="minorHAnsi"/>
          <w:lang w:eastAsia="zh-TW"/>
        </w:rPr>
        <w:t>)</w:t>
      </w:r>
      <w:r w:rsidRPr="00422E69">
        <w:rPr>
          <w:rFonts w:cstheme="minorHAnsi"/>
          <w:lang w:eastAsia="zh-TW"/>
        </w:rPr>
        <w:t>。</w:t>
      </w:r>
    </w:p>
    <w:p w14:paraId="11055E1C" w14:textId="77777777" w:rsidR="00777AC4" w:rsidRPr="00422E69" w:rsidRDefault="00777AC4" w:rsidP="00850361">
      <w:pPr>
        <w:pStyle w:val="ProductList-Body"/>
        <w:rPr>
          <w:rFonts w:cstheme="minorHAnsi"/>
          <w:lang w:eastAsia="zh-TW"/>
        </w:rPr>
      </w:pPr>
      <w:r w:rsidRPr="00E075E9">
        <w:rPr>
          <w:rFonts w:ascii="Calibri" w:hAnsi="PMingLiU"/>
          <w:lang w:eastAsia="zh-TW"/>
        </w:rPr>
        <w:t>「</w:t>
      </w:r>
      <w:r w:rsidRPr="00777AC4">
        <w:rPr>
          <w:rFonts w:ascii="Calibri" w:hAnsi="PMingLiU"/>
          <w:b/>
          <w:color w:val="00188F"/>
          <w:lang w:eastAsia="zh-TW"/>
        </w:rPr>
        <w:t>可用分鐘數上限</w:t>
      </w:r>
      <w:r w:rsidRPr="00E075E9">
        <w:rPr>
          <w:rFonts w:ascii="Calibri" w:hAnsi="PMingLiU"/>
          <w:lang w:eastAsia="zh-TW"/>
        </w:rPr>
        <w:t>」</w:t>
      </w:r>
      <w:r w:rsidRPr="00422E69">
        <w:rPr>
          <w:rFonts w:cstheme="minorHAnsi"/>
          <w:color w:val="000000" w:themeColor="text1"/>
          <w:lang w:eastAsia="zh-TW"/>
        </w:rPr>
        <w:t>係指在計費月份期間，針對指定的</w:t>
      </w:r>
      <w:r w:rsidRPr="00422E69">
        <w:rPr>
          <w:rFonts w:cstheme="minorHAnsi"/>
          <w:color w:val="000000" w:themeColor="text1"/>
          <w:lang w:eastAsia="zh-TW"/>
        </w:rPr>
        <w:t xml:space="preserve"> Microsoft Azure </w:t>
      </w:r>
      <w:r w:rsidRPr="00422E69">
        <w:rPr>
          <w:rFonts w:cstheme="minorHAnsi"/>
          <w:color w:val="000000" w:themeColor="text1"/>
          <w:lang w:eastAsia="zh-TW"/>
        </w:rPr>
        <w:t>訂閱之相關資料目錄進行部署之所有部署分鐘數總和。</w:t>
      </w:r>
    </w:p>
    <w:p w14:paraId="15F8182A" w14:textId="77777777" w:rsidR="00777AC4" w:rsidRPr="00422E69" w:rsidRDefault="00777AC4" w:rsidP="00850361">
      <w:pPr>
        <w:pStyle w:val="ProductList-Body"/>
        <w:rPr>
          <w:rFonts w:cstheme="minorHAnsi"/>
          <w:lang w:eastAsia="zh-TW"/>
        </w:rPr>
      </w:pPr>
    </w:p>
    <w:p w14:paraId="69C3BB60" w14:textId="77777777" w:rsidR="00777AC4" w:rsidRPr="00E6773F" w:rsidRDefault="00777AC4" w:rsidP="00850361">
      <w:pPr>
        <w:pStyle w:val="NormalWeb"/>
        <w:shd w:val="clear" w:color="auto" w:fill="FFFFFF"/>
        <w:spacing w:before="0" w:beforeAutospacing="0" w:after="0" w:afterAutospacing="0"/>
        <w:rPr>
          <w:rFonts w:asciiTheme="minorHAnsi" w:hAnsiTheme="minorHAnsi" w:cstheme="minorHAnsi"/>
          <w:sz w:val="18"/>
          <w:szCs w:val="18"/>
        </w:rPr>
      </w:pPr>
      <w:r w:rsidRPr="00422E69">
        <w:rPr>
          <w:rFonts w:asciiTheme="minorHAnsi" w:hAnsiTheme="minorHAnsi" w:cstheme="minorHAnsi"/>
          <w:b/>
          <w:color w:val="00188F"/>
          <w:sz w:val="18"/>
        </w:rPr>
        <w:t>停機時間</w:t>
      </w:r>
      <w:r w:rsidRPr="00136F83">
        <w:rPr>
          <w:rFonts w:asciiTheme="minorHAnsi" w:hAnsiTheme="minorHAnsi" w:cstheme="minorHAnsi"/>
          <w:sz w:val="18"/>
        </w:rPr>
        <w:t>：</w:t>
      </w:r>
      <w:r w:rsidRPr="00422E69">
        <w:rPr>
          <w:rFonts w:asciiTheme="minorHAnsi" w:hAnsiTheme="minorHAnsi" w:cstheme="minorHAnsi"/>
          <w:sz w:val="18"/>
          <w:szCs w:val="22"/>
        </w:rPr>
        <w:t>係指無法使用資料目錄期間之總累積部署分鐘數。如果在某分鐘內，管理員在資料目錄中新增或移除使用者之一切嘗試，或是使用者為了註冊、搜尋或刪除項目而對資料目錄執行</w:t>
      </w:r>
      <w:r w:rsidRPr="00422E69">
        <w:rPr>
          <w:rFonts w:asciiTheme="minorHAnsi" w:hAnsiTheme="minorHAnsi" w:cstheme="minorHAnsi"/>
          <w:sz w:val="18"/>
          <w:szCs w:val="22"/>
        </w:rPr>
        <w:t xml:space="preserve"> API </w:t>
      </w:r>
      <w:r w:rsidRPr="00422E69">
        <w:rPr>
          <w:rFonts w:asciiTheme="minorHAnsi" w:hAnsiTheme="minorHAnsi" w:cstheme="minorHAnsi"/>
          <w:sz w:val="18"/>
          <w:szCs w:val="22"/>
        </w:rPr>
        <w:t>呼叫之一切嘗試，均傳回錯誤碼，或並未在</w:t>
      </w:r>
      <w:r w:rsidRPr="00422E69">
        <w:rPr>
          <w:rFonts w:asciiTheme="minorHAnsi" w:hAnsiTheme="minorHAnsi" w:cstheme="minorHAnsi"/>
          <w:sz w:val="18"/>
          <w:szCs w:val="22"/>
        </w:rPr>
        <w:t xml:space="preserve"> 5 </w:t>
      </w:r>
      <w:r w:rsidRPr="00422E69">
        <w:rPr>
          <w:rFonts w:asciiTheme="minorHAnsi" w:hAnsiTheme="minorHAnsi" w:cstheme="minorHAnsi"/>
          <w:sz w:val="18"/>
          <w:szCs w:val="22"/>
        </w:rPr>
        <w:t>分鐘內傳回回應，則該分鐘便視為無法供特定資料目錄使用。</w:t>
      </w:r>
    </w:p>
    <w:p w14:paraId="14F853F4" w14:textId="77777777" w:rsidR="00777AC4" w:rsidRPr="00422E69" w:rsidRDefault="00777AC4" w:rsidP="00850361">
      <w:pPr>
        <w:pStyle w:val="ProductList-Body"/>
        <w:rPr>
          <w:rFonts w:cstheme="minorHAnsi"/>
          <w:lang w:eastAsia="zh-TW"/>
        </w:rPr>
      </w:pPr>
    </w:p>
    <w:p w14:paraId="15B977B5" w14:textId="77777777" w:rsidR="00777AC4" w:rsidRPr="00422E69" w:rsidRDefault="00777AC4" w:rsidP="00850361">
      <w:pPr>
        <w:pStyle w:val="ProductList-Body"/>
        <w:rPr>
          <w:rFonts w:cstheme="minorHAnsi"/>
          <w:lang w:eastAsia="zh-TW"/>
        </w:rPr>
      </w:pPr>
      <w:r w:rsidRPr="00422E69">
        <w:rPr>
          <w:rFonts w:cstheme="minorHAnsi"/>
          <w:b/>
          <w:color w:val="00188F"/>
          <w:lang w:eastAsia="zh-TW"/>
        </w:rPr>
        <w:t>每月上線時間百分比</w:t>
      </w:r>
      <w:r w:rsidRPr="00136F83">
        <w:rPr>
          <w:rFonts w:cstheme="minorHAnsi"/>
          <w:lang w:eastAsia="zh-TW"/>
        </w:rPr>
        <w:t>：</w:t>
      </w:r>
      <w:r w:rsidRPr="00422E69">
        <w:rPr>
          <w:rFonts w:cstheme="minorHAnsi"/>
          <w:lang w:eastAsia="zh-TW"/>
        </w:rPr>
        <w:t>每月上線時間百分比係利用下列公式計算</w:t>
      </w:r>
      <w:r w:rsidRPr="00136F83">
        <w:rPr>
          <w:rFonts w:cstheme="minorHAnsi"/>
          <w:lang w:eastAsia="zh-TW"/>
        </w:rPr>
        <w:t>：</w:t>
      </w:r>
    </w:p>
    <w:p w14:paraId="073219D9" w14:textId="77777777" w:rsidR="00777AC4" w:rsidRPr="00422E69" w:rsidRDefault="00777AC4" w:rsidP="00850361">
      <w:pPr>
        <w:pStyle w:val="ProductList-Body"/>
        <w:rPr>
          <w:rFonts w:cstheme="minorHAnsi"/>
          <w:lang w:eastAsia="zh-TW"/>
        </w:rPr>
      </w:pPr>
    </w:p>
    <w:p w14:paraId="28164B10" w14:textId="77777777" w:rsidR="00777AC4" w:rsidRPr="00E6773F" w:rsidRDefault="00CF1257" w:rsidP="00850361">
      <w:pPr>
        <w:pStyle w:val="ListParagraph"/>
        <w:rPr>
          <w:rFonts w:cstheme="minorHAnsi"/>
          <w:sz w:val="18"/>
          <w:szCs w:val="18"/>
          <w:lang w:eastAsia="zh-TW"/>
        </w:rPr>
      </w:pPr>
      <m:oMathPara>
        <m:oMath>
          <m:f>
            <m:fPr>
              <m:ctrlPr>
                <w:rPr>
                  <w:rFonts w:ascii="Cambria Math" w:hAnsi="Cambria Math" w:cstheme="minorHAnsi"/>
                  <w:i/>
                  <w:sz w:val="18"/>
                  <w:szCs w:val="18"/>
                </w:rPr>
              </m:ctrlPr>
            </m:fPr>
            <m:num>
              <m:r>
                <m:rPr>
                  <m:nor/>
                </m:rPr>
                <w:rPr>
                  <w:rFonts w:ascii="Cambria Math" w:cstheme="minorHAnsi"/>
                  <w:i/>
                  <w:sz w:val="18"/>
                  <w:szCs w:val="18"/>
                  <w:lang w:eastAsia="zh-TW"/>
                </w:rPr>
                <m:t>可用分鐘數上限</m:t>
              </m:r>
              <m:r>
                <m:rPr>
                  <m:nor/>
                </m:rPr>
                <w:rPr>
                  <w:rFonts w:ascii="Cambria Math" w:cstheme="minorHAnsi"/>
                  <w:i/>
                  <w:sz w:val="18"/>
                  <w:szCs w:val="18"/>
                  <w:lang w:eastAsia="zh-TW"/>
                </w:rPr>
                <m:t xml:space="preserve"> - </m:t>
              </m:r>
              <m:r>
                <m:rPr>
                  <m:nor/>
                </m:rPr>
                <w:rPr>
                  <w:rFonts w:ascii="Cambria Math" w:cstheme="minorHAnsi"/>
                  <w:i/>
                  <w:sz w:val="18"/>
                  <w:szCs w:val="18"/>
                  <w:lang w:eastAsia="zh-TW"/>
                </w:rPr>
                <m:t>停機時間</m:t>
              </m:r>
              <m:r>
                <m:rPr>
                  <m:nor/>
                </m:rPr>
                <w:rPr>
                  <w:rFonts w:ascii="Cambria Math" w:cstheme="minorHAnsi"/>
                  <w:i/>
                  <w:sz w:val="18"/>
                  <w:szCs w:val="18"/>
                  <w:lang w:eastAsia="zh-TW"/>
                </w:rPr>
                <m:t xml:space="preserve"> </m:t>
              </m:r>
            </m:num>
            <m:den>
              <m:r>
                <m:rPr>
                  <m:nor/>
                </m:rPr>
                <w:rPr>
                  <w:rFonts w:ascii="Cambria Math" w:cstheme="minorHAnsi"/>
                  <w:i/>
                  <w:sz w:val="18"/>
                  <w:szCs w:val="18"/>
                  <w:lang w:eastAsia="zh-TW"/>
                </w:rPr>
                <m:t>可用分鐘數上限</m:t>
              </m:r>
            </m:den>
          </m:f>
          <m:r>
            <w:rPr>
              <w:rFonts w:ascii="Cambria Math" w:hAnsi="Cambria Math" w:cstheme="minorHAnsi"/>
              <w:sz w:val="18"/>
              <w:szCs w:val="18"/>
              <w:lang w:eastAsia="zh-TW"/>
            </w:rPr>
            <m:t xml:space="preserve"> x 100</m:t>
          </m:r>
        </m:oMath>
      </m:oMathPara>
    </w:p>
    <w:p w14:paraId="7A4A653F" w14:textId="77777777" w:rsidR="00777AC4" w:rsidRPr="00422E69" w:rsidRDefault="00777AC4" w:rsidP="00850361">
      <w:pPr>
        <w:pStyle w:val="ProductList-Body"/>
        <w:rPr>
          <w:rFonts w:cstheme="minorHAnsi"/>
        </w:rPr>
      </w:pPr>
      <w:r w:rsidRPr="00422E69">
        <w:rPr>
          <w:rFonts w:cstheme="minorHAnsi"/>
          <w:b/>
          <w:color w:val="00188F"/>
        </w:rPr>
        <w:t>服務折讓</w:t>
      </w:r>
      <w:r w:rsidRPr="00136F83">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7AC4" w:rsidRPr="00E6773F" w14:paraId="462DD7FF" w14:textId="77777777" w:rsidTr="00777AC4">
        <w:trPr>
          <w:tblHeader/>
        </w:trPr>
        <w:tc>
          <w:tcPr>
            <w:tcW w:w="5400" w:type="dxa"/>
            <w:shd w:val="clear" w:color="auto" w:fill="0072C6"/>
          </w:tcPr>
          <w:p w14:paraId="131B2A2F" w14:textId="77777777" w:rsidR="00777AC4" w:rsidRPr="00422E69" w:rsidRDefault="00777AC4" w:rsidP="00850361">
            <w:pPr>
              <w:pStyle w:val="ProductList-OfferingBody"/>
              <w:jc w:val="center"/>
              <w:rPr>
                <w:rFonts w:cstheme="minorHAnsi"/>
                <w:color w:val="FFFFFF" w:themeColor="background1"/>
              </w:rPr>
            </w:pPr>
            <w:r w:rsidRPr="00422E69">
              <w:rPr>
                <w:rFonts w:cstheme="minorHAnsi"/>
                <w:color w:val="FFFFFF" w:themeColor="background1"/>
              </w:rPr>
              <w:t>每月上線時間百分比</w:t>
            </w:r>
          </w:p>
        </w:tc>
        <w:tc>
          <w:tcPr>
            <w:tcW w:w="5400" w:type="dxa"/>
            <w:shd w:val="clear" w:color="auto" w:fill="0072C6"/>
          </w:tcPr>
          <w:p w14:paraId="142E1023" w14:textId="77777777" w:rsidR="00777AC4" w:rsidRPr="00422E69" w:rsidRDefault="00777AC4" w:rsidP="00850361">
            <w:pPr>
              <w:pStyle w:val="ProductList-OfferingBody"/>
              <w:jc w:val="center"/>
              <w:rPr>
                <w:rFonts w:cstheme="minorHAnsi"/>
                <w:color w:val="FFFFFF" w:themeColor="background1"/>
              </w:rPr>
            </w:pPr>
            <w:r w:rsidRPr="00422E69">
              <w:rPr>
                <w:rFonts w:cstheme="minorHAnsi"/>
                <w:color w:val="FFFFFF" w:themeColor="background1"/>
              </w:rPr>
              <w:t>服務折讓</w:t>
            </w:r>
          </w:p>
        </w:tc>
      </w:tr>
      <w:tr w:rsidR="00777AC4" w:rsidRPr="00E6773F" w14:paraId="0EEA7991" w14:textId="77777777" w:rsidTr="00777AC4">
        <w:tc>
          <w:tcPr>
            <w:tcW w:w="5400" w:type="dxa"/>
          </w:tcPr>
          <w:p w14:paraId="67C41DD6" w14:textId="77777777" w:rsidR="00777AC4" w:rsidRPr="00422E69" w:rsidRDefault="00777AC4" w:rsidP="00850361">
            <w:pPr>
              <w:pStyle w:val="ProductList-OfferingBody"/>
              <w:jc w:val="center"/>
              <w:rPr>
                <w:rFonts w:cstheme="minorHAnsi"/>
              </w:rPr>
            </w:pPr>
            <w:r w:rsidRPr="00422E69">
              <w:rPr>
                <w:rFonts w:cstheme="minorHAnsi"/>
              </w:rPr>
              <w:t>&lt; 99.9%</w:t>
            </w:r>
          </w:p>
        </w:tc>
        <w:tc>
          <w:tcPr>
            <w:tcW w:w="5400" w:type="dxa"/>
          </w:tcPr>
          <w:p w14:paraId="69B99087" w14:textId="77777777" w:rsidR="00777AC4" w:rsidRPr="00422E69" w:rsidRDefault="00777AC4" w:rsidP="00850361">
            <w:pPr>
              <w:pStyle w:val="ProductList-OfferingBody"/>
              <w:jc w:val="center"/>
              <w:rPr>
                <w:rFonts w:cstheme="minorHAnsi"/>
              </w:rPr>
            </w:pPr>
            <w:r w:rsidRPr="00422E69">
              <w:rPr>
                <w:rFonts w:cstheme="minorHAnsi"/>
              </w:rPr>
              <w:t>10%</w:t>
            </w:r>
          </w:p>
        </w:tc>
      </w:tr>
      <w:tr w:rsidR="00777AC4" w:rsidRPr="00E6773F" w14:paraId="0C1E3BFB" w14:textId="77777777" w:rsidTr="00777AC4">
        <w:tc>
          <w:tcPr>
            <w:tcW w:w="5400" w:type="dxa"/>
          </w:tcPr>
          <w:p w14:paraId="54466014" w14:textId="77777777" w:rsidR="00777AC4" w:rsidRPr="00422E69" w:rsidRDefault="00777AC4" w:rsidP="00850361">
            <w:pPr>
              <w:pStyle w:val="ProductList-OfferingBody"/>
              <w:jc w:val="center"/>
              <w:rPr>
                <w:rFonts w:cstheme="minorHAnsi"/>
              </w:rPr>
            </w:pPr>
            <w:r w:rsidRPr="00422E69">
              <w:rPr>
                <w:rFonts w:cstheme="minorHAnsi"/>
              </w:rPr>
              <w:t>&lt; 99%</w:t>
            </w:r>
          </w:p>
        </w:tc>
        <w:tc>
          <w:tcPr>
            <w:tcW w:w="5400" w:type="dxa"/>
          </w:tcPr>
          <w:p w14:paraId="2AE0C625" w14:textId="77777777" w:rsidR="00777AC4" w:rsidRPr="00422E69" w:rsidRDefault="00777AC4" w:rsidP="00850361">
            <w:pPr>
              <w:pStyle w:val="ProductList-OfferingBody"/>
              <w:jc w:val="center"/>
              <w:rPr>
                <w:rFonts w:cstheme="minorHAnsi"/>
              </w:rPr>
            </w:pPr>
            <w:r w:rsidRPr="00422E69">
              <w:rPr>
                <w:rFonts w:cstheme="minorHAnsi"/>
              </w:rPr>
              <w:t>25%</w:t>
            </w:r>
          </w:p>
        </w:tc>
      </w:tr>
    </w:tbl>
    <w:p w14:paraId="4A6F42D6" w14:textId="77777777" w:rsidR="00211242" w:rsidRDefault="00CF1257"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504D7468" w14:textId="77777777" w:rsidR="00E92F9C" w:rsidRPr="00A332EC" w:rsidRDefault="00E92F9C" w:rsidP="00850361">
      <w:pPr>
        <w:pStyle w:val="ProductList-Offering2Heading"/>
        <w:tabs>
          <w:tab w:val="clear" w:pos="360"/>
        </w:tabs>
        <w:outlineLvl w:val="2"/>
        <w:rPr>
          <w:rFonts w:ascii="Calibri" w:hAnsi="Calibri"/>
        </w:rPr>
      </w:pPr>
      <w:bookmarkStart w:id="167" w:name="_Toc48204062"/>
      <w:r w:rsidRPr="00A332EC">
        <w:rPr>
          <w:rFonts w:ascii="Calibri Light" w:hAnsi="Calibri Light"/>
        </w:rPr>
        <w:t>Data Factory –</w:t>
      </w:r>
      <w:r w:rsidRPr="00A332EC">
        <w:rPr>
          <w:rFonts w:ascii="Calibri" w:hAnsi="Calibri"/>
        </w:rPr>
        <w:t xml:space="preserve"> </w:t>
      </w:r>
      <w:r w:rsidRPr="00A332EC">
        <w:rPr>
          <w:rFonts w:ascii="Calibri" w:hAnsi="Calibri"/>
        </w:rPr>
        <w:t>活動執行</w:t>
      </w:r>
      <w:bookmarkEnd w:id="162"/>
      <w:bookmarkEnd w:id="167"/>
    </w:p>
    <w:p w14:paraId="4677AD19" w14:textId="77777777" w:rsidR="00E92F9C" w:rsidRPr="00A332EC" w:rsidRDefault="00E92F9C" w:rsidP="00850361">
      <w:pPr>
        <w:pStyle w:val="ProductList-Body"/>
        <w:rPr>
          <w:rFonts w:ascii="Calibri" w:hAnsi="Calibri"/>
          <w:szCs w:val="18"/>
        </w:rPr>
      </w:pPr>
      <w:r w:rsidRPr="00A332EC">
        <w:rPr>
          <w:rFonts w:ascii="Calibri" w:hAnsi="Calibri" w:cs="MS Gothic"/>
          <w:b/>
          <w:color w:val="00188F"/>
          <w:szCs w:val="18"/>
        </w:rPr>
        <w:t>其他定義</w:t>
      </w:r>
      <w:r w:rsidRPr="00136F83">
        <w:rPr>
          <w:rFonts w:ascii="Calibri" w:hAnsi="Calibri" w:cs="MS Gothic"/>
          <w:szCs w:val="18"/>
        </w:rPr>
        <w:t>：</w:t>
      </w:r>
    </w:p>
    <w:p w14:paraId="78386076" w14:textId="77777777" w:rsidR="00E92F9C" w:rsidRPr="00A332EC" w:rsidRDefault="00E92F9C" w:rsidP="00850361">
      <w:pPr>
        <w:pStyle w:val="ProductList-Body"/>
        <w:rPr>
          <w:rFonts w:ascii="Calibri" w:hAnsi="Calibri"/>
          <w:szCs w:val="18"/>
          <w:lang w:eastAsia="zh-TW"/>
        </w:rPr>
      </w:pPr>
      <w:r w:rsidRPr="00E075E9">
        <w:rPr>
          <w:rFonts w:ascii="Calibri" w:hAnsi="Calibri" w:cs="MS Gothic"/>
          <w:szCs w:val="18"/>
          <w:lang w:eastAsia="zh-TW"/>
        </w:rPr>
        <w:t>「</w:t>
      </w:r>
      <w:r w:rsidRPr="00A332EC">
        <w:rPr>
          <w:rFonts w:ascii="Calibri" w:hAnsi="Calibri" w:cs="MS Gothic"/>
          <w:b/>
          <w:color w:val="00188F"/>
          <w:szCs w:val="18"/>
          <w:lang w:eastAsia="zh-TW"/>
        </w:rPr>
        <w:t>活動執行</w:t>
      </w:r>
      <w:r w:rsidRPr="00E075E9">
        <w:rPr>
          <w:rFonts w:ascii="Calibri" w:hAnsi="Calibri" w:cs="MS Gothic"/>
          <w:szCs w:val="18"/>
          <w:lang w:eastAsia="zh-TW"/>
        </w:rPr>
        <w:t>」</w:t>
      </w:r>
      <w:r w:rsidRPr="00A332EC">
        <w:rPr>
          <w:rFonts w:ascii="Calibri" w:hAnsi="Calibri" w:cs="MS Gothic"/>
          <w:szCs w:val="18"/>
          <w:lang w:eastAsia="zh-TW"/>
        </w:rPr>
        <w:t>係指活動的執行或嘗試執行。</w:t>
      </w:r>
    </w:p>
    <w:p w14:paraId="25D97A8B" w14:textId="77777777" w:rsidR="00E92F9C" w:rsidRPr="00A332EC" w:rsidRDefault="00E92F9C" w:rsidP="00850361">
      <w:pPr>
        <w:pStyle w:val="ProductList-Body"/>
        <w:rPr>
          <w:rFonts w:ascii="Calibri" w:hAnsi="Calibri"/>
          <w:szCs w:val="18"/>
          <w:lang w:eastAsia="zh-TW"/>
        </w:rPr>
      </w:pPr>
      <w:r w:rsidRPr="00E075E9">
        <w:rPr>
          <w:rFonts w:ascii="Calibri" w:hAnsi="Calibri" w:cs="MS Gothic"/>
          <w:szCs w:val="18"/>
          <w:lang w:eastAsia="zh-TW"/>
        </w:rPr>
        <w:t>「</w:t>
      </w:r>
      <w:r w:rsidRPr="00A332EC">
        <w:rPr>
          <w:rFonts w:ascii="Calibri" w:hAnsi="Calibri" w:cs="MS Gothic"/>
          <w:b/>
          <w:color w:val="00188F"/>
          <w:szCs w:val="18"/>
          <w:lang w:eastAsia="zh-TW"/>
        </w:rPr>
        <w:t>已延遲活動執行數</w:t>
      </w:r>
      <w:r w:rsidRPr="00E075E9">
        <w:rPr>
          <w:rFonts w:ascii="Calibri" w:hAnsi="Calibri" w:cs="MS Gothic"/>
          <w:szCs w:val="18"/>
          <w:lang w:eastAsia="zh-TW"/>
        </w:rPr>
        <w:t>」</w:t>
      </w:r>
      <w:r w:rsidRPr="00A332EC">
        <w:rPr>
          <w:rFonts w:ascii="Calibri" w:hAnsi="Calibri" w:cs="MS Gothic"/>
          <w:szCs w:val="18"/>
          <w:lang w:eastAsia="zh-TW"/>
        </w:rPr>
        <w:t>係指嘗試執行活動的總數，雖然所有執行該活動所需的相依性皆已滿足，但未在預定執行時間的後</w:t>
      </w:r>
      <w:r w:rsidRPr="00A332EC">
        <w:rPr>
          <w:rFonts w:ascii="Calibri" w:hAnsi="Calibri"/>
          <w:szCs w:val="18"/>
          <w:lang w:eastAsia="zh-TW"/>
        </w:rPr>
        <w:t xml:space="preserve"> 4 </w:t>
      </w:r>
      <w:r w:rsidRPr="00A332EC">
        <w:rPr>
          <w:rFonts w:ascii="Calibri" w:hAnsi="Calibri" w:cs="MS Gothic"/>
          <w:szCs w:val="18"/>
          <w:lang w:eastAsia="zh-TW"/>
        </w:rPr>
        <w:t>分鐘</w:t>
      </w:r>
      <w:r w:rsidRPr="00A332EC">
        <w:rPr>
          <w:rFonts w:ascii="Calibri" w:hAnsi="Calibri" w:cs="Gulim"/>
          <w:szCs w:val="18"/>
          <w:lang w:eastAsia="zh-TW"/>
        </w:rPr>
        <w:t>內開始執行。</w:t>
      </w:r>
    </w:p>
    <w:p w14:paraId="233EDAB9" w14:textId="77777777" w:rsidR="00E92F9C" w:rsidRPr="00A332EC" w:rsidRDefault="00E92F9C" w:rsidP="00850361">
      <w:pPr>
        <w:pStyle w:val="ProductList-Body"/>
        <w:rPr>
          <w:rFonts w:ascii="Calibri" w:hAnsi="Calibri"/>
          <w:szCs w:val="18"/>
          <w:lang w:eastAsia="zh-TW"/>
        </w:rPr>
      </w:pPr>
      <w:r w:rsidRPr="00E075E9">
        <w:rPr>
          <w:rFonts w:ascii="Calibri" w:hAnsi="Calibri" w:cs="MS Gothic"/>
          <w:szCs w:val="18"/>
          <w:lang w:eastAsia="zh-TW"/>
        </w:rPr>
        <w:t>「</w:t>
      </w:r>
      <w:r w:rsidRPr="00A332EC">
        <w:rPr>
          <w:rFonts w:ascii="Calibri" w:hAnsi="Calibri" w:cs="MS Gothic"/>
          <w:b/>
          <w:color w:val="00188F"/>
          <w:szCs w:val="18"/>
          <w:lang w:eastAsia="zh-TW"/>
        </w:rPr>
        <w:t>活動執行總數</w:t>
      </w:r>
      <w:r w:rsidRPr="00E075E9">
        <w:rPr>
          <w:rFonts w:ascii="Calibri" w:hAnsi="Calibri" w:cs="MS Gothic"/>
          <w:szCs w:val="18"/>
          <w:lang w:eastAsia="zh-TW"/>
        </w:rPr>
        <w:t>」</w:t>
      </w:r>
      <w:r w:rsidRPr="00A332EC">
        <w:rPr>
          <w:rFonts w:ascii="Calibri" w:hAnsi="Calibri" w:cs="MS Gothic"/>
          <w:szCs w:val="18"/>
          <w:lang w:eastAsia="zh-TW"/>
        </w:rPr>
        <w:t>係指特定</w:t>
      </w:r>
      <w:r w:rsidRPr="00A332EC">
        <w:rPr>
          <w:rFonts w:ascii="Calibri" w:hAnsi="Calibri" w:cs="Tahoma"/>
          <w:szCs w:val="18"/>
          <w:lang w:eastAsia="zh-TW"/>
        </w:rPr>
        <w:t xml:space="preserve"> Microsoft Azure </w:t>
      </w:r>
      <w:r w:rsidRPr="00A332EC">
        <w:rPr>
          <w:rFonts w:ascii="Calibri" w:hAnsi="Calibri" w:cs="MS Gothic"/>
          <w:szCs w:val="18"/>
          <w:lang w:eastAsia="zh-TW"/>
        </w:rPr>
        <w:t>訂</w:t>
      </w:r>
      <w:r w:rsidRPr="00A332EC">
        <w:rPr>
          <w:rFonts w:ascii="Calibri" w:hAnsi="Calibri" w:cs="Gulim"/>
          <w:szCs w:val="18"/>
          <w:lang w:eastAsia="zh-TW"/>
        </w:rPr>
        <w:t>閱的計費月</w:t>
      </w:r>
      <w:r w:rsidRPr="00A332EC">
        <w:rPr>
          <w:rFonts w:ascii="Calibri" w:hAnsi="Calibri" w:cs="MS Gothic"/>
          <w:szCs w:val="18"/>
          <w:lang w:eastAsia="zh-TW"/>
        </w:rPr>
        <w:t>份期間所嘗試執行的活動總數。</w:t>
      </w:r>
    </w:p>
    <w:p w14:paraId="3D59B5D6" w14:textId="77777777" w:rsidR="00E92F9C" w:rsidRPr="00A332EC" w:rsidRDefault="00E92F9C" w:rsidP="00850361">
      <w:pPr>
        <w:pStyle w:val="ProductList-Body"/>
        <w:rPr>
          <w:rFonts w:ascii="Calibri" w:hAnsi="Calibri"/>
          <w:szCs w:val="18"/>
          <w:lang w:eastAsia="zh-TW"/>
        </w:rPr>
      </w:pPr>
    </w:p>
    <w:p w14:paraId="35A1A949" w14:textId="77777777" w:rsidR="00E92F9C" w:rsidRPr="00A332EC" w:rsidRDefault="00E92F9C" w:rsidP="00850361">
      <w:pPr>
        <w:pStyle w:val="ProductList-Body"/>
        <w:rPr>
          <w:rFonts w:ascii="Calibri" w:hAnsi="Calibri"/>
          <w:szCs w:val="18"/>
          <w:lang w:eastAsia="zh-TW"/>
        </w:rPr>
      </w:pPr>
      <w:r w:rsidRPr="00A332EC">
        <w:rPr>
          <w:rFonts w:ascii="Calibri" w:hAnsi="Calibri" w:cs="MS Gothic"/>
          <w:b/>
          <w:color w:val="00188F"/>
          <w:szCs w:val="18"/>
          <w:lang w:eastAsia="zh-TW"/>
        </w:rPr>
        <w:t>每月上線時間百分比</w:t>
      </w:r>
      <w:r w:rsidRPr="00136F83">
        <w:rPr>
          <w:rFonts w:ascii="Calibri" w:hAnsi="Calibri" w:cs="MS Gothic"/>
          <w:bCs/>
          <w:szCs w:val="18"/>
          <w:lang w:eastAsia="zh-TW"/>
        </w:rPr>
        <w:t>：</w:t>
      </w:r>
      <w:r w:rsidRPr="00A332EC">
        <w:rPr>
          <w:rFonts w:ascii="Calibri" w:hAnsi="Calibri" w:cs="MS Gothic"/>
          <w:szCs w:val="18"/>
          <w:lang w:eastAsia="zh-TW"/>
        </w:rPr>
        <w:t>每月上線時間百分比係利用下列公式計算</w:t>
      </w:r>
      <w:r w:rsidRPr="00136F83">
        <w:rPr>
          <w:rFonts w:ascii="Calibri" w:hAnsi="Calibri" w:cs="MS Gothic"/>
          <w:szCs w:val="18"/>
          <w:lang w:eastAsia="zh-TW"/>
        </w:rPr>
        <w:t>：</w:t>
      </w:r>
    </w:p>
    <w:p w14:paraId="15E8277E" w14:textId="77777777" w:rsidR="00E92F9C" w:rsidRPr="00A332EC" w:rsidRDefault="00E92F9C" w:rsidP="00850361">
      <w:pPr>
        <w:pStyle w:val="ProductList-Body"/>
        <w:rPr>
          <w:rFonts w:ascii="Calibri" w:hAnsi="Calibri"/>
          <w:lang w:eastAsia="zh-TW"/>
        </w:rPr>
      </w:pPr>
    </w:p>
    <w:p w14:paraId="063FDBAD" w14:textId="77777777" w:rsidR="00E92F9C" w:rsidRPr="00E6773F" w:rsidRDefault="00CF1257" w:rsidP="00850361">
      <w:pPr>
        <w:pStyle w:val="Heading4"/>
        <w:keepNext w:val="0"/>
        <w:keepLines w:val="0"/>
        <w:spacing w:line="257" w:lineRule="auto"/>
        <w:rPr>
          <w:rFonts w:ascii="Calibri" w:eastAsia="PMingLiU" w:hAnsi="Calibri"/>
          <w:color w:val="auto"/>
          <w:sz w:val="18"/>
          <w:szCs w:val="18"/>
        </w:rPr>
      </w:pPr>
      <m:oMathPara>
        <m:oMath>
          <m:f>
            <m:fPr>
              <m:ctrlPr>
                <w:rPr>
                  <w:rFonts w:ascii="Cambria Math" w:eastAsia="PMingLiU" w:hAnsi="Cambria Math" w:cs="Tahoma"/>
                  <w:color w:val="auto"/>
                  <w:sz w:val="18"/>
                  <w:szCs w:val="18"/>
                </w:rPr>
              </m:ctrlPr>
            </m:fPr>
            <m:num>
              <m:r>
                <w:rPr>
                  <w:rFonts w:ascii="Cambria Math" w:eastAsia="PMingLiU" w:hAnsi="Cambria Math"/>
                  <w:color w:val="auto"/>
                  <w:sz w:val="18"/>
                  <w:szCs w:val="18"/>
                </w:rPr>
                <m:t>活動執行總數</m:t>
              </m:r>
              <m:r>
                <w:rPr>
                  <w:rFonts w:ascii="Cambria Math" w:eastAsia="PMingLiU" w:hAnsi="Cambria Math"/>
                  <w:color w:val="auto"/>
                  <w:sz w:val="18"/>
                  <w:szCs w:val="18"/>
                </w:rPr>
                <m:t>-</m:t>
              </m:r>
              <m:r>
                <w:rPr>
                  <w:rFonts w:ascii="Cambria Math" w:eastAsia="PMingLiU" w:hAnsi="Cambria Math"/>
                  <w:color w:val="auto"/>
                  <w:sz w:val="18"/>
                  <w:szCs w:val="18"/>
                </w:rPr>
                <m:t>已延遲活動執行數</m:t>
              </m:r>
            </m:num>
            <m:den>
              <m:r>
                <w:rPr>
                  <w:rFonts w:ascii="Cambria Math" w:eastAsia="PMingLiU" w:hAnsi="Cambria Math"/>
                  <w:color w:val="auto"/>
                  <w:sz w:val="18"/>
                  <w:szCs w:val="18"/>
                </w:rPr>
                <m:t>活動執行總數</m:t>
              </m:r>
            </m:den>
          </m:f>
          <m:r>
            <w:rPr>
              <w:rFonts w:ascii="Cambria Math" w:eastAsia="PMingLiU" w:hAnsi="Cambria Math" w:cs="Tahoma"/>
              <w:color w:val="auto"/>
              <w:sz w:val="18"/>
              <w:szCs w:val="18"/>
            </w:rPr>
            <m:t xml:space="preserve"> </m:t>
          </m:r>
          <m:r>
            <w:rPr>
              <w:rFonts w:ascii="Cambria Math" w:eastAsia="PMingLiU" w:hAnsi="Cambria Math" w:cs="Cambria Math"/>
              <w:color w:val="auto"/>
              <w:sz w:val="18"/>
              <w:szCs w:val="18"/>
            </w:rPr>
            <m:t>x</m:t>
          </m:r>
          <m:r>
            <w:rPr>
              <w:rFonts w:ascii="Cambria Math" w:eastAsia="PMingLiU" w:hAnsi="Cambria Math" w:cs="Tahoma"/>
              <w:color w:val="auto"/>
              <w:sz w:val="18"/>
              <w:szCs w:val="18"/>
            </w:rPr>
            <m:t xml:space="preserve"> 100</m:t>
          </m:r>
        </m:oMath>
      </m:oMathPara>
    </w:p>
    <w:p w14:paraId="5ADB3996" w14:textId="77777777" w:rsidR="00E92F9C" w:rsidRPr="00A332EC" w:rsidRDefault="00E92F9C" w:rsidP="00850361">
      <w:pPr>
        <w:pStyle w:val="ProductList-Body"/>
        <w:rPr>
          <w:rFonts w:ascii="Calibri" w:hAnsi="Calibri"/>
        </w:rPr>
      </w:pPr>
      <w:r w:rsidRPr="00A332EC">
        <w:rPr>
          <w:rFonts w:ascii="Calibri" w:hAnsi="Calibri" w:cs="MS Gothic"/>
          <w:b/>
          <w:color w:val="00188F"/>
        </w:rPr>
        <w:t>服務折讓</w:t>
      </w:r>
      <w:r w:rsidRPr="00136F83">
        <w:rPr>
          <w:rFonts w:ascii="Calibri" w:hAnsi="Calibri" w:cs="MS Gothic"/>
          <w:bCs/>
        </w:rPr>
        <w:t>：</w:t>
      </w:r>
    </w:p>
    <w:tbl>
      <w:tblPr>
        <w:tblW w:w="10782"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E92F9C" w:rsidRPr="00E6773F" w14:paraId="02ADEC01" w14:textId="77777777" w:rsidTr="009A5C4E">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73D231C" w14:textId="77777777" w:rsidR="00E92F9C" w:rsidRPr="00A332EC" w:rsidRDefault="00E92F9C" w:rsidP="00850361">
            <w:pPr>
              <w:pStyle w:val="ProductList-OfferingBody"/>
              <w:spacing w:line="276" w:lineRule="auto"/>
              <w:jc w:val="center"/>
              <w:rPr>
                <w:rFonts w:ascii="Calibri" w:hAnsi="Calibri"/>
                <w:color w:val="FFFFFF" w:themeColor="background1"/>
              </w:rPr>
            </w:pPr>
            <w:r w:rsidRPr="00A332EC">
              <w:rPr>
                <w:rFonts w:ascii="Calibri" w:hAnsi="Calibri" w:cs="MS Gothic"/>
                <w:color w:val="FFFFFF" w:themeColor="background1"/>
              </w:rPr>
              <w:t>每月上線時間百分比</w:t>
            </w:r>
          </w:p>
        </w:tc>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F78A70F" w14:textId="77777777" w:rsidR="00E92F9C" w:rsidRPr="00A332EC" w:rsidRDefault="00E92F9C" w:rsidP="00850361">
            <w:pPr>
              <w:pStyle w:val="ProductList-OfferingBody"/>
              <w:spacing w:line="276" w:lineRule="auto"/>
              <w:jc w:val="center"/>
              <w:rPr>
                <w:rFonts w:ascii="Calibri" w:hAnsi="Calibri"/>
                <w:color w:val="FFFFFF" w:themeColor="background1"/>
              </w:rPr>
            </w:pPr>
            <w:r w:rsidRPr="00A332EC">
              <w:rPr>
                <w:rFonts w:ascii="Calibri" w:hAnsi="Calibri" w:cs="MS Gothic"/>
                <w:color w:val="FFFFFF" w:themeColor="background1"/>
              </w:rPr>
              <w:t>服務折讓</w:t>
            </w:r>
          </w:p>
        </w:tc>
      </w:tr>
      <w:tr w:rsidR="00E92F9C" w:rsidRPr="00E6773F" w14:paraId="282E6D68" w14:textId="77777777" w:rsidTr="009A5C4E">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39816" w14:textId="77777777" w:rsidR="00E92F9C" w:rsidRPr="00A332EC" w:rsidRDefault="00E92F9C" w:rsidP="00850361">
            <w:pPr>
              <w:pStyle w:val="ProductList-OfferingBody"/>
              <w:spacing w:line="276" w:lineRule="auto"/>
              <w:jc w:val="center"/>
              <w:rPr>
                <w:rFonts w:ascii="Calibri" w:hAnsi="Calibri"/>
              </w:rPr>
            </w:pPr>
            <w:r w:rsidRPr="00A332EC">
              <w:rPr>
                <w:rFonts w:ascii="Calibri" w:hAnsi="Calibri"/>
              </w:rPr>
              <w:t>&lt; 99.9%</w:t>
            </w:r>
          </w:p>
        </w:tc>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2E66E6" w14:textId="77777777" w:rsidR="00E92F9C" w:rsidRPr="00A332EC" w:rsidRDefault="00E92F9C" w:rsidP="00850361">
            <w:pPr>
              <w:pStyle w:val="ProductList-OfferingBody"/>
              <w:spacing w:line="276" w:lineRule="auto"/>
              <w:jc w:val="center"/>
              <w:rPr>
                <w:rFonts w:ascii="Calibri" w:hAnsi="Calibri"/>
              </w:rPr>
            </w:pPr>
            <w:r w:rsidRPr="00A332EC">
              <w:rPr>
                <w:rFonts w:ascii="Calibri" w:hAnsi="Calibri"/>
              </w:rPr>
              <w:t>10%</w:t>
            </w:r>
          </w:p>
        </w:tc>
      </w:tr>
      <w:tr w:rsidR="00E92F9C" w:rsidRPr="00E6773F" w14:paraId="7B266A45" w14:textId="77777777" w:rsidTr="009A5C4E">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27FF55" w14:textId="77777777" w:rsidR="00E92F9C" w:rsidRPr="00A332EC" w:rsidRDefault="00E92F9C" w:rsidP="00850361">
            <w:pPr>
              <w:pStyle w:val="ProductList-OfferingBody"/>
              <w:spacing w:line="276" w:lineRule="auto"/>
              <w:jc w:val="center"/>
              <w:rPr>
                <w:rFonts w:ascii="Calibri" w:hAnsi="Calibri"/>
              </w:rPr>
            </w:pPr>
            <w:r w:rsidRPr="00A332EC">
              <w:rPr>
                <w:rFonts w:ascii="Calibri" w:hAnsi="Calibri"/>
              </w:rPr>
              <w:t>&lt; 99%</w:t>
            </w:r>
          </w:p>
        </w:tc>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7B1D78" w14:textId="77777777" w:rsidR="00E92F9C" w:rsidRPr="00A332EC" w:rsidRDefault="00E92F9C" w:rsidP="00850361">
            <w:pPr>
              <w:pStyle w:val="ProductList-OfferingBody"/>
              <w:spacing w:line="276" w:lineRule="auto"/>
              <w:jc w:val="center"/>
              <w:rPr>
                <w:rFonts w:ascii="Calibri" w:hAnsi="Calibri"/>
              </w:rPr>
            </w:pPr>
            <w:r w:rsidRPr="00A332EC">
              <w:rPr>
                <w:rFonts w:ascii="Calibri" w:hAnsi="Calibri"/>
              </w:rPr>
              <w:t>25%</w:t>
            </w:r>
          </w:p>
        </w:tc>
      </w:tr>
    </w:tbl>
    <w:bookmarkStart w:id="168" w:name="_Toc421206039"/>
    <w:p w14:paraId="2963DA6B"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09F2FFC1" w14:textId="77777777" w:rsidR="00E92F9C" w:rsidRPr="00A332EC" w:rsidRDefault="00E92F9C" w:rsidP="00293800">
      <w:pPr>
        <w:pStyle w:val="ProductList-Offering2Heading"/>
        <w:keepNext/>
        <w:tabs>
          <w:tab w:val="clear" w:pos="360"/>
        </w:tabs>
        <w:outlineLvl w:val="2"/>
        <w:rPr>
          <w:rFonts w:ascii="Calibri Light" w:hAnsi="Calibri Light"/>
          <w:lang w:val="en-US"/>
        </w:rPr>
      </w:pPr>
      <w:bookmarkStart w:id="169" w:name="_Toc48204063"/>
      <w:r w:rsidRPr="00A332EC">
        <w:rPr>
          <w:rFonts w:ascii="Calibri Light" w:hAnsi="Calibri Light"/>
          <w:lang w:val="en-US"/>
        </w:rPr>
        <w:t xml:space="preserve">Data Factory – API </w:t>
      </w:r>
      <w:r w:rsidRPr="00A332EC">
        <w:rPr>
          <w:rFonts w:ascii="Calibri Light" w:hAnsi="Calibri Light" w:cs="MS Gothic"/>
        </w:rPr>
        <w:t>呼叫</w:t>
      </w:r>
      <w:bookmarkEnd w:id="168"/>
      <w:bookmarkEnd w:id="169"/>
    </w:p>
    <w:p w14:paraId="4A4A4BCE" w14:textId="77777777" w:rsidR="00465217" w:rsidRDefault="00465217" w:rsidP="00850361">
      <w:pPr>
        <w:pStyle w:val="ProductList-Body"/>
        <w:rPr>
          <w:lang w:val="zh-TW" w:eastAsia="zh-TW" w:bidi="zh-TW"/>
        </w:rPr>
      </w:pPr>
      <w:r w:rsidRPr="00A332EC">
        <w:rPr>
          <w:rFonts w:ascii="Calibri" w:hAnsi="Calibri" w:cs="MS Gothic"/>
          <w:b/>
          <w:color w:val="00188F"/>
          <w:szCs w:val="18"/>
        </w:rPr>
        <w:t>其他定義</w:t>
      </w:r>
      <w:r w:rsidRPr="00136F83">
        <w:rPr>
          <w:rFonts w:hint="eastAsia"/>
        </w:rPr>
        <w:t>：</w:t>
      </w:r>
    </w:p>
    <w:p w14:paraId="1F4AFC9F" w14:textId="77777777" w:rsidR="00465217" w:rsidRDefault="00465217" w:rsidP="00850361">
      <w:pPr>
        <w:pStyle w:val="ProductList-Body"/>
        <w:rPr>
          <w:lang w:eastAsia="zh-TW"/>
        </w:rPr>
      </w:pPr>
      <w:r>
        <w:rPr>
          <w:rFonts w:hint="eastAsia"/>
          <w:lang w:eastAsia="zh-TW"/>
        </w:rPr>
        <w:t>「</w:t>
      </w:r>
      <w:r>
        <w:rPr>
          <w:rFonts w:hint="eastAsia"/>
          <w:b/>
          <w:color w:val="00188F"/>
          <w:lang w:eastAsia="zh-TW"/>
        </w:rPr>
        <w:t>已排除要求數</w:t>
      </w:r>
      <w:r>
        <w:rPr>
          <w:rFonts w:hint="eastAsia"/>
          <w:lang w:eastAsia="zh-TW"/>
        </w:rPr>
        <w:t>」是指產生</w:t>
      </w:r>
      <w:r>
        <w:rPr>
          <w:rFonts w:hint="eastAsia"/>
          <w:lang w:eastAsia="zh-TW"/>
        </w:rPr>
        <w:t xml:space="preserve"> HTTP 4xx </w:t>
      </w:r>
      <w:r>
        <w:rPr>
          <w:rFonts w:hint="eastAsia"/>
          <w:lang w:eastAsia="zh-TW"/>
        </w:rPr>
        <w:t>狀態碼</w:t>
      </w:r>
      <w:r>
        <w:rPr>
          <w:rFonts w:hint="eastAsia"/>
          <w:lang w:eastAsia="zh-TW"/>
        </w:rPr>
        <w:t xml:space="preserve"> (HTTP 408 </w:t>
      </w:r>
      <w:r>
        <w:rPr>
          <w:rFonts w:hint="eastAsia"/>
          <w:lang w:eastAsia="zh-TW"/>
        </w:rPr>
        <w:t>狀態碼除外</w:t>
      </w:r>
      <w:r>
        <w:rPr>
          <w:rFonts w:hint="eastAsia"/>
          <w:lang w:eastAsia="zh-TW"/>
        </w:rPr>
        <w:t xml:space="preserve">) </w:t>
      </w:r>
      <w:r>
        <w:rPr>
          <w:rFonts w:hint="eastAsia"/>
          <w:lang w:eastAsia="zh-TW"/>
        </w:rPr>
        <w:t>的要求總和。</w:t>
      </w:r>
    </w:p>
    <w:p w14:paraId="1ACA30FD" w14:textId="77777777" w:rsidR="00465217" w:rsidRDefault="00465217" w:rsidP="00850361">
      <w:pPr>
        <w:pStyle w:val="ProductList-Body"/>
      </w:pPr>
      <w:r>
        <w:rPr>
          <w:rFonts w:hint="eastAsia"/>
        </w:rPr>
        <w:t>「</w:t>
      </w:r>
      <w:r>
        <w:rPr>
          <w:rFonts w:hint="eastAsia"/>
          <w:b/>
          <w:color w:val="00188F"/>
        </w:rPr>
        <w:t>失敗要求數</w:t>
      </w:r>
      <w:r>
        <w:rPr>
          <w:rFonts w:hint="eastAsia"/>
        </w:rPr>
        <w:t>」係指在總要求數當中，傳回錯誤碼、傳回</w:t>
      </w:r>
      <w:r>
        <w:rPr>
          <w:rFonts w:hint="eastAsia"/>
        </w:rPr>
        <w:t xml:space="preserve"> HTTP 408 </w:t>
      </w:r>
      <w:r>
        <w:rPr>
          <w:rFonts w:hint="eastAsia"/>
        </w:rPr>
        <w:t>狀態碼，或無法在</w:t>
      </w:r>
      <w:r>
        <w:rPr>
          <w:rFonts w:hint="eastAsia"/>
        </w:rPr>
        <w:t xml:space="preserve"> 2 </w:t>
      </w:r>
      <w:r>
        <w:rPr>
          <w:rFonts w:hint="eastAsia"/>
        </w:rPr>
        <w:t>分鐘內回傳成功碼的所有要求總和。</w:t>
      </w:r>
    </w:p>
    <w:p w14:paraId="59C6097D" w14:textId="77777777" w:rsidR="00465217" w:rsidRDefault="00465217" w:rsidP="00850361">
      <w:pPr>
        <w:pStyle w:val="ProductList-Body"/>
        <w:rPr>
          <w:spacing w:val="-3"/>
        </w:rPr>
      </w:pPr>
      <w:r>
        <w:rPr>
          <w:rFonts w:hint="eastAsia"/>
          <w:spacing w:val="-3"/>
        </w:rPr>
        <w:t>「</w:t>
      </w:r>
      <w:r>
        <w:rPr>
          <w:rFonts w:hint="eastAsia"/>
          <w:b/>
          <w:color w:val="00188F"/>
          <w:spacing w:val="-3"/>
        </w:rPr>
        <w:t>資源</w:t>
      </w:r>
      <w:r>
        <w:rPr>
          <w:rFonts w:hint="eastAsia"/>
          <w:spacing w:val="-3"/>
        </w:rPr>
        <w:t>」係指於</w:t>
      </w:r>
      <w:r>
        <w:rPr>
          <w:rFonts w:hint="eastAsia"/>
          <w:spacing w:val="-3"/>
        </w:rPr>
        <w:t xml:space="preserve"> Data Factory </w:t>
      </w:r>
      <w:r>
        <w:rPr>
          <w:rFonts w:hint="eastAsia"/>
          <w:spacing w:val="-3"/>
        </w:rPr>
        <w:t>內建立的整合執行階段</w:t>
      </w:r>
      <w:r>
        <w:rPr>
          <w:rFonts w:hint="eastAsia"/>
          <w:spacing w:val="-3"/>
        </w:rPr>
        <w:t xml:space="preserve"> (</w:t>
      </w:r>
      <w:r>
        <w:rPr>
          <w:rFonts w:hint="eastAsia"/>
          <w:spacing w:val="-3"/>
        </w:rPr>
        <w:t>包括</w:t>
      </w:r>
      <w:r>
        <w:rPr>
          <w:rFonts w:hint="eastAsia"/>
          <w:spacing w:val="-3"/>
        </w:rPr>
        <w:t xml:space="preserve"> Azure</w:t>
      </w:r>
      <w:r>
        <w:rPr>
          <w:rFonts w:hint="eastAsia"/>
          <w:spacing w:val="-3"/>
        </w:rPr>
        <w:t>、</w:t>
      </w:r>
      <w:r>
        <w:rPr>
          <w:rFonts w:hint="eastAsia"/>
          <w:spacing w:val="-3"/>
        </w:rPr>
        <w:t xml:space="preserve">SSIS </w:t>
      </w:r>
      <w:r>
        <w:rPr>
          <w:rFonts w:hint="eastAsia"/>
          <w:spacing w:val="-3"/>
        </w:rPr>
        <w:t>和自我裝載的整合執行階段</w:t>
      </w:r>
      <w:r>
        <w:rPr>
          <w:rFonts w:hint="eastAsia"/>
          <w:spacing w:val="-3"/>
        </w:rPr>
        <w:t>)</w:t>
      </w:r>
      <w:r>
        <w:rPr>
          <w:rFonts w:hint="eastAsia"/>
          <w:spacing w:val="-3"/>
        </w:rPr>
        <w:t>、觸發程序、管道、資料集及連結服務。</w:t>
      </w:r>
    </w:p>
    <w:p w14:paraId="1D66E75D" w14:textId="77777777" w:rsidR="00465217" w:rsidRDefault="00465217" w:rsidP="00850361">
      <w:pPr>
        <w:pStyle w:val="ProductList-Body"/>
      </w:pPr>
      <w:r>
        <w:rPr>
          <w:rFonts w:hint="eastAsia"/>
        </w:rPr>
        <w:t>「</w:t>
      </w:r>
      <w:r>
        <w:rPr>
          <w:rFonts w:hint="eastAsia"/>
          <w:b/>
          <w:color w:val="00188F"/>
        </w:rPr>
        <w:t>總要求數</w:t>
      </w:r>
      <w:r>
        <w:rPr>
          <w:rFonts w:hint="eastAsia"/>
        </w:rPr>
        <w:t>」係指在特定</w:t>
      </w:r>
      <w:r>
        <w:rPr>
          <w:rFonts w:hint="eastAsia"/>
        </w:rPr>
        <w:t xml:space="preserve"> Microsoft Azure </w:t>
      </w:r>
      <w:r>
        <w:rPr>
          <w:rFonts w:hint="eastAsia"/>
        </w:rPr>
        <w:t>訂閱的計費月份期間，針對資源執行作業的所有要求數總和，但不包含已排除要求數。</w:t>
      </w:r>
    </w:p>
    <w:p w14:paraId="0FC6A44B" w14:textId="77777777" w:rsidR="00E92F9C" w:rsidRPr="00A332EC" w:rsidRDefault="00E92F9C" w:rsidP="00850361">
      <w:pPr>
        <w:pStyle w:val="ProductList-Body"/>
        <w:rPr>
          <w:rFonts w:ascii="Calibri" w:hAnsi="Calibri"/>
          <w:lang w:eastAsia="zh-TW"/>
        </w:rPr>
      </w:pPr>
    </w:p>
    <w:p w14:paraId="52998BFD" w14:textId="77777777" w:rsidR="00205D76" w:rsidRPr="00DE1BB0" w:rsidRDefault="00205D76" w:rsidP="00850361">
      <w:pPr>
        <w:pStyle w:val="ProductList-Body"/>
        <w:rPr>
          <w:rFonts w:cstheme="minorHAnsi"/>
        </w:rPr>
      </w:pPr>
      <w:r w:rsidRPr="00DE1BB0">
        <w:rPr>
          <w:rFonts w:cstheme="minorHAnsi"/>
          <w:b/>
          <w:color w:val="00188F"/>
        </w:rPr>
        <w:t>每月上線時間百分比</w:t>
      </w:r>
      <w:r w:rsidRPr="00136F83">
        <w:rPr>
          <w:rFonts w:cstheme="minorHAnsi"/>
          <w:bCs/>
        </w:rPr>
        <w:t>：</w:t>
      </w:r>
      <w:r w:rsidRPr="00DE1BB0">
        <w:rPr>
          <w:rFonts w:cstheme="minorHAnsi"/>
        </w:rPr>
        <w:t>適用於對</w:t>
      </w:r>
      <w:r w:rsidRPr="00DE1BB0">
        <w:rPr>
          <w:rFonts w:cstheme="minorHAnsi"/>
        </w:rPr>
        <w:t xml:space="preserve"> Data Factory </w:t>
      </w:r>
      <w:r w:rsidRPr="00DE1BB0">
        <w:rPr>
          <w:rFonts w:cstheme="minorHAnsi"/>
        </w:rPr>
        <w:t>服務進行之</w:t>
      </w:r>
      <w:r w:rsidRPr="00DE1BB0">
        <w:rPr>
          <w:rFonts w:cstheme="minorHAnsi"/>
        </w:rPr>
        <w:t xml:space="preserve"> API </w:t>
      </w:r>
      <w:r w:rsidRPr="00DE1BB0">
        <w:rPr>
          <w:rFonts w:cstheme="minorHAnsi"/>
        </w:rPr>
        <w:t>呼叫的計算方式為在計費月份中，特定</w:t>
      </w:r>
      <w:r w:rsidRPr="00DE1BB0">
        <w:rPr>
          <w:rFonts w:cstheme="minorHAnsi"/>
        </w:rPr>
        <w:t xml:space="preserve"> Microsoft Azure </w:t>
      </w:r>
      <w:r w:rsidRPr="00DE1BB0">
        <w:rPr>
          <w:rFonts w:cstheme="minorHAnsi"/>
        </w:rPr>
        <w:t>訂閱之總要求數減掉失敗要求數，再除以總要求數。每月上線時間百分比係使用下列公式表示</w:t>
      </w:r>
      <w:r w:rsidRPr="00136F83">
        <w:rPr>
          <w:rFonts w:cstheme="minorHAnsi"/>
        </w:rPr>
        <w:t>：</w:t>
      </w:r>
    </w:p>
    <w:p w14:paraId="679C5255" w14:textId="77777777" w:rsidR="00205D76" w:rsidRPr="00DE1BB0" w:rsidRDefault="00205D76" w:rsidP="00850361">
      <w:pPr>
        <w:pStyle w:val="ProductList-Body"/>
        <w:rPr>
          <w:rFonts w:cstheme="minorHAnsi"/>
        </w:rPr>
      </w:pPr>
    </w:p>
    <w:p w14:paraId="730F7685" w14:textId="77777777" w:rsidR="00205D76" w:rsidRPr="00E6773F" w:rsidRDefault="00205D76" w:rsidP="00850361">
      <w:pPr>
        <w:rPr>
          <w:rFonts w:cstheme="minorHAnsi"/>
          <w:sz w:val="18"/>
          <w:szCs w:val="18"/>
          <w:oMath/>
        </w:rPr>
      </w:pPr>
      <m:oMathPara>
        <m:oMath>
          <m:r>
            <m:rPr>
              <m:nor/>
            </m:rPr>
            <w:rPr>
              <w:rFonts w:ascii="Cambria Math" w:hAnsi="Cambria Math" w:cstheme="minorHAnsi" w:hint="eastAsia"/>
              <w:i/>
              <w:iCs/>
              <w:sz w:val="18"/>
              <w:szCs w:val="18"/>
            </w:rPr>
            <m:t>每月上線時間</m:t>
          </m:r>
          <m:r>
            <m:rPr>
              <m:nor/>
            </m:rPr>
            <w:rPr>
              <w:rFonts w:ascii="Cambria Math" w:hAnsi="Cambria Math" w:cstheme="minorHAnsi"/>
              <w:i/>
              <w:iCs/>
              <w:sz w:val="18"/>
              <w:szCs w:val="18"/>
            </w:rPr>
            <m:t xml:space="preserve"> %</m:t>
          </m:r>
          <m:r>
            <m:rPr>
              <m:nor/>
            </m:rPr>
            <w:rPr>
              <w:rFonts w:ascii="Cambria Math" w:hAnsi="Cambria Math" w:cstheme="minorHAnsi"/>
              <w:i/>
              <w:iCs/>
              <w:sz w:val="18"/>
              <w:szCs w:val="18"/>
              <w:lang w:val="en-US"/>
            </w:rPr>
            <m:t xml:space="preserve"> </m:t>
          </m:r>
          <m:r>
            <m:rPr>
              <m:nor/>
            </m:rPr>
            <w:rPr>
              <w:rFonts w:ascii="Cambria Math" w:hAnsi="Cambria Math" w:cstheme="minorHAnsi"/>
              <w:i/>
              <w:iCs/>
              <w:sz w:val="18"/>
              <w:szCs w:val="18"/>
            </w:rPr>
            <m:t>=</m:t>
          </m:r>
          <m:r>
            <w:rPr>
              <w:rFonts w:ascii="Cambria Math" w:hAnsi="Cambria Math" w:cstheme="minorHAnsi"/>
              <w:sz w:val="18"/>
              <w:szCs w:val="18"/>
            </w:rPr>
            <m:t xml:space="preserve"> </m:t>
          </m:r>
          <m:f>
            <m:fPr>
              <m:ctrlPr>
                <w:rPr>
                  <w:rFonts w:ascii="Cambria Math" w:hAnsi="Cambria Math" w:cstheme="minorHAnsi"/>
                  <w:i/>
                  <w:iCs/>
                  <w:color w:val="000000" w:themeColor="text1"/>
                  <w:sz w:val="18"/>
                  <w:szCs w:val="18"/>
                </w:rPr>
              </m:ctrlPr>
            </m:fPr>
            <m:num>
              <m:r>
                <m:rPr>
                  <m:nor/>
                </m:rPr>
                <w:rPr>
                  <w:rFonts w:ascii="PMingLiU" w:hAnsi="PMingLiU" w:cstheme="minorHAnsi"/>
                  <w:i/>
                  <w:iCs/>
                  <w:sz w:val="18"/>
                  <w:szCs w:val="18"/>
                  <w:lang w:val="en-US"/>
                </w:rPr>
                <m:t>(</m:t>
              </m:r>
              <m:r>
                <m:rPr>
                  <m:nor/>
                </m:rPr>
                <w:rPr>
                  <w:rFonts w:ascii="Cambria Math" w:hAnsi="Cambria Math" w:cstheme="minorHAnsi" w:hint="eastAsia"/>
                  <w:i/>
                  <w:iCs/>
                  <w:color w:val="000000" w:themeColor="text1"/>
                  <w:sz w:val="18"/>
                  <w:szCs w:val="18"/>
                </w:rPr>
                <m:t>總要求數</m:t>
              </m:r>
              <m:r>
                <m:rPr>
                  <m:nor/>
                </m:rPr>
                <w:rPr>
                  <w:rFonts w:ascii="PMingLiU" w:hAnsi="PMingLiU" w:cstheme="minorHAnsi"/>
                  <w:i/>
                  <w:iCs/>
                  <w:sz w:val="18"/>
                  <w:szCs w:val="18"/>
                  <w:lang w:val="en-US"/>
                </w:rPr>
                <m:t>–</m:t>
              </m:r>
              <m:r>
                <m:rPr>
                  <m:nor/>
                </m:rPr>
                <w:rPr>
                  <w:rFonts w:ascii="Cambria Math" w:hAnsi="Cambria Math" w:cstheme="minorHAnsi" w:hint="eastAsia"/>
                  <w:i/>
                  <w:iCs/>
                  <w:color w:val="000000" w:themeColor="text1"/>
                  <w:sz w:val="18"/>
                  <w:szCs w:val="18"/>
                </w:rPr>
                <m:t>失敗要求數</m:t>
              </m:r>
              <m:r>
                <m:rPr>
                  <m:nor/>
                </m:rPr>
                <w:rPr>
                  <w:rFonts w:ascii="PMingLiU" w:hAnsi="PMingLiU" w:cstheme="minorHAnsi"/>
                  <w:i/>
                  <w:iCs/>
                  <w:sz w:val="18"/>
                  <w:szCs w:val="18"/>
                  <w:lang w:val="en-US"/>
                </w:rPr>
                <m:t>)</m:t>
              </m:r>
            </m:num>
            <m:den>
              <m:r>
                <m:rPr>
                  <m:nor/>
                </m:rPr>
                <w:rPr>
                  <w:rFonts w:ascii="Cambria Math" w:hAnsi="Cambria Math" w:cstheme="minorHAnsi" w:hint="eastAsia"/>
                  <w:i/>
                  <w:iCs/>
                  <w:color w:val="000000" w:themeColor="text1"/>
                  <w:sz w:val="18"/>
                  <w:szCs w:val="18"/>
                </w:rPr>
                <m:t>總要求數</m:t>
              </m:r>
            </m:den>
          </m:f>
        </m:oMath>
      </m:oMathPara>
    </w:p>
    <w:p w14:paraId="3342BEE2" w14:textId="77777777" w:rsidR="00205D76" w:rsidRPr="00DE1BB0" w:rsidRDefault="00205D76" w:rsidP="00850361">
      <w:pPr>
        <w:pStyle w:val="ProductList-Body"/>
        <w:rPr>
          <w:rFonts w:cstheme="minorHAnsi"/>
          <w:lang w:eastAsia="zh-TW"/>
        </w:rPr>
      </w:pPr>
      <w:r w:rsidRPr="00DE1BB0">
        <w:rPr>
          <w:rFonts w:cstheme="minorHAnsi"/>
          <w:b/>
          <w:color w:val="00188F"/>
          <w:lang w:eastAsia="zh-TW"/>
        </w:rPr>
        <w:t>服務折讓</w:t>
      </w:r>
      <w:r w:rsidRPr="00136F83">
        <w:rPr>
          <w:rFonts w:cstheme="minorHAnsi"/>
          <w:bCs/>
          <w:lang w:eastAsia="zh-TW"/>
        </w:rPr>
        <w:t>：</w:t>
      </w:r>
    </w:p>
    <w:p w14:paraId="22A1B39A" w14:textId="77777777" w:rsidR="00205D76" w:rsidRPr="00DE1BB0" w:rsidRDefault="00205D76" w:rsidP="00850361">
      <w:pPr>
        <w:pStyle w:val="ProductList-Body"/>
        <w:rPr>
          <w:rFonts w:cstheme="minorHAnsi"/>
          <w:lang w:eastAsia="zh-TW"/>
        </w:rPr>
      </w:pPr>
      <w:r w:rsidRPr="00DE1BB0">
        <w:rPr>
          <w:rFonts w:cstheme="minorHAnsi"/>
          <w:lang w:eastAsia="zh-TW"/>
        </w:rPr>
        <w:t>下列服務折讓亦適用於客戶在</w:t>
      </w:r>
      <w:r w:rsidRPr="00DE1BB0">
        <w:rPr>
          <w:rFonts w:cstheme="minorHAnsi"/>
          <w:lang w:eastAsia="zh-TW"/>
        </w:rPr>
        <w:t xml:space="preserve"> Data Factory </w:t>
      </w:r>
      <w:r w:rsidRPr="00DE1BB0">
        <w:rPr>
          <w:rFonts w:cstheme="minorHAnsi"/>
          <w:lang w:eastAsia="zh-TW"/>
        </w:rPr>
        <w:t>服務內對</w:t>
      </w:r>
      <w:r w:rsidRPr="00DE1BB0">
        <w:rPr>
          <w:rFonts w:cstheme="minorHAnsi"/>
          <w:lang w:eastAsia="zh-TW"/>
        </w:rPr>
        <w:t xml:space="preserve"> API </w:t>
      </w:r>
      <w:r w:rsidRPr="00DE1BB0">
        <w:rPr>
          <w:rFonts w:cstheme="minorHAnsi"/>
          <w:lang w:eastAsia="zh-TW"/>
        </w:rPr>
        <w:t>呼叫之使用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5D76" w:rsidRPr="00E6773F" w14:paraId="7239FD53" w14:textId="77777777" w:rsidTr="00205D76">
        <w:trPr>
          <w:tblHeader/>
        </w:trPr>
        <w:tc>
          <w:tcPr>
            <w:tcW w:w="5400" w:type="dxa"/>
            <w:shd w:val="clear" w:color="auto" w:fill="0072C6"/>
          </w:tcPr>
          <w:p w14:paraId="3073EA12" w14:textId="77777777" w:rsidR="00205D76" w:rsidRPr="00DE1BB0" w:rsidRDefault="00205D76" w:rsidP="00850361">
            <w:pPr>
              <w:pStyle w:val="ProductList-OfferingBody"/>
              <w:jc w:val="center"/>
              <w:rPr>
                <w:rFonts w:cstheme="minorHAnsi"/>
                <w:color w:val="FFFFFF" w:themeColor="background1"/>
              </w:rPr>
            </w:pPr>
            <w:r w:rsidRPr="00DE1BB0">
              <w:rPr>
                <w:rFonts w:cstheme="minorHAnsi"/>
                <w:color w:val="FFFFFF" w:themeColor="background1"/>
              </w:rPr>
              <w:t>每月上線時間百分比</w:t>
            </w:r>
          </w:p>
        </w:tc>
        <w:tc>
          <w:tcPr>
            <w:tcW w:w="5400" w:type="dxa"/>
            <w:shd w:val="clear" w:color="auto" w:fill="0072C6"/>
          </w:tcPr>
          <w:p w14:paraId="69E7872F" w14:textId="77777777" w:rsidR="00205D76" w:rsidRPr="00DE1BB0" w:rsidRDefault="00205D76" w:rsidP="00850361">
            <w:pPr>
              <w:pStyle w:val="ProductList-OfferingBody"/>
              <w:jc w:val="center"/>
              <w:rPr>
                <w:rFonts w:cstheme="minorHAnsi"/>
                <w:color w:val="FFFFFF" w:themeColor="background1"/>
              </w:rPr>
            </w:pPr>
            <w:r w:rsidRPr="00DE1BB0">
              <w:rPr>
                <w:rFonts w:cstheme="minorHAnsi"/>
                <w:color w:val="FFFFFF" w:themeColor="background1"/>
              </w:rPr>
              <w:t>服務折讓</w:t>
            </w:r>
          </w:p>
        </w:tc>
      </w:tr>
      <w:tr w:rsidR="00205D76" w:rsidRPr="00E6773F" w14:paraId="58FAAF56" w14:textId="77777777" w:rsidTr="00205D76">
        <w:tc>
          <w:tcPr>
            <w:tcW w:w="5400" w:type="dxa"/>
          </w:tcPr>
          <w:p w14:paraId="35B83E88" w14:textId="77777777" w:rsidR="00205D76" w:rsidRPr="00DE1BB0" w:rsidRDefault="00205D76" w:rsidP="00850361">
            <w:pPr>
              <w:pStyle w:val="ProductList-OfferingBody"/>
              <w:jc w:val="center"/>
              <w:rPr>
                <w:rFonts w:cstheme="minorHAnsi"/>
              </w:rPr>
            </w:pPr>
            <w:r w:rsidRPr="00DE1BB0">
              <w:rPr>
                <w:rFonts w:cstheme="minorHAnsi"/>
              </w:rPr>
              <w:t>&lt; 99.9%</w:t>
            </w:r>
          </w:p>
        </w:tc>
        <w:tc>
          <w:tcPr>
            <w:tcW w:w="5400" w:type="dxa"/>
          </w:tcPr>
          <w:p w14:paraId="7843B81A" w14:textId="77777777" w:rsidR="00205D76" w:rsidRPr="00DE1BB0" w:rsidRDefault="00205D76" w:rsidP="00850361">
            <w:pPr>
              <w:pStyle w:val="ProductList-OfferingBody"/>
              <w:jc w:val="center"/>
              <w:rPr>
                <w:rFonts w:cstheme="minorHAnsi"/>
              </w:rPr>
            </w:pPr>
            <w:r w:rsidRPr="00DE1BB0">
              <w:rPr>
                <w:rFonts w:cstheme="minorHAnsi"/>
              </w:rPr>
              <w:t>10%</w:t>
            </w:r>
          </w:p>
        </w:tc>
      </w:tr>
      <w:tr w:rsidR="00205D76" w:rsidRPr="00E6773F" w14:paraId="191EC91E" w14:textId="77777777" w:rsidTr="00205D76">
        <w:tc>
          <w:tcPr>
            <w:tcW w:w="5400" w:type="dxa"/>
          </w:tcPr>
          <w:p w14:paraId="242553AE" w14:textId="77777777" w:rsidR="00205D76" w:rsidRPr="00DE1BB0" w:rsidRDefault="00205D76" w:rsidP="00850361">
            <w:pPr>
              <w:pStyle w:val="ProductList-OfferingBody"/>
              <w:jc w:val="center"/>
              <w:rPr>
                <w:rFonts w:cstheme="minorHAnsi"/>
              </w:rPr>
            </w:pPr>
            <w:r w:rsidRPr="00DE1BB0">
              <w:rPr>
                <w:rFonts w:cstheme="minorHAnsi"/>
              </w:rPr>
              <w:t>&lt; 99%</w:t>
            </w:r>
          </w:p>
        </w:tc>
        <w:tc>
          <w:tcPr>
            <w:tcW w:w="5400" w:type="dxa"/>
          </w:tcPr>
          <w:p w14:paraId="47080118" w14:textId="77777777" w:rsidR="00205D76" w:rsidRPr="00DE1BB0" w:rsidRDefault="00205D76" w:rsidP="00850361">
            <w:pPr>
              <w:pStyle w:val="ProductList-OfferingBody"/>
              <w:jc w:val="center"/>
              <w:rPr>
                <w:rFonts w:cstheme="minorHAnsi"/>
              </w:rPr>
            </w:pPr>
            <w:r w:rsidRPr="00DE1BB0">
              <w:rPr>
                <w:rFonts w:cstheme="minorHAnsi"/>
              </w:rPr>
              <w:t>25%</w:t>
            </w:r>
          </w:p>
        </w:tc>
      </w:tr>
    </w:tbl>
    <w:bookmarkStart w:id="170" w:name="_Toc464226303"/>
    <w:p w14:paraId="76BF0A11"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694B848D" w14:textId="77777777" w:rsidR="001A228A" w:rsidRPr="001A228A" w:rsidRDefault="001A228A" w:rsidP="00293800">
      <w:pPr>
        <w:pStyle w:val="ProductList-Offering2Heading"/>
        <w:tabs>
          <w:tab w:val="clear" w:pos="360"/>
        </w:tabs>
        <w:outlineLvl w:val="2"/>
        <w:rPr>
          <w:rFonts w:ascii="Calibri Light" w:hAnsi="Calibri Light" w:cs="MS Gothic"/>
        </w:rPr>
      </w:pPr>
      <w:bookmarkStart w:id="171" w:name="_Toc48204064"/>
      <w:r w:rsidRPr="001A228A">
        <w:rPr>
          <w:rFonts w:ascii="Calibri Light" w:hAnsi="Calibri Light" w:cs="MS Gothic"/>
        </w:rPr>
        <w:t xml:space="preserve">Data Lake </w:t>
      </w:r>
      <w:r w:rsidRPr="00ED4A1F">
        <w:rPr>
          <w:rFonts w:ascii="PMingLiU" w:hAnsi="PMingLiU" w:cs="MS Gothic" w:hint="eastAsia"/>
        </w:rPr>
        <w:t>分析</w:t>
      </w:r>
      <w:bookmarkEnd w:id="170"/>
      <w:bookmarkEnd w:id="171"/>
    </w:p>
    <w:p w14:paraId="11290FF5" w14:textId="77777777" w:rsidR="001A228A" w:rsidRPr="002C5227" w:rsidRDefault="001A228A" w:rsidP="00850361">
      <w:pPr>
        <w:pStyle w:val="ProductList-Body"/>
        <w:rPr>
          <w:rFonts w:ascii="Calibri" w:hAnsi="Calibri"/>
          <w:szCs w:val="18"/>
        </w:rPr>
      </w:pPr>
      <w:r w:rsidRPr="002C5227">
        <w:rPr>
          <w:rFonts w:ascii="Calibri" w:hAnsi="Calibri"/>
          <w:b/>
          <w:color w:val="00188F"/>
          <w:szCs w:val="18"/>
        </w:rPr>
        <w:t>新增定義</w:t>
      </w:r>
      <w:r w:rsidRPr="00136F83">
        <w:rPr>
          <w:rFonts w:ascii="Calibri" w:hAnsi="Calibri"/>
          <w:szCs w:val="18"/>
        </w:rPr>
        <w:t>：</w:t>
      </w:r>
    </w:p>
    <w:p w14:paraId="6F55F1B5" w14:textId="77777777" w:rsidR="001A228A" w:rsidRPr="002C5227" w:rsidRDefault="001A228A" w:rsidP="00850361">
      <w:pPr>
        <w:pStyle w:val="ProductList-Body"/>
        <w:rPr>
          <w:rFonts w:ascii="Calibri" w:hAnsi="Calibri"/>
          <w:szCs w:val="18"/>
        </w:rPr>
      </w:pPr>
      <w:r w:rsidRPr="00740216">
        <w:rPr>
          <w:rFonts w:ascii="Calibri" w:hAnsi="Calibri"/>
          <w:b/>
          <w:color w:val="00188F"/>
          <w:szCs w:val="18"/>
        </w:rPr>
        <w:t>「</w:t>
      </w:r>
      <w:r w:rsidRPr="002C5227">
        <w:rPr>
          <w:rFonts w:ascii="Calibri" w:hAnsi="Calibri"/>
          <w:b/>
          <w:color w:val="00188F"/>
          <w:szCs w:val="18"/>
        </w:rPr>
        <w:t>總作業數</w:t>
      </w:r>
      <w:r w:rsidRPr="00740216">
        <w:rPr>
          <w:rFonts w:ascii="Calibri" w:hAnsi="Calibri"/>
          <w:b/>
          <w:color w:val="00188F"/>
          <w:szCs w:val="18"/>
        </w:rPr>
        <w:t>」</w:t>
      </w:r>
      <w:r w:rsidRPr="002C5227">
        <w:rPr>
          <w:rFonts w:ascii="Calibri" w:hAnsi="Calibri"/>
          <w:szCs w:val="18"/>
        </w:rPr>
        <w:t>係指在計費月份期間，特定</w:t>
      </w:r>
      <w:r w:rsidRPr="002C5227">
        <w:rPr>
          <w:rFonts w:ascii="Calibri" w:hAnsi="Calibri"/>
          <w:szCs w:val="18"/>
        </w:rPr>
        <w:t xml:space="preserve"> Azure </w:t>
      </w:r>
      <w:r w:rsidRPr="002C5227">
        <w:rPr>
          <w:rFonts w:ascii="Calibri" w:hAnsi="Calibri"/>
          <w:szCs w:val="18"/>
        </w:rPr>
        <w:t>訂閱裡的一小時間隔內，在所有</w:t>
      </w:r>
      <w:r w:rsidRPr="002C5227">
        <w:rPr>
          <w:rFonts w:ascii="Calibri" w:hAnsi="Calibri"/>
          <w:szCs w:val="18"/>
        </w:rPr>
        <w:t xml:space="preserve"> Data Lake </w:t>
      </w:r>
      <w:r w:rsidRPr="002C5227">
        <w:rPr>
          <w:rFonts w:ascii="Calibri" w:hAnsi="Calibri"/>
          <w:szCs w:val="18"/>
        </w:rPr>
        <w:t>分析帳戶中試圖執行之已授權作業的總數。</w:t>
      </w:r>
    </w:p>
    <w:p w14:paraId="4F26A670" w14:textId="77777777" w:rsidR="001A228A" w:rsidRPr="002C5227" w:rsidRDefault="001A228A" w:rsidP="00850361">
      <w:pPr>
        <w:spacing w:after="0" w:line="240" w:lineRule="auto"/>
        <w:rPr>
          <w:rFonts w:ascii="Calibri" w:hAnsi="Calibri"/>
          <w:sz w:val="18"/>
          <w:szCs w:val="18"/>
        </w:rPr>
      </w:pPr>
      <w:r w:rsidRPr="00740216">
        <w:rPr>
          <w:rFonts w:ascii="Calibri" w:hAnsi="Calibri"/>
          <w:b/>
          <w:color w:val="00188F"/>
          <w:sz w:val="18"/>
          <w:szCs w:val="18"/>
        </w:rPr>
        <w:t>「</w:t>
      </w:r>
      <w:r w:rsidRPr="002C5227">
        <w:rPr>
          <w:rFonts w:ascii="Calibri" w:hAnsi="Calibri"/>
          <w:b/>
          <w:color w:val="00188F"/>
          <w:sz w:val="18"/>
          <w:szCs w:val="18"/>
        </w:rPr>
        <w:t>失敗作業數</w:t>
      </w:r>
      <w:r w:rsidRPr="00740216">
        <w:rPr>
          <w:rFonts w:ascii="Calibri" w:hAnsi="Calibri"/>
          <w:b/>
          <w:color w:val="00188F"/>
          <w:sz w:val="18"/>
          <w:szCs w:val="18"/>
        </w:rPr>
        <w:t>」</w:t>
      </w:r>
      <w:r w:rsidRPr="002C5227">
        <w:rPr>
          <w:rFonts w:ascii="Calibri" w:hAnsi="Calibri"/>
          <w:sz w:val="18"/>
          <w:szCs w:val="18"/>
        </w:rPr>
        <w:t>係指在總作業數當中，傳回錯誤碼，或無法在</w:t>
      </w:r>
      <w:r w:rsidRPr="002C5227">
        <w:rPr>
          <w:rFonts w:ascii="Calibri" w:hAnsi="Calibri"/>
          <w:sz w:val="18"/>
          <w:szCs w:val="18"/>
        </w:rPr>
        <w:t xml:space="preserve"> 5 </w:t>
      </w:r>
      <w:r w:rsidRPr="002C5227">
        <w:rPr>
          <w:rFonts w:ascii="Calibri" w:hAnsi="Calibri"/>
          <w:sz w:val="18"/>
          <w:szCs w:val="18"/>
        </w:rPr>
        <w:t>分鐘</w:t>
      </w:r>
      <w:r w:rsidRPr="002C5227">
        <w:rPr>
          <w:rFonts w:ascii="Calibri" w:hAnsi="Calibri"/>
          <w:sz w:val="18"/>
          <w:szCs w:val="18"/>
        </w:rPr>
        <w:t xml:space="preserve"> (</w:t>
      </w:r>
      <w:r w:rsidRPr="002C5227">
        <w:rPr>
          <w:rFonts w:ascii="Calibri" w:hAnsi="Calibri"/>
          <w:sz w:val="18"/>
          <w:szCs w:val="18"/>
        </w:rPr>
        <w:t>帳戶建立與刪除</w:t>
      </w:r>
      <w:r w:rsidRPr="002C5227">
        <w:rPr>
          <w:rFonts w:ascii="Calibri" w:hAnsi="Calibri"/>
          <w:sz w:val="18"/>
          <w:szCs w:val="18"/>
        </w:rPr>
        <w:t xml:space="preserve">) </w:t>
      </w:r>
      <w:r w:rsidRPr="002C5227">
        <w:rPr>
          <w:rFonts w:ascii="Calibri" w:hAnsi="Calibri"/>
          <w:sz w:val="18"/>
          <w:szCs w:val="18"/>
        </w:rPr>
        <w:t>及</w:t>
      </w:r>
      <w:r w:rsidRPr="002C5227">
        <w:rPr>
          <w:rFonts w:ascii="Calibri" w:hAnsi="Calibri"/>
          <w:sz w:val="18"/>
          <w:szCs w:val="18"/>
        </w:rPr>
        <w:t xml:space="preserve"> 25 </w:t>
      </w:r>
      <w:r w:rsidRPr="002C5227">
        <w:rPr>
          <w:rFonts w:ascii="Calibri" w:hAnsi="Calibri"/>
          <w:sz w:val="18"/>
          <w:szCs w:val="18"/>
        </w:rPr>
        <w:t>秒</w:t>
      </w:r>
      <w:r w:rsidRPr="002C5227">
        <w:rPr>
          <w:rFonts w:ascii="Calibri" w:hAnsi="Calibri"/>
          <w:sz w:val="18"/>
          <w:szCs w:val="18"/>
        </w:rPr>
        <w:t xml:space="preserve"> (</w:t>
      </w:r>
      <w:r w:rsidRPr="002C5227">
        <w:rPr>
          <w:rFonts w:ascii="Calibri" w:hAnsi="Calibri"/>
          <w:sz w:val="18"/>
          <w:szCs w:val="18"/>
        </w:rPr>
        <w:t>所有作業，包含酬載的作業則以每</w:t>
      </w:r>
      <w:r w:rsidRPr="002C5227">
        <w:rPr>
          <w:rFonts w:ascii="Calibri" w:hAnsi="Calibri"/>
          <w:sz w:val="18"/>
          <w:szCs w:val="18"/>
        </w:rPr>
        <w:t xml:space="preserve"> MB </w:t>
      </w:r>
      <w:r w:rsidRPr="002C5227">
        <w:rPr>
          <w:rFonts w:ascii="Calibri" w:hAnsi="Calibri"/>
          <w:sz w:val="18"/>
          <w:szCs w:val="18"/>
        </w:rPr>
        <w:t>增加</w:t>
      </w:r>
      <w:r w:rsidRPr="002C5227">
        <w:rPr>
          <w:rFonts w:ascii="Calibri" w:hAnsi="Calibri"/>
          <w:sz w:val="18"/>
          <w:szCs w:val="18"/>
        </w:rPr>
        <w:t xml:space="preserve"> 2 </w:t>
      </w:r>
      <w:r w:rsidRPr="002C5227">
        <w:rPr>
          <w:rFonts w:ascii="Calibri" w:hAnsi="Calibri"/>
          <w:sz w:val="18"/>
          <w:szCs w:val="18"/>
        </w:rPr>
        <w:t>秒計算</w:t>
      </w:r>
      <w:r w:rsidRPr="002C5227">
        <w:rPr>
          <w:rFonts w:ascii="Calibri" w:hAnsi="Calibri"/>
          <w:sz w:val="18"/>
          <w:szCs w:val="18"/>
        </w:rPr>
        <w:t xml:space="preserve">) </w:t>
      </w:r>
      <w:r w:rsidRPr="002C5227">
        <w:rPr>
          <w:rFonts w:ascii="Calibri" w:hAnsi="Calibri"/>
          <w:sz w:val="18"/>
          <w:szCs w:val="18"/>
        </w:rPr>
        <w:t>內回傳成功碼</w:t>
      </w:r>
      <w:r w:rsidRPr="00ED4A1F">
        <w:rPr>
          <w:rFonts w:ascii="PMingLiU" w:hAnsi="PMingLiU" w:cs="MS Gothic" w:hint="eastAsia"/>
          <w:sz w:val="18"/>
          <w:szCs w:val="18"/>
        </w:rPr>
        <w:t>的</w:t>
      </w:r>
      <w:r w:rsidR="00425979" w:rsidRPr="00ED4A1F">
        <w:rPr>
          <w:rFonts w:ascii="PMingLiU" w:hAnsi="PMingLiU" w:cs="MS Gothic" w:hint="eastAsia"/>
          <w:sz w:val="18"/>
          <w:szCs w:val="18"/>
        </w:rPr>
        <w:t>所有其他作業</w:t>
      </w:r>
      <w:r w:rsidRPr="002C5227">
        <w:rPr>
          <w:rFonts w:ascii="Calibri" w:hAnsi="Calibri" w:cs="Calibri"/>
          <w:sz w:val="18"/>
          <w:szCs w:val="18"/>
        </w:rPr>
        <w:t>。</w:t>
      </w:r>
    </w:p>
    <w:p w14:paraId="18CBEFEE" w14:textId="77777777" w:rsidR="001A228A" w:rsidRPr="002C5227" w:rsidRDefault="001A228A" w:rsidP="00850361">
      <w:pPr>
        <w:pStyle w:val="NormalWeb"/>
        <w:shd w:val="clear" w:color="auto" w:fill="FFFFFF"/>
        <w:spacing w:before="135" w:beforeAutospacing="0" w:after="0" w:afterAutospacing="0"/>
        <w:rPr>
          <w:rFonts w:ascii="Calibri" w:hAnsi="Calibri"/>
          <w:sz w:val="18"/>
          <w:szCs w:val="18"/>
        </w:rPr>
      </w:pPr>
      <w:r w:rsidRPr="00740216">
        <w:rPr>
          <w:rFonts w:ascii="Calibri" w:hAnsi="Calibri"/>
          <w:b/>
          <w:color w:val="00188F"/>
          <w:sz w:val="18"/>
          <w:szCs w:val="18"/>
        </w:rPr>
        <w:t>「</w:t>
      </w:r>
      <w:r w:rsidRPr="002C5227">
        <w:rPr>
          <w:rFonts w:ascii="Calibri" w:hAnsi="Calibri" w:cstheme="minorBidi"/>
          <w:b/>
          <w:color w:val="00188F"/>
          <w:sz w:val="18"/>
          <w:szCs w:val="18"/>
        </w:rPr>
        <w:t>錯誤率</w:t>
      </w:r>
      <w:r w:rsidRPr="00740216">
        <w:rPr>
          <w:rFonts w:ascii="Calibri" w:hAnsi="Calibri" w:cstheme="minorBidi"/>
          <w:b/>
          <w:color w:val="00188F"/>
          <w:sz w:val="18"/>
          <w:szCs w:val="18"/>
        </w:rPr>
        <w:t>」</w:t>
      </w:r>
      <w:r w:rsidRPr="002C5227">
        <w:rPr>
          <w:rFonts w:ascii="Calibri" w:hAnsi="Calibri" w:cstheme="minorBidi"/>
          <w:sz w:val="18"/>
          <w:szCs w:val="18"/>
        </w:rPr>
        <w:t>係指在指定的一小時間隔期間，將失敗作業的總數除以作業總數所得結果。</w:t>
      </w:r>
      <w:r w:rsidR="00425979" w:rsidRPr="00ED4A1F">
        <w:rPr>
          <w:rFonts w:ascii="PMingLiU" w:hAnsi="PMingLiU" w:cs="MS Gothic" w:hint="eastAsia"/>
          <w:sz w:val="18"/>
          <w:szCs w:val="18"/>
        </w:rPr>
        <w:t>若作業總數在一小時間隔</w:t>
      </w:r>
      <w:r w:rsidR="00425979" w:rsidRPr="002C5227">
        <w:rPr>
          <w:rFonts w:ascii="Malgun Gothic" w:eastAsia="Malgun Gothic" w:hAnsi="Malgun Gothic" w:cs="Malgun Gothic" w:hint="eastAsia"/>
          <w:sz w:val="18"/>
          <w:szCs w:val="18"/>
        </w:rPr>
        <w:t>內</w:t>
      </w:r>
      <w:r w:rsidR="00425979" w:rsidRPr="00ED4A1F">
        <w:rPr>
          <w:rFonts w:ascii="PMingLiU" w:hAnsi="PMingLiU" w:cs="MS Gothic" w:hint="eastAsia"/>
          <w:sz w:val="18"/>
          <w:szCs w:val="18"/>
        </w:rPr>
        <w:t>為零</w:t>
      </w:r>
      <w:r w:rsidR="00425979" w:rsidRPr="002C5227">
        <w:rPr>
          <w:rFonts w:ascii="Malgun Gothic Semilight" w:eastAsia="Malgun Gothic Semilight" w:hAnsi="Malgun Gothic Semilight" w:cs="Malgun Gothic Semilight" w:hint="eastAsia"/>
          <w:sz w:val="18"/>
          <w:szCs w:val="18"/>
        </w:rPr>
        <w:t>，</w:t>
      </w:r>
      <w:r w:rsidR="00425979" w:rsidRPr="00ED4A1F">
        <w:rPr>
          <w:rFonts w:ascii="PMingLiU" w:hAnsi="PMingLiU" w:cs="MS Gothic" w:hint="eastAsia"/>
          <w:sz w:val="18"/>
          <w:szCs w:val="18"/>
        </w:rPr>
        <w:t>則該時間間隔的錯誤率為</w:t>
      </w:r>
      <w:r w:rsidR="00425979" w:rsidRPr="002C5227">
        <w:rPr>
          <w:rFonts w:ascii="Calibri" w:hAnsi="Calibri" w:cstheme="minorBidi"/>
          <w:sz w:val="18"/>
          <w:szCs w:val="18"/>
        </w:rPr>
        <w:t xml:space="preserve"> 0%</w:t>
      </w:r>
      <w:r w:rsidRPr="002C5227">
        <w:rPr>
          <w:rFonts w:ascii="Calibri" w:hAnsi="Calibri" w:cstheme="minorBidi"/>
          <w:sz w:val="18"/>
          <w:szCs w:val="18"/>
        </w:rPr>
        <w:t>。</w:t>
      </w:r>
    </w:p>
    <w:p w14:paraId="62C03DBF" w14:textId="77777777" w:rsidR="001A228A" w:rsidRPr="002C5227" w:rsidRDefault="001A228A" w:rsidP="00850361">
      <w:pPr>
        <w:pStyle w:val="ProductList-Body"/>
        <w:rPr>
          <w:rFonts w:ascii="Calibri" w:hAnsi="Calibri"/>
          <w:szCs w:val="18"/>
          <w:lang w:eastAsia="zh-TW"/>
        </w:rPr>
      </w:pPr>
    </w:p>
    <w:p w14:paraId="040DC2C0" w14:textId="77777777" w:rsidR="001A228A" w:rsidRPr="002C5227" w:rsidRDefault="001A228A" w:rsidP="00850361">
      <w:pPr>
        <w:pStyle w:val="ProductList-Body"/>
        <w:rPr>
          <w:rFonts w:ascii="Calibri" w:hAnsi="Calibri"/>
          <w:szCs w:val="18"/>
          <w:lang w:eastAsia="zh-TW"/>
        </w:rPr>
      </w:pPr>
      <w:r w:rsidRPr="002C5227">
        <w:rPr>
          <w:rFonts w:ascii="Calibri" w:hAnsi="Calibri"/>
          <w:b/>
          <w:color w:val="00188F"/>
          <w:szCs w:val="18"/>
          <w:lang w:eastAsia="zh-TW"/>
        </w:rPr>
        <w:t>每月上線時間百分比</w:t>
      </w:r>
      <w:r w:rsidRPr="00136F83">
        <w:rPr>
          <w:rFonts w:ascii="Calibri" w:hAnsi="Calibri"/>
          <w:bCs/>
          <w:szCs w:val="18"/>
          <w:lang w:eastAsia="zh-TW"/>
        </w:rPr>
        <w:t>：</w:t>
      </w:r>
      <w:r w:rsidRPr="002C5227">
        <w:rPr>
          <w:rFonts w:ascii="Calibri" w:hAnsi="Calibri"/>
          <w:szCs w:val="18"/>
          <w:lang w:eastAsia="zh-TW"/>
        </w:rPr>
        <w:t>每月上線時間百分比係利用下列公式計算</w:t>
      </w:r>
      <w:r w:rsidRPr="00136F83">
        <w:rPr>
          <w:rFonts w:ascii="Calibri" w:hAnsi="Calibri"/>
          <w:szCs w:val="18"/>
          <w:lang w:eastAsia="zh-TW"/>
        </w:rPr>
        <w:t>：</w:t>
      </w:r>
    </w:p>
    <w:p w14:paraId="1EF4E49E" w14:textId="77777777" w:rsidR="001A228A" w:rsidRPr="004B15C5" w:rsidRDefault="001A228A" w:rsidP="00850361">
      <w:pPr>
        <w:pStyle w:val="ProductList-Body"/>
        <w:rPr>
          <w:rFonts w:ascii="Calibri" w:hAnsi="Calibri"/>
          <w:lang w:eastAsia="zh-TW"/>
        </w:rPr>
      </w:pPr>
    </w:p>
    <w:p w14:paraId="33F342F6" w14:textId="77777777" w:rsidR="001A228A" w:rsidRPr="00E6773F" w:rsidRDefault="001A228A" w:rsidP="00850361">
      <w:pPr>
        <w:pStyle w:val="Heading4"/>
        <w:keepNext w:val="0"/>
        <w:keepLines w:val="0"/>
        <w:rPr>
          <w:rFonts w:ascii="Cambria Math" w:eastAsia="PMingLiU" w:hAnsi="Cambria Math"/>
          <w:sz w:val="18"/>
          <w:szCs w:val="18"/>
        </w:rPr>
      </w:pPr>
      <m:oMathPara>
        <m:oMath>
          <m:r>
            <m:rPr>
              <m:nor/>
            </m:rPr>
            <w:rPr>
              <w:rFonts w:ascii="Cambria Math" w:eastAsia="MS Gothic" w:hAnsi="Cambria Math" w:cs="MS Gothic"/>
              <w:color w:val="auto"/>
              <w:sz w:val="18"/>
              <w:szCs w:val="18"/>
            </w:rPr>
            <m:t>100</m:t>
          </m:r>
          <m:r>
            <m:rPr>
              <m:nor/>
            </m:rPr>
            <w:rPr>
              <w:rFonts w:ascii="Cambria Math" w:eastAsia="PMingLiU" w:hAnsi="Cambria Math" w:cs="Tahoma"/>
              <w:color w:val="auto"/>
              <w:sz w:val="18"/>
              <w:szCs w:val="18"/>
            </w:rPr>
            <m:t xml:space="preserve">% – </m:t>
          </m:r>
          <m:r>
            <m:rPr>
              <m:nor/>
            </m:rPr>
            <w:rPr>
              <w:rFonts w:ascii="Cambria Math" w:eastAsia="MS Gothic" w:hAnsi="Cambria Math" w:cs="MS Gothic"/>
              <w:color w:val="auto"/>
              <w:sz w:val="18"/>
              <w:szCs w:val="18"/>
            </w:rPr>
            <m:t>平均錯誤率</m:t>
          </m:r>
        </m:oMath>
      </m:oMathPara>
    </w:p>
    <w:p w14:paraId="165CAEBD" w14:textId="77777777" w:rsidR="001A228A" w:rsidRPr="004B15C5" w:rsidRDefault="001A228A" w:rsidP="00850361">
      <w:pPr>
        <w:pStyle w:val="ProductList-Body"/>
        <w:rPr>
          <w:rFonts w:ascii="Calibri" w:hAnsi="Calibri"/>
        </w:rPr>
      </w:pPr>
      <w:r w:rsidRPr="004B15C5">
        <w:rPr>
          <w:rFonts w:ascii="Calibri" w:hAnsi="Calibri"/>
          <w:b/>
          <w:color w:val="00188F"/>
        </w:rPr>
        <w:t>服務折讓</w:t>
      </w:r>
      <w:r w:rsidRPr="00136F83">
        <w:rPr>
          <w:rFonts w:ascii="Calibri" w:hAnsi="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228A" w:rsidRPr="00E6773F" w14:paraId="4E46C2F2" w14:textId="77777777" w:rsidTr="001A228A">
        <w:trPr>
          <w:tblHeader/>
        </w:trPr>
        <w:tc>
          <w:tcPr>
            <w:tcW w:w="5400" w:type="dxa"/>
            <w:shd w:val="clear" w:color="auto" w:fill="0072C6"/>
          </w:tcPr>
          <w:p w14:paraId="7CA83431" w14:textId="77777777" w:rsidR="001A228A" w:rsidRPr="004B15C5" w:rsidRDefault="001A228A" w:rsidP="00850361">
            <w:pPr>
              <w:pStyle w:val="ProductList-OfferingBody"/>
              <w:jc w:val="center"/>
              <w:rPr>
                <w:rFonts w:ascii="Calibri" w:hAnsi="Calibri"/>
                <w:color w:val="FFFFFF" w:themeColor="background1"/>
              </w:rPr>
            </w:pPr>
            <w:r w:rsidRPr="004B15C5">
              <w:rPr>
                <w:rFonts w:ascii="Calibri" w:hAnsi="Calibri"/>
                <w:color w:val="FFFFFF" w:themeColor="background1"/>
              </w:rPr>
              <w:t>每月上線時間百分比</w:t>
            </w:r>
          </w:p>
        </w:tc>
        <w:tc>
          <w:tcPr>
            <w:tcW w:w="5400" w:type="dxa"/>
            <w:shd w:val="clear" w:color="auto" w:fill="0072C6"/>
          </w:tcPr>
          <w:p w14:paraId="5BE72A18" w14:textId="77777777" w:rsidR="001A228A" w:rsidRPr="004B15C5" w:rsidRDefault="001A228A" w:rsidP="00850361">
            <w:pPr>
              <w:pStyle w:val="ProductList-OfferingBody"/>
              <w:jc w:val="center"/>
              <w:rPr>
                <w:rFonts w:ascii="Calibri" w:hAnsi="Calibri"/>
                <w:color w:val="FFFFFF" w:themeColor="background1"/>
              </w:rPr>
            </w:pPr>
            <w:r w:rsidRPr="004B15C5">
              <w:rPr>
                <w:rFonts w:ascii="Calibri" w:hAnsi="Calibri"/>
                <w:color w:val="FFFFFF" w:themeColor="background1"/>
              </w:rPr>
              <w:t>服務折讓</w:t>
            </w:r>
          </w:p>
        </w:tc>
      </w:tr>
      <w:tr w:rsidR="001A228A" w:rsidRPr="00E6773F" w14:paraId="19B7A154" w14:textId="77777777" w:rsidTr="001A228A">
        <w:tc>
          <w:tcPr>
            <w:tcW w:w="5400" w:type="dxa"/>
          </w:tcPr>
          <w:p w14:paraId="0BB18ACB" w14:textId="77777777" w:rsidR="001A228A" w:rsidRPr="004B15C5" w:rsidRDefault="001A228A" w:rsidP="00850361">
            <w:pPr>
              <w:pStyle w:val="ProductList-OfferingBody"/>
              <w:jc w:val="center"/>
              <w:rPr>
                <w:rFonts w:ascii="Calibri" w:hAnsi="Calibri"/>
              </w:rPr>
            </w:pPr>
            <w:r w:rsidRPr="004B15C5">
              <w:rPr>
                <w:rFonts w:ascii="Calibri" w:hAnsi="Calibri"/>
              </w:rPr>
              <w:t>&lt; 99.9%</w:t>
            </w:r>
          </w:p>
        </w:tc>
        <w:tc>
          <w:tcPr>
            <w:tcW w:w="5400" w:type="dxa"/>
          </w:tcPr>
          <w:p w14:paraId="35264F29" w14:textId="77777777" w:rsidR="001A228A" w:rsidRPr="004B15C5" w:rsidRDefault="001A228A" w:rsidP="00850361">
            <w:pPr>
              <w:pStyle w:val="ProductList-OfferingBody"/>
              <w:jc w:val="center"/>
              <w:rPr>
                <w:rFonts w:ascii="Calibri" w:hAnsi="Calibri"/>
              </w:rPr>
            </w:pPr>
            <w:r w:rsidRPr="004B15C5">
              <w:rPr>
                <w:rFonts w:ascii="Calibri" w:hAnsi="Calibri"/>
              </w:rPr>
              <w:t>10%</w:t>
            </w:r>
          </w:p>
        </w:tc>
      </w:tr>
      <w:tr w:rsidR="001A228A" w:rsidRPr="00E6773F" w14:paraId="5549F7DD" w14:textId="77777777" w:rsidTr="001A228A">
        <w:tc>
          <w:tcPr>
            <w:tcW w:w="5400" w:type="dxa"/>
          </w:tcPr>
          <w:p w14:paraId="34B4C74B" w14:textId="77777777" w:rsidR="001A228A" w:rsidRPr="004B15C5" w:rsidRDefault="001A228A" w:rsidP="00850361">
            <w:pPr>
              <w:pStyle w:val="ProductList-OfferingBody"/>
              <w:jc w:val="center"/>
              <w:rPr>
                <w:rFonts w:ascii="Calibri" w:hAnsi="Calibri"/>
              </w:rPr>
            </w:pPr>
            <w:r w:rsidRPr="004B15C5">
              <w:rPr>
                <w:rFonts w:ascii="Calibri" w:hAnsi="Calibri"/>
              </w:rPr>
              <w:t>&lt; 99%</w:t>
            </w:r>
          </w:p>
        </w:tc>
        <w:tc>
          <w:tcPr>
            <w:tcW w:w="5400" w:type="dxa"/>
          </w:tcPr>
          <w:p w14:paraId="164E4F6E" w14:textId="77777777" w:rsidR="001A228A" w:rsidRPr="004B15C5" w:rsidRDefault="001A228A" w:rsidP="00850361">
            <w:pPr>
              <w:pStyle w:val="ProductList-OfferingBody"/>
              <w:jc w:val="center"/>
              <w:rPr>
                <w:rFonts w:ascii="Calibri" w:hAnsi="Calibri"/>
              </w:rPr>
            </w:pPr>
            <w:r w:rsidRPr="004B15C5">
              <w:rPr>
                <w:rFonts w:ascii="Calibri" w:hAnsi="Calibri"/>
              </w:rPr>
              <w:t>25%</w:t>
            </w:r>
          </w:p>
        </w:tc>
      </w:tr>
    </w:tbl>
    <w:bookmarkStart w:id="172" w:name="_Toc464226304"/>
    <w:p w14:paraId="19F22E28"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2D3E538B" w14:textId="77777777" w:rsidR="001A228A" w:rsidRPr="001A228A" w:rsidRDefault="001A228A" w:rsidP="00850361">
      <w:pPr>
        <w:pStyle w:val="ProductList-Offering2Heading"/>
        <w:tabs>
          <w:tab w:val="clear" w:pos="360"/>
        </w:tabs>
        <w:outlineLvl w:val="2"/>
        <w:rPr>
          <w:rFonts w:ascii="Calibri Light" w:hAnsi="Calibri Light" w:cs="MS Gothic"/>
        </w:rPr>
      </w:pPr>
      <w:bookmarkStart w:id="173" w:name="_Toc48204065"/>
      <w:r w:rsidRPr="001A228A">
        <w:rPr>
          <w:rFonts w:ascii="Calibri Light" w:hAnsi="Calibri Light" w:cs="MS Gothic"/>
        </w:rPr>
        <w:t xml:space="preserve">Data Lake </w:t>
      </w:r>
      <w:r w:rsidRPr="00ED4A1F">
        <w:rPr>
          <w:rFonts w:ascii="PMingLiU" w:hAnsi="PMingLiU" w:cs="MS Gothic" w:hint="eastAsia"/>
        </w:rPr>
        <w:t>市集</w:t>
      </w:r>
      <w:bookmarkEnd w:id="172"/>
      <w:bookmarkEnd w:id="173"/>
    </w:p>
    <w:p w14:paraId="4B17C1C7" w14:textId="77777777" w:rsidR="001A228A" w:rsidRPr="002C5227" w:rsidRDefault="001A228A" w:rsidP="00850361">
      <w:pPr>
        <w:pStyle w:val="ProductList-Body"/>
        <w:rPr>
          <w:rFonts w:ascii="Calibri" w:hAnsi="Calibri"/>
          <w:szCs w:val="18"/>
        </w:rPr>
      </w:pPr>
      <w:r w:rsidRPr="002C5227">
        <w:rPr>
          <w:rFonts w:ascii="Calibri" w:hAnsi="Calibri"/>
          <w:b/>
          <w:color w:val="00188F"/>
          <w:szCs w:val="18"/>
        </w:rPr>
        <w:t>新增定義</w:t>
      </w:r>
      <w:r w:rsidRPr="00136F83">
        <w:rPr>
          <w:rFonts w:ascii="Calibri" w:hAnsi="Calibri"/>
          <w:szCs w:val="18"/>
        </w:rPr>
        <w:t>：</w:t>
      </w:r>
    </w:p>
    <w:p w14:paraId="6971D7AA" w14:textId="77777777" w:rsidR="001A228A" w:rsidRPr="002C5227" w:rsidRDefault="001A228A" w:rsidP="00850361">
      <w:pPr>
        <w:pStyle w:val="ProductList-Body"/>
        <w:rPr>
          <w:rFonts w:ascii="Calibri" w:hAnsi="Calibri"/>
          <w:szCs w:val="18"/>
        </w:rPr>
      </w:pPr>
      <w:r w:rsidRPr="00740216">
        <w:rPr>
          <w:rFonts w:ascii="Calibri" w:hAnsi="Calibri"/>
          <w:b/>
          <w:color w:val="00188F"/>
          <w:szCs w:val="18"/>
        </w:rPr>
        <w:t>「</w:t>
      </w:r>
      <w:r w:rsidRPr="002C5227">
        <w:rPr>
          <w:rFonts w:ascii="Calibri" w:hAnsi="Calibri"/>
          <w:b/>
          <w:color w:val="00188F"/>
          <w:szCs w:val="18"/>
        </w:rPr>
        <w:t>總作業數</w:t>
      </w:r>
      <w:r w:rsidRPr="00740216">
        <w:rPr>
          <w:rFonts w:ascii="Calibri" w:hAnsi="Calibri"/>
          <w:b/>
          <w:color w:val="00188F"/>
          <w:szCs w:val="18"/>
        </w:rPr>
        <w:t>」</w:t>
      </w:r>
      <w:r w:rsidRPr="002C5227">
        <w:rPr>
          <w:rFonts w:ascii="Calibri" w:hAnsi="Calibri"/>
          <w:szCs w:val="18"/>
        </w:rPr>
        <w:t>係指在計費月份期間，特定</w:t>
      </w:r>
      <w:r w:rsidRPr="002C5227">
        <w:rPr>
          <w:rFonts w:ascii="Calibri" w:hAnsi="Calibri"/>
          <w:szCs w:val="18"/>
        </w:rPr>
        <w:t xml:space="preserve"> Azure </w:t>
      </w:r>
      <w:r w:rsidRPr="002C5227">
        <w:rPr>
          <w:rFonts w:ascii="Calibri" w:hAnsi="Calibri"/>
          <w:szCs w:val="18"/>
        </w:rPr>
        <w:t>訂閱裡的一小時間隔內，在所有</w:t>
      </w:r>
      <w:r w:rsidRPr="002C5227">
        <w:rPr>
          <w:rFonts w:ascii="Calibri" w:hAnsi="Calibri"/>
          <w:szCs w:val="18"/>
        </w:rPr>
        <w:t xml:space="preserve"> Data Lake </w:t>
      </w:r>
      <w:r w:rsidRPr="002C5227">
        <w:rPr>
          <w:rFonts w:ascii="Calibri" w:hAnsi="Calibri"/>
          <w:szCs w:val="18"/>
        </w:rPr>
        <w:t>市集帳戶中試圖執行之已授權作業的總數。</w:t>
      </w:r>
    </w:p>
    <w:p w14:paraId="4F6B95EF" w14:textId="77777777" w:rsidR="001A228A" w:rsidRPr="002C5227" w:rsidRDefault="001A228A" w:rsidP="00850361">
      <w:pPr>
        <w:spacing w:after="0" w:line="240" w:lineRule="auto"/>
        <w:rPr>
          <w:rFonts w:ascii="Calibri" w:hAnsi="Calibri"/>
          <w:sz w:val="18"/>
          <w:szCs w:val="18"/>
        </w:rPr>
      </w:pPr>
      <w:r w:rsidRPr="00740216">
        <w:rPr>
          <w:rFonts w:ascii="Calibri" w:hAnsi="Calibri"/>
          <w:b/>
          <w:color w:val="00188F"/>
          <w:sz w:val="18"/>
          <w:szCs w:val="18"/>
        </w:rPr>
        <w:t>「</w:t>
      </w:r>
      <w:r w:rsidRPr="002C5227">
        <w:rPr>
          <w:rFonts w:ascii="Calibri" w:hAnsi="Calibri"/>
          <w:b/>
          <w:color w:val="00188F"/>
          <w:sz w:val="18"/>
          <w:szCs w:val="18"/>
        </w:rPr>
        <w:t>失敗作業數</w:t>
      </w:r>
      <w:r w:rsidRPr="00740216">
        <w:rPr>
          <w:rFonts w:ascii="Calibri" w:hAnsi="Calibri"/>
          <w:b/>
          <w:color w:val="00188F"/>
          <w:sz w:val="18"/>
          <w:szCs w:val="18"/>
        </w:rPr>
        <w:t>」</w:t>
      </w:r>
      <w:r w:rsidRPr="002C5227">
        <w:rPr>
          <w:rFonts w:ascii="Calibri" w:hAnsi="Calibri"/>
          <w:sz w:val="18"/>
          <w:szCs w:val="18"/>
        </w:rPr>
        <w:t>係指在總作業數當中，傳回錯誤碼，或無法在</w:t>
      </w:r>
      <w:r w:rsidRPr="002C5227">
        <w:rPr>
          <w:rFonts w:ascii="Calibri" w:hAnsi="Calibri"/>
          <w:sz w:val="18"/>
          <w:szCs w:val="18"/>
        </w:rPr>
        <w:t xml:space="preserve"> 5 </w:t>
      </w:r>
      <w:r w:rsidRPr="002C5227">
        <w:rPr>
          <w:rFonts w:ascii="Calibri" w:hAnsi="Calibri"/>
          <w:sz w:val="18"/>
          <w:szCs w:val="18"/>
        </w:rPr>
        <w:t>分鐘</w:t>
      </w:r>
      <w:r w:rsidRPr="002C5227">
        <w:rPr>
          <w:rFonts w:ascii="Calibri" w:hAnsi="Calibri"/>
          <w:sz w:val="18"/>
          <w:szCs w:val="18"/>
        </w:rPr>
        <w:t xml:space="preserve"> (</w:t>
      </w:r>
      <w:r w:rsidRPr="002C5227">
        <w:rPr>
          <w:rFonts w:ascii="Calibri" w:hAnsi="Calibri"/>
          <w:sz w:val="18"/>
          <w:szCs w:val="18"/>
        </w:rPr>
        <w:t>帳戶建立與刪除</w:t>
      </w:r>
      <w:r w:rsidRPr="002C5227">
        <w:rPr>
          <w:rFonts w:ascii="Calibri" w:hAnsi="Calibri"/>
          <w:sz w:val="18"/>
          <w:szCs w:val="18"/>
        </w:rPr>
        <w:t>)</w:t>
      </w:r>
      <w:r w:rsidRPr="002C5227">
        <w:rPr>
          <w:rFonts w:ascii="Calibri" w:hAnsi="Calibri"/>
          <w:sz w:val="18"/>
          <w:szCs w:val="18"/>
        </w:rPr>
        <w:t>、</w:t>
      </w:r>
      <w:r w:rsidRPr="002C5227">
        <w:rPr>
          <w:rFonts w:ascii="Calibri" w:hAnsi="Calibri"/>
          <w:sz w:val="18"/>
          <w:szCs w:val="18"/>
        </w:rPr>
        <w:t xml:space="preserve">2 </w:t>
      </w:r>
      <w:r w:rsidRPr="002C5227">
        <w:rPr>
          <w:rFonts w:ascii="Calibri" w:hAnsi="Calibri"/>
          <w:sz w:val="18"/>
          <w:szCs w:val="18"/>
        </w:rPr>
        <w:t>秒</w:t>
      </w:r>
      <w:r w:rsidRPr="002C5227">
        <w:rPr>
          <w:rFonts w:ascii="Calibri" w:hAnsi="Calibri"/>
          <w:sz w:val="18"/>
          <w:szCs w:val="18"/>
        </w:rPr>
        <w:t xml:space="preserve"> (</w:t>
      </w:r>
      <w:r w:rsidRPr="002C5227">
        <w:rPr>
          <w:rFonts w:ascii="Calibri" w:hAnsi="Calibri"/>
          <w:sz w:val="18"/>
          <w:szCs w:val="18"/>
        </w:rPr>
        <w:t>多檔案作業時單支檔案所耗時間</w:t>
      </w:r>
      <w:r w:rsidRPr="002C5227">
        <w:rPr>
          <w:rFonts w:ascii="Calibri" w:hAnsi="Calibri"/>
          <w:sz w:val="18"/>
          <w:szCs w:val="18"/>
        </w:rPr>
        <w:t>)</w:t>
      </w:r>
      <w:r w:rsidRPr="002C5227">
        <w:rPr>
          <w:rFonts w:ascii="Calibri" w:hAnsi="Calibri"/>
          <w:sz w:val="18"/>
          <w:szCs w:val="18"/>
        </w:rPr>
        <w:t>、</w:t>
      </w:r>
      <w:r w:rsidRPr="002C5227">
        <w:rPr>
          <w:rFonts w:ascii="Calibri" w:hAnsi="Calibri"/>
          <w:sz w:val="18"/>
          <w:szCs w:val="18"/>
        </w:rPr>
        <w:t xml:space="preserve">2 </w:t>
      </w:r>
      <w:r w:rsidRPr="002C5227">
        <w:rPr>
          <w:rFonts w:ascii="Calibri" w:hAnsi="Calibri"/>
          <w:sz w:val="18"/>
          <w:szCs w:val="18"/>
        </w:rPr>
        <w:t>秒</w:t>
      </w:r>
      <w:r w:rsidRPr="002C5227">
        <w:rPr>
          <w:rFonts w:ascii="Calibri" w:hAnsi="Calibri"/>
          <w:sz w:val="18"/>
          <w:szCs w:val="18"/>
        </w:rPr>
        <w:t xml:space="preserve"> (</w:t>
      </w:r>
      <w:r w:rsidRPr="002C5227">
        <w:rPr>
          <w:rFonts w:ascii="Calibri" w:hAnsi="Calibri"/>
          <w:sz w:val="18"/>
          <w:szCs w:val="18"/>
        </w:rPr>
        <w:t>資料移轉作業時每</w:t>
      </w:r>
      <w:r w:rsidRPr="002C5227">
        <w:rPr>
          <w:rFonts w:ascii="Calibri" w:hAnsi="Calibri"/>
          <w:sz w:val="18"/>
          <w:szCs w:val="18"/>
        </w:rPr>
        <w:t xml:space="preserve"> MB </w:t>
      </w:r>
      <w:r w:rsidRPr="002C5227">
        <w:rPr>
          <w:rFonts w:ascii="Calibri" w:hAnsi="Calibri"/>
          <w:sz w:val="18"/>
          <w:szCs w:val="18"/>
        </w:rPr>
        <w:t>所耗時間</w:t>
      </w:r>
      <w:r w:rsidRPr="002C5227">
        <w:rPr>
          <w:rFonts w:ascii="Calibri" w:hAnsi="Calibri"/>
          <w:sz w:val="18"/>
          <w:szCs w:val="18"/>
        </w:rPr>
        <w:t xml:space="preserve">) </w:t>
      </w:r>
      <w:r w:rsidRPr="002C5227">
        <w:rPr>
          <w:rFonts w:ascii="Calibri" w:hAnsi="Calibri"/>
          <w:sz w:val="18"/>
          <w:szCs w:val="18"/>
        </w:rPr>
        <w:t>及</w:t>
      </w:r>
      <w:r w:rsidRPr="002C5227">
        <w:rPr>
          <w:rFonts w:ascii="Calibri" w:hAnsi="Calibri"/>
          <w:sz w:val="18"/>
          <w:szCs w:val="18"/>
        </w:rPr>
        <w:t xml:space="preserve"> 2 </w:t>
      </w:r>
      <w:r w:rsidRPr="002C5227">
        <w:rPr>
          <w:rFonts w:ascii="Calibri" w:hAnsi="Calibri"/>
          <w:sz w:val="18"/>
          <w:szCs w:val="18"/>
        </w:rPr>
        <w:t>秒</w:t>
      </w:r>
      <w:r w:rsidRPr="002C5227">
        <w:rPr>
          <w:rFonts w:ascii="Calibri" w:hAnsi="Calibri"/>
          <w:sz w:val="18"/>
          <w:szCs w:val="18"/>
        </w:rPr>
        <w:t xml:space="preserve"> (</w:t>
      </w:r>
      <w:r w:rsidRPr="002C5227">
        <w:rPr>
          <w:rFonts w:ascii="Calibri" w:hAnsi="Calibri"/>
          <w:sz w:val="18"/>
          <w:szCs w:val="18"/>
        </w:rPr>
        <w:t>所有其他作業</w:t>
      </w:r>
      <w:r w:rsidRPr="002C5227">
        <w:rPr>
          <w:rFonts w:ascii="Calibri" w:hAnsi="Calibri"/>
          <w:sz w:val="18"/>
          <w:szCs w:val="18"/>
        </w:rPr>
        <w:t xml:space="preserve">) </w:t>
      </w:r>
      <w:r w:rsidRPr="002C5227">
        <w:rPr>
          <w:rFonts w:ascii="Calibri" w:hAnsi="Calibri"/>
          <w:sz w:val="18"/>
          <w:szCs w:val="18"/>
        </w:rPr>
        <w:t>內回傳成功碼的所有作業總和。</w:t>
      </w:r>
    </w:p>
    <w:p w14:paraId="6D63D15B" w14:textId="77777777" w:rsidR="001A228A" w:rsidRPr="002C5227" w:rsidRDefault="001A228A" w:rsidP="00850361">
      <w:pPr>
        <w:pStyle w:val="NormalWeb"/>
        <w:shd w:val="clear" w:color="auto" w:fill="FFFFFF"/>
        <w:spacing w:before="135" w:beforeAutospacing="0" w:after="0" w:afterAutospacing="0"/>
        <w:rPr>
          <w:rFonts w:ascii="Calibri" w:hAnsi="Calibri"/>
          <w:sz w:val="18"/>
          <w:szCs w:val="18"/>
        </w:rPr>
      </w:pPr>
      <w:r w:rsidRPr="00740216">
        <w:rPr>
          <w:rFonts w:ascii="Calibri" w:hAnsi="Calibri" w:cstheme="minorBidi"/>
          <w:b/>
          <w:color w:val="00188F"/>
          <w:sz w:val="18"/>
          <w:szCs w:val="18"/>
        </w:rPr>
        <w:t>「錯誤率」</w:t>
      </w:r>
      <w:r w:rsidRPr="002C5227">
        <w:rPr>
          <w:rFonts w:ascii="Calibri" w:hAnsi="Calibri" w:cstheme="minorBidi"/>
          <w:sz w:val="18"/>
          <w:szCs w:val="18"/>
        </w:rPr>
        <w:t>係指在指定的一小時間隔期間，將失敗作業的總數除以作業總數所得結果。若作業總數在一小時間隔內為零，則該時間間隔的錯誤率為</w:t>
      </w:r>
      <w:r w:rsidRPr="002C5227">
        <w:rPr>
          <w:rFonts w:ascii="Calibri" w:hAnsi="Calibri" w:cstheme="minorBidi"/>
          <w:sz w:val="18"/>
          <w:szCs w:val="18"/>
        </w:rPr>
        <w:t xml:space="preserve"> 0%</w:t>
      </w:r>
      <w:r w:rsidRPr="002C5227">
        <w:rPr>
          <w:rFonts w:ascii="Calibri" w:hAnsi="Calibri" w:cstheme="minorBidi"/>
          <w:sz w:val="18"/>
          <w:szCs w:val="18"/>
        </w:rPr>
        <w:t>。</w:t>
      </w:r>
    </w:p>
    <w:p w14:paraId="2963809A" w14:textId="77777777" w:rsidR="001A228A" w:rsidRPr="002C5227" w:rsidRDefault="001A228A" w:rsidP="00850361">
      <w:pPr>
        <w:pStyle w:val="ProductList-Body"/>
        <w:rPr>
          <w:rFonts w:ascii="Calibri" w:hAnsi="Calibri"/>
          <w:szCs w:val="18"/>
          <w:lang w:eastAsia="zh-TW"/>
        </w:rPr>
      </w:pPr>
      <w:r w:rsidRPr="002C5227">
        <w:rPr>
          <w:rFonts w:ascii="Calibri" w:hAnsi="Calibri"/>
          <w:b/>
          <w:color w:val="00188F"/>
          <w:szCs w:val="18"/>
          <w:lang w:eastAsia="zh-TW"/>
        </w:rPr>
        <w:t>每月上線時間百分比</w:t>
      </w:r>
      <w:r w:rsidRPr="00136F83">
        <w:rPr>
          <w:rFonts w:ascii="Calibri" w:hAnsi="Calibri"/>
          <w:bCs/>
          <w:szCs w:val="18"/>
          <w:lang w:eastAsia="zh-TW"/>
        </w:rPr>
        <w:t>：</w:t>
      </w:r>
      <w:r w:rsidRPr="002C5227">
        <w:rPr>
          <w:rFonts w:ascii="Calibri" w:hAnsi="Calibri"/>
          <w:szCs w:val="18"/>
          <w:lang w:eastAsia="zh-TW"/>
        </w:rPr>
        <w:t>每月上線時間百分比係利用下列公式計算</w:t>
      </w:r>
      <w:r w:rsidRPr="00136F83">
        <w:rPr>
          <w:rFonts w:ascii="Calibri" w:hAnsi="Calibri"/>
          <w:szCs w:val="18"/>
          <w:lang w:eastAsia="zh-TW"/>
        </w:rPr>
        <w:t>：</w:t>
      </w:r>
    </w:p>
    <w:p w14:paraId="69496730" w14:textId="77777777" w:rsidR="001A228A" w:rsidRPr="004B15C5" w:rsidRDefault="001A228A" w:rsidP="00850361">
      <w:pPr>
        <w:pStyle w:val="ProductList-Body"/>
        <w:rPr>
          <w:rFonts w:ascii="Calibri" w:hAnsi="Calibri"/>
          <w:lang w:eastAsia="zh-TW"/>
        </w:rPr>
      </w:pPr>
    </w:p>
    <w:p w14:paraId="40089513" w14:textId="77777777" w:rsidR="001A228A" w:rsidRPr="00E6773F" w:rsidRDefault="001A228A" w:rsidP="00850361">
      <w:pPr>
        <w:pStyle w:val="Heading4"/>
        <w:keepNext w:val="0"/>
        <w:keepLines w:val="0"/>
        <w:rPr>
          <w:rFonts w:ascii="Calibri" w:hAnsi="Calibri"/>
          <w:sz w:val="18"/>
          <w:szCs w:val="18"/>
        </w:rPr>
      </w:pPr>
      <m:oMathPara>
        <m:oMath>
          <m:r>
            <m:rPr>
              <m:nor/>
            </m:rPr>
            <w:rPr>
              <w:rFonts w:ascii="Cambria Math" w:eastAsia="MS Gothic" w:hAnsi="Cambria Math" w:cs="MS Gothic"/>
              <w:color w:val="auto"/>
              <w:sz w:val="18"/>
              <w:szCs w:val="18"/>
            </w:rPr>
            <m:t xml:space="preserve">100% – </m:t>
          </m:r>
          <m:r>
            <m:rPr>
              <m:nor/>
            </m:rPr>
            <w:rPr>
              <w:rFonts w:ascii="Cambria Math" w:eastAsia="MS Gothic" w:hAnsi="Cambria Math" w:cs="MS Gothic"/>
              <w:color w:val="auto"/>
              <w:sz w:val="18"/>
              <w:szCs w:val="18"/>
            </w:rPr>
            <m:t>平均錯誤率</m:t>
          </m:r>
          <m:r>
            <m:rPr>
              <m:nor/>
            </m:rPr>
            <w:rPr>
              <w:rFonts w:ascii="Calibri" w:hAnsi="Calibri" w:cs="Tahoma"/>
              <w:i w:val="0"/>
              <w:sz w:val="18"/>
              <w:szCs w:val="18"/>
            </w:rPr>
            <m:t xml:space="preserve"> </m:t>
          </m:r>
        </m:oMath>
      </m:oMathPara>
    </w:p>
    <w:p w14:paraId="244BBE50" w14:textId="77777777" w:rsidR="001A228A" w:rsidRPr="004B15C5" w:rsidRDefault="001A228A" w:rsidP="00293800">
      <w:pPr>
        <w:pStyle w:val="ProductList-Body"/>
        <w:keepNext/>
        <w:rPr>
          <w:rFonts w:ascii="Calibri" w:hAnsi="Calibri"/>
        </w:rPr>
      </w:pPr>
      <w:r w:rsidRPr="004B15C5">
        <w:rPr>
          <w:rFonts w:ascii="Calibri" w:hAnsi="Calibri"/>
          <w:b/>
          <w:color w:val="00188F"/>
        </w:rPr>
        <w:t>服務折讓</w:t>
      </w:r>
      <w:r w:rsidRPr="00136F83">
        <w:rPr>
          <w:rFonts w:ascii="Calibri" w:hAnsi="Calibr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228A" w:rsidRPr="00E6773F" w14:paraId="076D3453" w14:textId="77777777" w:rsidTr="001A228A">
        <w:trPr>
          <w:tblHeader/>
        </w:trPr>
        <w:tc>
          <w:tcPr>
            <w:tcW w:w="5400" w:type="dxa"/>
            <w:shd w:val="clear" w:color="auto" w:fill="0072C6"/>
          </w:tcPr>
          <w:p w14:paraId="08D0D6B0" w14:textId="77777777" w:rsidR="001A228A" w:rsidRPr="004B15C5" w:rsidRDefault="001A228A" w:rsidP="00850361">
            <w:pPr>
              <w:pStyle w:val="ProductList-OfferingBody"/>
              <w:jc w:val="center"/>
              <w:rPr>
                <w:rFonts w:ascii="Calibri" w:hAnsi="Calibri"/>
                <w:color w:val="FFFFFF" w:themeColor="background1"/>
              </w:rPr>
            </w:pPr>
            <w:r w:rsidRPr="004B15C5">
              <w:rPr>
                <w:rFonts w:ascii="Calibri" w:hAnsi="Calibri"/>
                <w:color w:val="FFFFFF" w:themeColor="background1"/>
              </w:rPr>
              <w:t>每月上線時間百分比</w:t>
            </w:r>
          </w:p>
        </w:tc>
        <w:tc>
          <w:tcPr>
            <w:tcW w:w="5400" w:type="dxa"/>
            <w:shd w:val="clear" w:color="auto" w:fill="0072C6"/>
          </w:tcPr>
          <w:p w14:paraId="4EC8C653" w14:textId="77777777" w:rsidR="001A228A" w:rsidRPr="004B15C5" w:rsidRDefault="001A228A" w:rsidP="00850361">
            <w:pPr>
              <w:pStyle w:val="ProductList-OfferingBody"/>
              <w:jc w:val="center"/>
              <w:rPr>
                <w:rFonts w:ascii="Calibri" w:hAnsi="Calibri"/>
                <w:color w:val="FFFFFF" w:themeColor="background1"/>
              </w:rPr>
            </w:pPr>
            <w:r w:rsidRPr="004B15C5">
              <w:rPr>
                <w:rFonts w:ascii="Calibri" w:hAnsi="Calibri"/>
                <w:color w:val="FFFFFF" w:themeColor="background1"/>
              </w:rPr>
              <w:t>服務折讓</w:t>
            </w:r>
          </w:p>
        </w:tc>
      </w:tr>
      <w:tr w:rsidR="001A228A" w:rsidRPr="00E6773F" w14:paraId="3BCC69A0" w14:textId="77777777" w:rsidTr="001A228A">
        <w:tc>
          <w:tcPr>
            <w:tcW w:w="5400" w:type="dxa"/>
          </w:tcPr>
          <w:p w14:paraId="037D0349" w14:textId="77777777" w:rsidR="001A228A" w:rsidRPr="004B15C5" w:rsidRDefault="001A228A" w:rsidP="00850361">
            <w:pPr>
              <w:pStyle w:val="ProductList-OfferingBody"/>
              <w:jc w:val="center"/>
              <w:rPr>
                <w:rFonts w:ascii="Calibri" w:hAnsi="Calibri"/>
              </w:rPr>
            </w:pPr>
            <w:r w:rsidRPr="004B15C5">
              <w:rPr>
                <w:rFonts w:ascii="Calibri" w:hAnsi="Calibri"/>
              </w:rPr>
              <w:t>&lt; 99.9%</w:t>
            </w:r>
          </w:p>
        </w:tc>
        <w:tc>
          <w:tcPr>
            <w:tcW w:w="5400" w:type="dxa"/>
          </w:tcPr>
          <w:p w14:paraId="6DF3C4A9" w14:textId="77777777" w:rsidR="001A228A" w:rsidRPr="004B15C5" w:rsidRDefault="001A228A" w:rsidP="00850361">
            <w:pPr>
              <w:pStyle w:val="ProductList-OfferingBody"/>
              <w:jc w:val="center"/>
              <w:rPr>
                <w:rFonts w:ascii="Calibri" w:hAnsi="Calibri"/>
              </w:rPr>
            </w:pPr>
            <w:r w:rsidRPr="004B15C5">
              <w:rPr>
                <w:rFonts w:ascii="Calibri" w:hAnsi="Calibri"/>
              </w:rPr>
              <w:t>10%</w:t>
            </w:r>
          </w:p>
        </w:tc>
      </w:tr>
      <w:tr w:rsidR="001A228A" w:rsidRPr="00E6773F" w14:paraId="013F8260" w14:textId="77777777" w:rsidTr="001A228A">
        <w:tc>
          <w:tcPr>
            <w:tcW w:w="5400" w:type="dxa"/>
          </w:tcPr>
          <w:p w14:paraId="2BFCFE10" w14:textId="77777777" w:rsidR="001A228A" w:rsidRPr="004B15C5" w:rsidRDefault="001A228A" w:rsidP="00850361">
            <w:pPr>
              <w:pStyle w:val="ProductList-OfferingBody"/>
              <w:jc w:val="center"/>
              <w:rPr>
                <w:rFonts w:ascii="Calibri" w:hAnsi="Calibri"/>
              </w:rPr>
            </w:pPr>
            <w:r w:rsidRPr="004B15C5">
              <w:rPr>
                <w:rFonts w:ascii="Calibri" w:hAnsi="Calibri"/>
              </w:rPr>
              <w:t>&lt; 99%</w:t>
            </w:r>
          </w:p>
        </w:tc>
        <w:tc>
          <w:tcPr>
            <w:tcW w:w="5400" w:type="dxa"/>
          </w:tcPr>
          <w:p w14:paraId="23AB649C" w14:textId="77777777" w:rsidR="001A228A" w:rsidRPr="004B15C5" w:rsidRDefault="001A228A" w:rsidP="00850361">
            <w:pPr>
              <w:pStyle w:val="ProductList-OfferingBody"/>
              <w:jc w:val="center"/>
              <w:rPr>
                <w:rFonts w:ascii="Calibri" w:hAnsi="Calibri"/>
              </w:rPr>
            </w:pPr>
            <w:r w:rsidRPr="004B15C5">
              <w:rPr>
                <w:rFonts w:ascii="Calibri" w:hAnsi="Calibri"/>
              </w:rPr>
              <w:t>25%</w:t>
            </w:r>
          </w:p>
        </w:tc>
      </w:tr>
    </w:tbl>
    <w:bookmarkStart w:id="174" w:name="_Toc505679756"/>
    <w:bookmarkStart w:id="175" w:name="_Toc457821550"/>
    <w:bookmarkStart w:id="176" w:name="_Toc489270886"/>
    <w:bookmarkStart w:id="177" w:name="_Toc487138047"/>
    <w:p w14:paraId="7AE1714B"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57202671" w14:textId="77777777" w:rsidR="009455D4" w:rsidRDefault="009455D4" w:rsidP="00850361">
      <w:pPr>
        <w:pStyle w:val="ProductList-Offering2Heading"/>
        <w:tabs>
          <w:tab w:val="clear" w:pos="360"/>
        </w:tabs>
        <w:outlineLvl w:val="2"/>
        <w:rPr>
          <w:rFonts w:asciiTheme="minorHAnsi" w:hAnsiTheme="minorHAnsi" w:cstheme="minorHAnsi"/>
          <w:lang w:val="zh-TW" w:eastAsia="zh-TW" w:bidi="zh-TW"/>
        </w:rPr>
      </w:pPr>
      <w:bookmarkStart w:id="178" w:name="_Toc48204066"/>
      <w:r>
        <w:rPr>
          <w:rFonts w:asciiTheme="minorHAnsi" w:hAnsiTheme="minorHAnsi" w:cstheme="minorHAnsi" w:hint="eastAsia"/>
        </w:rPr>
        <w:t>事件格線</w:t>
      </w:r>
      <w:bookmarkEnd w:id="174"/>
      <w:bookmarkEnd w:id="178"/>
    </w:p>
    <w:p w14:paraId="076FA6EE" w14:textId="77777777" w:rsidR="009455D4" w:rsidRDefault="009455D4" w:rsidP="00850361">
      <w:pPr>
        <w:pStyle w:val="ProductList-Body"/>
        <w:rPr>
          <w:rFonts w:cstheme="minorHAnsi"/>
        </w:rPr>
      </w:pPr>
      <w:r>
        <w:rPr>
          <w:rFonts w:cstheme="minorHAnsi" w:hint="eastAsia"/>
          <w:b/>
          <w:color w:val="00188F"/>
        </w:rPr>
        <w:t>新增定義</w:t>
      </w:r>
      <w:r w:rsidRPr="00136F83">
        <w:rPr>
          <w:rFonts w:cstheme="minorHAnsi" w:hint="eastAsia"/>
          <w:bCs/>
        </w:rPr>
        <w:t>：</w:t>
      </w:r>
    </w:p>
    <w:p w14:paraId="61639ED3" w14:textId="77777777" w:rsidR="009455D4" w:rsidRPr="00E6773F" w:rsidRDefault="009455D4" w:rsidP="00850361">
      <w:pPr>
        <w:rPr>
          <w:rFonts w:cstheme="minorHAnsi"/>
          <w:sz w:val="18"/>
          <w:szCs w:val="18"/>
        </w:rPr>
      </w:pPr>
      <w:r>
        <w:rPr>
          <w:rFonts w:cstheme="minorHAnsi" w:hint="eastAsia"/>
          <w:sz w:val="18"/>
          <w:szCs w:val="18"/>
        </w:rPr>
        <w:t>「</w:t>
      </w:r>
      <w:r>
        <w:rPr>
          <w:rFonts w:cstheme="minorHAnsi" w:hint="eastAsia"/>
          <w:b/>
          <w:color w:val="00188F"/>
          <w:sz w:val="18"/>
          <w:szCs w:val="18"/>
        </w:rPr>
        <w:t>可用分鐘數上限</w:t>
      </w:r>
      <w:r>
        <w:rPr>
          <w:rFonts w:cstheme="minorHAnsi" w:hint="eastAsia"/>
          <w:sz w:val="18"/>
          <w:szCs w:val="18"/>
        </w:rPr>
        <w:t>」係指在計費月份期間由客戶將事件格線部署在</w:t>
      </w:r>
      <w:r>
        <w:rPr>
          <w:rFonts w:cstheme="minorHAnsi" w:hint="eastAsia"/>
          <w:sz w:val="18"/>
          <w:szCs w:val="18"/>
        </w:rPr>
        <w:t xml:space="preserve"> Microsoft Azure </w:t>
      </w:r>
      <w:r>
        <w:rPr>
          <w:rFonts w:cstheme="minorHAnsi" w:hint="eastAsia"/>
          <w:sz w:val="18"/>
          <w:szCs w:val="18"/>
        </w:rPr>
        <w:t>訂閱中的總分鐘數。</w:t>
      </w:r>
    </w:p>
    <w:p w14:paraId="45D0DE7E" w14:textId="77777777" w:rsidR="009455D4" w:rsidRPr="00E6773F" w:rsidRDefault="009455D4" w:rsidP="00850361">
      <w:pPr>
        <w:rPr>
          <w:rFonts w:cstheme="minorHAnsi"/>
          <w:sz w:val="18"/>
          <w:szCs w:val="18"/>
        </w:rPr>
      </w:pPr>
      <w:r>
        <w:rPr>
          <w:rFonts w:cstheme="minorHAnsi" w:hint="eastAsia"/>
          <w:sz w:val="18"/>
          <w:szCs w:val="18"/>
        </w:rPr>
        <w:t>「</w:t>
      </w:r>
      <w:r>
        <w:rPr>
          <w:rFonts w:cstheme="minorHAnsi" w:hint="eastAsia"/>
          <w:b/>
          <w:color w:val="00188F"/>
          <w:sz w:val="18"/>
          <w:szCs w:val="18"/>
        </w:rPr>
        <w:t>停機時間</w:t>
      </w:r>
      <w:r>
        <w:rPr>
          <w:rFonts w:cstheme="minorHAnsi" w:hint="eastAsia"/>
          <w:sz w:val="18"/>
          <w:szCs w:val="18"/>
        </w:rPr>
        <w:t>」係指於指定的</w:t>
      </w:r>
      <w:r>
        <w:rPr>
          <w:rFonts w:cstheme="minorHAnsi" w:hint="eastAsia"/>
          <w:sz w:val="18"/>
          <w:szCs w:val="18"/>
        </w:rPr>
        <w:t xml:space="preserve"> Microsoft Azure </w:t>
      </w:r>
      <w:r>
        <w:rPr>
          <w:rFonts w:cstheme="minorHAnsi" w:hint="eastAsia"/>
          <w:sz w:val="18"/>
          <w:szCs w:val="18"/>
        </w:rPr>
        <w:t>訂閱中，在無法提供事件格線期間，客戶所部署之全部事件格線的可用分鐘數上限內之總分鐘數。如果要求公佈訊息的所有要求均傳回錯誤碼，或並未在一分鐘內得到成功碼，則該分鐘便視為特定事件格線無法使用。</w:t>
      </w:r>
    </w:p>
    <w:p w14:paraId="78F45971" w14:textId="77777777" w:rsidR="009455D4" w:rsidRDefault="009455D4" w:rsidP="00850361">
      <w:pPr>
        <w:pStyle w:val="ProductList-Body"/>
        <w:rPr>
          <w:rFonts w:cstheme="minorHAnsi"/>
          <w:lang w:eastAsia="zh-TW"/>
        </w:rPr>
      </w:pPr>
      <w:r>
        <w:rPr>
          <w:rFonts w:cstheme="minorHAnsi" w:hint="eastAsia"/>
          <w:lang w:eastAsia="zh-TW"/>
        </w:rPr>
        <w:t>「</w:t>
      </w:r>
      <w:r>
        <w:rPr>
          <w:rFonts w:cstheme="minorHAnsi" w:hint="eastAsia"/>
          <w:b/>
          <w:color w:val="00188F"/>
          <w:lang w:eastAsia="zh-TW"/>
        </w:rPr>
        <w:t>每月上線時間百分比</w:t>
      </w:r>
      <w:r>
        <w:rPr>
          <w:rFonts w:cstheme="minorHAnsi" w:hint="eastAsia"/>
          <w:lang w:eastAsia="zh-TW"/>
        </w:rPr>
        <w:t>」</w:t>
      </w:r>
      <w:r w:rsidRPr="00136F83">
        <w:rPr>
          <w:rFonts w:cstheme="minorHAnsi" w:hint="eastAsia"/>
          <w:lang w:eastAsia="zh-TW"/>
        </w:rPr>
        <w:t>：</w:t>
      </w:r>
      <w:r>
        <w:rPr>
          <w:rFonts w:cstheme="minorHAnsi" w:hint="eastAsia"/>
          <w:lang w:eastAsia="zh-TW"/>
        </w:rPr>
        <w:t>每月上線時間百分比係利用下列公式計算</w:t>
      </w:r>
      <w:r w:rsidRPr="00136F83">
        <w:rPr>
          <w:rFonts w:cstheme="minorHAnsi" w:hint="eastAsia"/>
          <w:lang w:eastAsia="zh-TW"/>
        </w:rPr>
        <w:t>：</w:t>
      </w:r>
    </w:p>
    <w:p w14:paraId="511843CE" w14:textId="77777777" w:rsidR="009455D4" w:rsidRDefault="009455D4" w:rsidP="00850361">
      <w:pPr>
        <w:pStyle w:val="ProductList-Body"/>
        <w:rPr>
          <w:rFonts w:cstheme="minorHAnsi"/>
          <w:lang w:eastAsia="zh-TW"/>
        </w:rPr>
      </w:pPr>
    </w:p>
    <w:p w14:paraId="2AEE0423" w14:textId="77777777" w:rsidR="009455D4" w:rsidRPr="00E6773F" w:rsidRDefault="00CF1257" w:rsidP="00850361">
      <w:pPr>
        <w:jc w:val="both"/>
        <w:rPr>
          <w:rFonts w:cstheme="minorHAnsi"/>
          <w:sz w:val="18"/>
          <w:szCs w:val="18"/>
        </w:rPr>
      </w:pPr>
      <m:oMathPara>
        <m:oMath>
          <m:f>
            <m:fPr>
              <m:ctrlPr>
                <w:rPr>
                  <w:rFonts w:ascii="Cambria Math" w:hAnsi="Cambria Math" w:cstheme="minorHAnsi"/>
                  <w:i/>
                  <w:sz w:val="18"/>
                  <w:szCs w:val="18"/>
                </w:rPr>
              </m:ctrlPr>
            </m:fPr>
            <m:num>
              <m:r>
                <w:rPr>
                  <w:rFonts w:ascii="Cambria Math" w:hAnsi="Cambria Math" w:cs="Cambria Math" w:hint="eastAsia"/>
                  <w:sz w:val="18"/>
                  <w:szCs w:val="18"/>
                </w:rPr>
                <m:t>可用分鐘數上限</m:t>
              </m:r>
              <m:r>
                <w:rPr>
                  <w:rFonts w:ascii="Cambria Math" w:hAnsi="Cambria Math" w:cs="Cambria Math"/>
                  <w:sz w:val="18"/>
                  <w:szCs w:val="18"/>
                </w:rPr>
                <m:t xml:space="preserve"> - </m:t>
              </m:r>
              <m:r>
                <w:rPr>
                  <w:rFonts w:ascii="Cambria Math" w:hAnsi="Cambria Math" w:cs="Cambria Math" w:hint="eastAsia"/>
                  <w:sz w:val="18"/>
                  <w:szCs w:val="18"/>
                </w:rPr>
                <m:t>停機時間</m:t>
              </m:r>
              <m:r>
                <w:rPr>
                  <w:rFonts w:ascii="Cambria Math" w:hAnsi="Cambria Math" w:cstheme="minorHAnsi"/>
                  <w:sz w:val="18"/>
                  <w:szCs w:val="18"/>
                </w:rPr>
                <m:t xml:space="preserve"> </m:t>
              </m:r>
            </m:num>
            <m:den>
              <m:r>
                <w:rPr>
                  <w:rFonts w:ascii="Cambria Math" w:hAnsi="Cambria Math" w:cs="Cambria Math" w:hint="eastAsia"/>
                  <w:sz w:val="18"/>
                  <w:szCs w:val="18"/>
                </w:rPr>
                <m:t>可用分鐘數上限</m:t>
              </m:r>
            </m:den>
          </m:f>
          <m:r>
            <w:rPr>
              <w:rFonts w:ascii="Cambria Math" w:hAnsi="Cambria Math" w:cstheme="minorHAnsi"/>
              <w:sz w:val="18"/>
              <w:szCs w:val="18"/>
            </w:rPr>
            <m:t xml:space="preserve"> </m:t>
          </m:r>
          <m:r>
            <w:rPr>
              <w:rFonts w:ascii="Cambria Math" w:hAnsi="Cambria Math" w:cs="Cambria Math"/>
              <w:sz w:val="18"/>
              <w:szCs w:val="18"/>
            </w:rPr>
            <m:t>x</m:t>
          </m:r>
          <m:r>
            <w:rPr>
              <w:rFonts w:ascii="Cambria Math" w:hAnsi="Cambria Math" w:cstheme="minorHAnsi"/>
              <w:sz w:val="18"/>
              <w:szCs w:val="18"/>
            </w:rPr>
            <m:t xml:space="preserve"> 100</m:t>
          </m:r>
        </m:oMath>
      </m:oMathPara>
    </w:p>
    <w:p w14:paraId="08218570" w14:textId="77777777" w:rsidR="009455D4" w:rsidRDefault="009455D4" w:rsidP="00850361">
      <w:pPr>
        <w:pStyle w:val="ProductList-Body"/>
        <w:rPr>
          <w:rFonts w:cstheme="minorHAnsi"/>
        </w:rPr>
      </w:pPr>
      <w:r>
        <w:rPr>
          <w:rFonts w:cstheme="minorHAnsi" w:hint="eastAsia"/>
          <w:b/>
          <w:color w:val="00188F"/>
        </w:rPr>
        <w:t>服務折讓</w:t>
      </w:r>
      <w:r w:rsidRPr="00136F83">
        <w:rPr>
          <w:rFonts w:cstheme="minorHAnsi" w:hint="eastAsia"/>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55D4" w:rsidRPr="00E6773F" w14:paraId="7C5C271B" w14:textId="77777777" w:rsidTr="009455D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08E18C" w14:textId="77777777" w:rsidR="009455D4" w:rsidRDefault="009455D4" w:rsidP="00850361">
            <w:pPr>
              <w:pStyle w:val="ProductList-OfferingBody"/>
              <w:spacing w:line="276" w:lineRule="auto"/>
              <w:jc w:val="center"/>
              <w:rPr>
                <w:rFonts w:cstheme="minorHAnsi"/>
                <w:color w:val="FFFFFF" w:themeColor="background1"/>
              </w:rPr>
            </w:pPr>
            <w:r>
              <w:rPr>
                <w:rFonts w:cstheme="minorHAnsi"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4C172C1" w14:textId="77777777" w:rsidR="009455D4" w:rsidRDefault="009455D4" w:rsidP="00850361">
            <w:pPr>
              <w:pStyle w:val="ProductList-OfferingBody"/>
              <w:spacing w:line="276" w:lineRule="auto"/>
              <w:jc w:val="center"/>
              <w:rPr>
                <w:rFonts w:cstheme="minorHAnsi"/>
                <w:color w:val="FFFFFF" w:themeColor="background1"/>
              </w:rPr>
            </w:pPr>
            <w:r>
              <w:rPr>
                <w:rFonts w:cstheme="minorHAnsi" w:hint="eastAsia"/>
                <w:color w:val="FFFFFF" w:themeColor="background1"/>
              </w:rPr>
              <w:t>服務折讓</w:t>
            </w:r>
          </w:p>
        </w:tc>
      </w:tr>
      <w:tr w:rsidR="009455D4" w:rsidRPr="00E6773F" w14:paraId="3A5FD384" w14:textId="77777777" w:rsidTr="009455D4">
        <w:trPr>
          <w:trHeight w:val="175"/>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554492" w14:textId="77777777" w:rsidR="009455D4" w:rsidRDefault="009455D4" w:rsidP="00850361">
            <w:pPr>
              <w:pStyle w:val="ProductList-OfferingBody"/>
              <w:spacing w:line="276" w:lineRule="auto"/>
              <w:jc w:val="center"/>
              <w:rPr>
                <w:rFonts w:cstheme="minorHAnsi"/>
              </w:rPr>
            </w:pPr>
            <w:r>
              <w:rPr>
                <w:rFonts w:cstheme="minorHAnsi" w:hint="eastAsia"/>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34885B" w14:textId="77777777" w:rsidR="009455D4" w:rsidRDefault="009455D4" w:rsidP="00850361">
            <w:pPr>
              <w:pStyle w:val="ProductList-OfferingBody"/>
              <w:tabs>
                <w:tab w:val="left" w:pos="905"/>
                <w:tab w:val="center" w:pos="2635"/>
              </w:tabs>
              <w:spacing w:line="276" w:lineRule="auto"/>
              <w:jc w:val="center"/>
              <w:rPr>
                <w:rFonts w:cstheme="minorHAnsi"/>
              </w:rPr>
            </w:pPr>
            <w:r>
              <w:rPr>
                <w:rFonts w:cstheme="minorHAnsi" w:hint="eastAsia"/>
              </w:rPr>
              <w:t>10%</w:t>
            </w:r>
          </w:p>
        </w:tc>
      </w:tr>
      <w:tr w:rsidR="009455D4" w:rsidRPr="00E6773F" w14:paraId="5949B50D" w14:textId="77777777" w:rsidTr="009455D4">
        <w:trPr>
          <w:trHeight w:val="174"/>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423B3C" w14:textId="77777777" w:rsidR="009455D4" w:rsidRDefault="009455D4" w:rsidP="00850361">
            <w:pPr>
              <w:pStyle w:val="ProductList-OfferingBody"/>
              <w:spacing w:line="276" w:lineRule="auto"/>
              <w:jc w:val="center"/>
              <w:rPr>
                <w:rFonts w:cstheme="minorHAnsi"/>
              </w:rPr>
            </w:pPr>
            <w:r>
              <w:rPr>
                <w:rFonts w:cstheme="minorHAns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E71CD3" w14:textId="77777777" w:rsidR="009455D4" w:rsidRDefault="009455D4" w:rsidP="00850361">
            <w:pPr>
              <w:pStyle w:val="ProductList-OfferingBody"/>
              <w:spacing w:line="276" w:lineRule="auto"/>
              <w:jc w:val="center"/>
              <w:rPr>
                <w:rFonts w:cstheme="minorHAnsi"/>
              </w:rPr>
            </w:pPr>
            <w:r>
              <w:rPr>
                <w:rFonts w:cstheme="minorHAnsi" w:hint="eastAsia"/>
              </w:rPr>
              <w:t>25%</w:t>
            </w:r>
          </w:p>
        </w:tc>
      </w:tr>
    </w:tbl>
    <w:p w14:paraId="35C4565D" w14:textId="77777777" w:rsidR="00211242" w:rsidRDefault="00CF1257"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31E323A4" w14:textId="77777777" w:rsidR="00D22B4A" w:rsidRPr="00545E1D" w:rsidRDefault="00D22B4A" w:rsidP="00850361">
      <w:pPr>
        <w:pStyle w:val="ProductList-Offering2Heading"/>
        <w:tabs>
          <w:tab w:val="clear" w:pos="360"/>
          <w:tab w:val="clear" w:pos="720"/>
          <w:tab w:val="clear" w:pos="1080"/>
        </w:tabs>
        <w:outlineLvl w:val="2"/>
        <w:rPr>
          <w:rFonts w:ascii="Calibri Light" w:hAnsi="Calibri Light"/>
        </w:rPr>
      </w:pPr>
      <w:bookmarkStart w:id="179" w:name="_Toc48204067"/>
      <w:r w:rsidRPr="00545E1D">
        <w:rPr>
          <w:rFonts w:ascii="Calibri Light" w:hAnsi="Calibri Light"/>
        </w:rPr>
        <w:t>ExpressRoute</w:t>
      </w:r>
      <w:bookmarkEnd w:id="175"/>
      <w:bookmarkEnd w:id="176"/>
      <w:bookmarkEnd w:id="177"/>
      <w:bookmarkEnd w:id="179"/>
    </w:p>
    <w:p w14:paraId="71DB1F05" w14:textId="77777777" w:rsidR="00D22B4A" w:rsidRPr="00E12306" w:rsidRDefault="00D22B4A" w:rsidP="00850361">
      <w:pPr>
        <w:pStyle w:val="ProductList-Body"/>
      </w:pPr>
      <w:r w:rsidRPr="00E12306">
        <w:rPr>
          <w:b/>
          <w:color w:val="00188F"/>
        </w:rPr>
        <w:t>新增定義</w:t>
      </w:r>
      <w:r w:rsidRPr="00136F83">
        <w:t>：</w:t>
      </w:r>
    </w:p>
    <w:p w14:paraId="7E41F7DA" w14:textId="77777777" w:rsidR="00D22B4A" w:rsidRPr="00E12306" w:rsidRDefault="00D22B4A" w:rsidP="00850361">
      <w:pPr>
        <w:pStyle w:val="ProductList-Body"/>
        <w:spacing w:after="40"/>
      </w:pPr>
      <w:r w:rsidRPr="00E12306">
        <w:t>「</w:t>
      </w:r>
      <w:r w:rsidRPr="00E12306">
        <w:rPr>
          <w:b/>
          <w:color w:val="00188F"/>
        </w:rPr>
        <w:t>專用電路</w:t>
      </w:r>
      <w:r w:rsidRPr="00E12306">
        <w:t>」係指經由</w:t>
      </w:r>
      <w:r w:rsidRPr="00E12306">
        <w:t xml:space="preserve"> ExpressRoute </w:t>
      </w:r>
      <w:r w:rsidRPr="00E12306">
        <w:t>連線提供者在　貴用戶場所及</w:t>
      </w:r>
      <w:r w:rsidRPr="00E12306">
        <w:t xml:space="preserve"> Microsoft Azure </w:t>
      </w:r>
      <w:r w:rsidRPr="00E12306">
        <w:t>間，透過</w:t>
      </w:r>
      <w:r w:rsidRPr="00E12306">
        <w:t xml:space="preserve"> ExpressRoute </w:t>
      </w:r>
      <w:r w:rsidRPr="00E12306">
        <w:t>服務提供連線的邏輯表示法，其中此等連線並不會周遊公開網際網路。</w:t>
      </w:r>
    </w:p>
    <w:p w14:paraId="43CE5BE8" w14:textId="77777777" w:rsidR="00D22B4A" w:rsidRPr="00E12306" w:rsidRDefault="00D22B4A" w:rsidP="00850361">
      <w:pPr>
        <w:pStyle w:val="ProductList-Body"/>
        <w:spacing w:after="40"/>
      </w:pPr>
      <w:r w:rsidRPr="00E12306">
        <w:t>「</w:t>
      </w:r>
      <w:r w:rsidRPr="00E12306">
        <w:rPr>
          <w:b/>
          <w:color w:val="00188F"/>
        </w:rPr>
        <w:t>可用分鐘數上限</w:t>
      </w:r>
      <w:r w:rsidRPr="00E12306">
        <w:t>」係指特定之</w:t>
      </w:r>
      <w:r w:rsidRPr="00E12306">
        <w:t xml:space="preserve"> Microsoft Azure </w:t>
      </w:r>
      <w:r w:rsidRPr="00E12306">
        <w:t>訂閱的計費月份期間，特定專用電路連結至</w:t>
      </w:r>
      <w:r w:rsidRPr="00E12306">
        <w:t xml:space="preserve"> Microsoft Azure </w:t>
      </w:r>
      <w:r w:rsidRPr="00E12306">
        <w:t>中的一個或多個虛擬網路之總分鐘數。</w:t>
      </w:r>
    </w:p>
    <w:p w14:paraId="5EA8BAE8" w14:textId="77777777" w:rsidR="00D22B4A" w:rsidRPr="00E12306" w:rsidRDefault="00D22B4A" w:rsidP="00850361">
      <w:pPr>
        <w:pStyle w:val="ProductList-Body"/>
        <w:spacing w:after="40"/>
      </w:pPr>
      <w:r w:rsidRPr="00E12306">
        <w:t>「</w:t>
      </w:r>
      <w:r w:rsidRPr="00E12306">
        <w:rPr>
          <w:b/>
          <w:color w:val="00188F"/>
        </w:rPr>
        <w:t>虛擬網路</w:t>
      </w:r>
      <w:r w:rsidRPr="00E12306">
        <w:t>」係指內含使用者定義的</w:t>
      </w:r>
      <w:r w:rsidRPr="00E12306">
        <w:t xml:space="preserve"> IP </w:t>
      </w:r>
      <w:r w:rsidRPr="00E12306">
        <w:t>位址之集合，以及在</w:t>
      </w:r>
      <w:r w:rsidRPr="00E12306">
        <w:t xml:space="preserve"> Microsoft Azure </w:t>
      </w:r>
      <w:r w:rsidRPr="00E12306">
        <w:t>內形成網路界限之子集合的虛擬私人網路。</w:t>
      </w:r>
    </w:p>
    <w:p w14:paraId="0A173824" w14:textId="77777777" w:rsidR="00D22B4A" w:rsidRPr="00E12306" w:rsidRDefault="00D22B4A" w:rsidP="00850361">
      <w:pPr>
        <w:pStyle w:val="ProductList-Body"/>
      </w:pPr>
      <w:r w:rsidRPr="00E12306">
        <w:t>「</w:t>
      </w:r>
      <w:r w:rsidRPr="00E12306">
        <w:rPr>
          <w:b/>
          <w:color w:val="00188F"/>
        </w:rPr>
        <w:t xml:space="preserve">VPN </w:t>
      </w:r>
      <w:r w:rsidRPr="00E12306">
        <w:rPr>
          <w:b/>
          <w:color w:val="00188F"/>
        </w:rPr>
        <w:t>閘道</w:t>
      </w:r>
      <w:r w:rsidRPr="00E12306">
        <w:t>」係指可促進虛擬網路和客戶內部網路間之跨內部連線的閘道。</w:t>
      </w:r>
    </w:p>
    <w:p w14:paraId="37D17919" w14:textId="77777777" w:rsidR="00D22B4A" w:rsidRPr="00E12306" w:rsidRDefault="00D22B4A" w:rsidP="00850361">
      <w:pPr>
        <w:pStyle w:val="ProductList-Body"/>
      </w:pPr>
    </w:p>
    <w:p w14:paraId="7A1F7A83" w14:textId="77777777" w:rsidR="00D22B4A" w:rsidRPr="00E12306" w:rsidRDefault="00D22B4A" w:rsidP="00850361">
      <w:pPr>
        <w:pStyle w:val="ProductList-Body"/>
      </w:pPr>
      <w:r w:rsidRPr="00E12306">
        <w:t>「</w:t>
      </w:r>
      <w:r w:rsidRPr="00E12306">
        <w:rPr>
          <w:b/>
          <w:color w:val="00188F"/>
        </w:rPr>
        <w:t>停機時間</w:t>
      </w:r>
      <w:r w:rsidRPr="00E12306">
        <w:t>」係指特定</w:t>
      </w:r>
      <w:r w:rsidRPr="00E12306">
        <w:t xml:space="preserve"> Microsoft Azure </w:t>
      </w:r>
      <w:r w:rsidRPr="00E12306">
        <w:t>訂閱的計費月份期間，無法取得專用電路的總累積分鐘數。如果在某分鐘內，　貴用戶試圖與虛擬網路相關聯</w:t>
      </w:r>
      <w:r w:rsidRPr="00E12306">
        <w:t xml:space="preserve"> VPN </w:t>
      </w:r>
      <w:r w:rsidRPr="00E12306">
        <w:t>閘道建立</w:t>
      </w:r>
      <w:r w:rsidRPr="00E12306">
        <w:t xml:space="preserve"> IP </w:t>
      </w:r>
      <w:r w:rsidRPr="00E12306">
        <w:t>等級連線但失敗時間超過三十秒，則該分鐘便視為無法供特定專用電路使用。</w:t>
      </w:r>
    </w:p>
    <w:p w14:paraId="24ABE9E7" w14:textId="77777777" w:rsidR="00D22B4A" w:rsidRPr="00E12306" w:rsidRDefault="00D22B4A" w:rsidP="00850361">
      <w:pPr>
        <w:pStyle w:val="ProductList-Body"/>
      </w:pPr>
    </w:p>
    <w:p w14:paraId="72391590" w14:textId="77777777" w:rsidR="00D22B4A" w:rsidRPr="00E12306" w:rsidRDefault="00D22B4A" w:rsidP="00850361">
      <w:pPr>
        <w:pStyle w:val="ProductList-Body"/>
      </w:pPr>
      <w:r w:rsidRPr="00E12306">
        <w:t>「</w:t>
      </w:r>
      <w:r w:rsidRPr="00E12306">
        <w:rPr>
          <w:b/>
          <w:color w:val="00188F"/>
        </w:rPr>
        <w:t>每月上線時間百分比</w:t>
      </w:r>
      <w:r w:rsidRPr="00E12306">
        <w:t>」係使用下列公式計算</w:t>
      </w:r>
      <w:r w:rsidRPr="00136F83">
        <w:t>：</w:t>
      </w:r>
    </w:p>
    <w:p w14:paraId="12FD1C91" w14:textId="77777777" w:rsidR="00D22B4A" w:rsidRPr="00E12306" w:rsidRDefault="00D22B4A" w:rsidP="00850361">
      <w:pPr>
        <w:pStyle w:val="ProductList-Body"/>
      </w:pPr>
    </w:p>
    <w:p w14:paraId="133DA5D8" w14:textId="77777777" w:rsidR="00D22B4A" w:rsidRPr="00E6773F" w:rsidRDefault="00CF1257" w:rsidP="00850361">
      <w:pPr>
        <w:pStyle w:val="ListParagraph"/>
        <w:rPr>
          <w:sz w:val="18"/>
          <w:szCs w:val="18"/>
        </w:rPr>
      </w:pPr>
      <m:oMathPara>
        <m:oMath>
          <m:f>
            <m:fPr>
              <m:ctrlPr>
                <w:rPr>
                  <w:rFonts w:ascii="Cambria Math" w:hAnsi="Cambria Math" w:cs="Tahoma"/>
                  <w:i/>
                  <w:sz w:val="18"/>
                  <w:szCs w:val="18"/>
                </w:rPr>
              </m:ctrlPr>
            </m:fPr>
            <m:num>
              <m:r>
                <m:rPr>
                  <m:nor/>
                </m:rPr>
                <w:rPr>
                  <w:rFonts w:ascii="Cambria Math" w:cs="Tahoma" w:hint="eastAsia"/>
                  <w:i/>
                  <w:sz w:val="18"/>
                  <w:szCs w:val="18"/>
                </w:rPr>
                <m:t>可用分鐘數上限</m:t>
              </m:r>
              <m:r>
                <m:rPr>
                  <m:nor/>
                </m:rPr>
                <w:rPr>
                  <w:rFonts w:ascii="Cambria Math" w:cs="Tahoma"/>
                  <w:i/>
                  <w:sz w:val="18"/>
                  <w:szCs w:val="18"/>
                </w:rPr>
                <m:t xml:space="preserve"> - </m:t>
              </m:r>
              <m:r>
                <m:rPr>
                  <m:nor/>
                </m:rPr>
                <w:rPr>
                  <w:rFonts w:ascii="Cambria Math" w:cs="Tahoma" w:hint="eastAsia"/>
                  <w:i/>
                  <w:sz w:val="18"/>
                  <w:szCs w:val="18"/>
                </w:rPr>
                <m:t>停機時間</m:t>
              </m:r>
            </m:num>
            <m:den>
              <m:r>
                <m:rPr>
                  <m:nor/>
                </m:rPr>
                <w:rPr>
                  <w:rFonts w:ascii="Cambria Math" w:cs="Tahoma" w:hint="eastAsia"/>
                  <w:i/>
                  <w:sz w:val="18"/>
                  <w:szCs w:val="18"/>
                </w:rPr>
                <m:t>可用分鐘數上限</m:t>
              </m:r>
            </m:den>
          </m:f>
          <m:r>
            <w:rPr>
              <w:rFonts w:ascii="Cambria Math" w:hAnsi="Cambria Math" w:cs="Tahoma"/>
              <w:sz w:val="18"/>
              <w:szCs w:val="18"/>
            </w:rPr>
            <m:t xml:space="preserve"> </m:t>
          </m:r>
          <m:r>
            <w:rPr>
              <w:rFonts w:ascii="Cambria Math" w:hAnsi="Cambria Math" w:cs="Cambria Math"/>
              <w:sz w:val="18"/>
              <w:szCs w:val="18"/>
            </w:rPr>
            <m:t>x</m:t>
          </m:r>
          <m:r>
            <w:rPr>
              <w:rFonts w:ascii="Cambria Math" w:hAnsi="Cambria Math" w:cs="Tahoma"/>
              <w:sz w:val="18"/>
              <w:szCs w:val="18"/>
            </w:rPr>
            <m:t xml:space="preserve"> 100</m:t>
          </m:r>
        </m:oMath>
      </m:oMathPara>
    </w:p>
    <w:p w14:paraId="3F1007AA" w14:textId="77777777" w:rsidR="00D22B4A" w:rsidRPr="00E12306" w:rsidRDefault="00D22B4A" w:rsidP="00850361">
      <w:pPr>
        <w:pStyle w:val="ProductList-Body"/>
      </w:pPr>
      <w:r w:rsidRPr="00E12306">
        <w:rPr>
          <w:b/>
          <w:color w:val="00188F"/>
        </w:rPr>
        <w:t>服務折讓</w:t>
      </w:r>
      <w:r w:rsidRPr="00136F83">
        <w:rPr>
          <w:bCs/>
        </w:rPr>
        <w:t>：</w:t>
      </w:r>
      <w:r w:rsidRPr="00E12306">
        <w:t>下列服務等級及服務折讓，亦適用於客戶對</w:t>
      </w:r>
      <w:r w:rsidRPr="00E12306">
        <w:t xml:space="preserve"> ExpressRoute </w:t>
      </w:r>
      <w:r w:rsidRPr="00E12306">
        <w:t>服務內每個專用電路之使用。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2B4A" w:rsidRPr="00E6773F" w14:paraId="2908171A" w14:textId="77777777" w:rsidTr="004E56D5">
        <w:trPr>
          <w:tblHeader/>
        </w:trPr>
        <w:tc>
          <w:tcPr>
            <w:tcW w:w="5400" w:type="dxa"/>
            <w:shd w:val="clear" w:color="auto" w:fill="0072C6"/>
          </w:tcPr>
          <w:p w14:paraId="6502E770" w14:textId="77777777" w:rsidR="00D22B4A" w:rsidRPr="00E12306" w:rsidRDefault="00D22B4A" w:rsidP="00850361">
            <w:pPr>
              <w:pStyle w:val="ProductList-OfferingBody"/>
              <w:jc w:val="center"/>
              <w:rPr>
                <w:color w:val="FFFFFF" w:themeColor="background1"/>
              </w:rPr>
            </w:pPr>
            <w:r w:rsidRPr="00E12306">
              <w:rPr>
                <w:color w:val="FFFFFF" w:themeColor="background1"/>
              </w:rPr>
              <w:t>每月上線時間百分比</w:t>
            </w:r>
          </w:p>
        </w:tc>
        <w:tc>
          <w:tcPr>
            <w:tcW w:w="5400" w:type="dxa"/>
            <w:shd w:val="clear" w:color="auto" w:fill="0072C6"/>
          </w:tcPr>
          <w:p w14:paraId="3B7595FE" w14:textId="77777777" w:rsidR="00D22B4A" w:rsidRPr="00E12306" w:rsidRDefault="00D22B4A" w:rsidP="00850361">
            <w:pPr>
              <w:pStyle w:val="ProductList-OfferingBody"/>
              <w:jc w:val="center"/>
              <w:rPr>
                <w:color w:val="FFFFFF" w:themeColor="background1"/>
              </w:rPr>
            </w:pPr>
            <w:r w:rsidRPr="00E12306">
              <w:rPr>
                <w:color w:val="FFFFFF" w:themeColor="background1"/>
              </w:rPr>
              <w:t>服務折讓</w:t>
            </w:r>
          </w:p>
        </w:tc>
      </w:tr>
      <w:tr w:rsidR="00D22B4A" w:rsidRPr="00E6773F" w14:paraId="009D3B9D" w14:textId="77777777" w:rsidTr="004E56D5">
        <w:tc>
          <w:tcPr>
            <w:tcW w:w="5400" w:type="dxa"/>
          </w:tcPr>
          <w:p w14:paraId="366B1484" w14:textId="77777777" w:rsidR="00D22B4A" w:rsidRPr="00E12306" w:rsidRDefault="00D22B4A" w:rsidP="00850361">
            <w:pPr>
              <w:pStyle w:val="ProductList-OfferingBody"/>
              <w:jc w:val="center"/>
            </w:pPr>
            <w:r w:rsidRPr="00E12306">
              <w:t>&lt; 99.95%</w:t>
            </w:r>
          </w:p>
        </w:tc>
        <w:tc>
          <w:tcPr>
            <w:tcW w:w="5400" w:type="dxa"/>
          </w:tcPr>
          <w:p w14:paraId="44FEDE26" w14:textId="77777777" w:rsidR="00D22B4A" w:rsidRPr="00E12306" w:rsidRDefault="00D22B4A" w:rsidP="00850361">
            <w:pPr>
              <w:pStyle w:val="ProductList-OfferingBody"/>
              <w:jc w:val="center"/>
            </w:pPr>
            <w:r w:rsidRPr="00E12306">
              <w:t>10%</w:t>
            </w:r>
          </w:p>
        </w:tc>
      </w:tr>
      <w:tr w:rsidR="00D22B4A" w:rsidRPr="00E6773F" w14:paraId="05ACD24C" w14:textId="77777777" w:rsidTr="004E56D5">
        <w:tc>
          <w:tcPr>
            <w:tcW w:w="5400" w:type="dxa"/>
          </w:tcPr>
          <w:p w14:paraId="2B04A76A" w14:textId="77777777" w:rsidR="00D22B4A" w:rsidRPr="00E12306" w:rsidRDefault="00D22B4A" w:rsidP="00850361">
            <w:pPr>
              <w:pStyle w:val="ProductList-OfferingBody"/>
              <w:jc w:val="center"/>
            </w:pPr>
            <w:r w:rsidRPr="00E12306">
              <w:t>&lt; 99%</w:t>
            </w:r>
          </w:p>
        </w:tc>
        <w:tc>
          <w:tcPr>
            <w:tcW w:w="5400" w:type="dxa"/>
          </w:tcPr>
          <w:p w14:paraId="6C975BE2" w14:textId="77777777" w:rsidR="00D22B4A" w:rsidRPr="00E12306" w:rsidRDefault="00D22B4A" w:rsidP="00850361">
            <w:pPr>
              <w:pStyle w:val="ProductList-OfferingBody"/>
              <w:jc w:val="center"/>
            </w:pPr>
            <w:r w:rsidRPr="00E12306">
              <w:t>25%</w:t>
            </w:r>
          </w:p>
        </w:tc>
      </w:tr>
    </w:tbl>
    <w:bookmarkStart w:id="180" w:name="_Toc516223852"/>
    <w:p w14:paraId="4831FB09"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3EDBA757" w14:textId="77777777" w:rsidR="00852BD6" w:rsidRPr="006D0EAC" w:rsidRDefault="00852BD6" w:rsidP="00850361">
      <w:pPr>
        <w:pStyle w:val="ProductList-Offering2Heading"/>
        <w:tabs>
          <w:tab w:val="clear" w:pos="360"/>
          <w:tab w:val="clear" w:pos="720"/>
          <w:tab w:val="clear" w:pos="1080"/>
        </w:tabs>
        <w:outlineLvl w:val="2"/>
        <w:rPr>
          <w:rFonts w:asciiTheme="minorHAnsi" w:hAnsiTheme="minorHAnsi"/>
          <w:lang w:eastAsia="zh-TW"/>
        </w:rPr>
      </w:pPr>
      <w:bookmarkStart w:id="181" w:name="_Toc48204068"/>
      <w:r w:rsidRPr="006D0EAC">
        <w:rPr>
          <w:rFonts w:asciiTheme="minorHAnsi" w:hAnsiTheme="minorHAnsi"/>
          <w:lang w:eastAsia="zh-TW"/>
        </w:rPr>
        <w:t>使用情況方案相關之函數應用程式</w:t>
      </w:r>
      <w:bookmarkEnd w:id="180"/>
      <w:bookmarkEnd w:id="181"/>
    </w:p>
    <w:p w14:paraId="0BAF7BDE" w14:textId="77777777" w:rsidR="00852BD6" w:rsidRPr="006D0EAC" w:rsidRDefault="00852BD6" w:rsidP="00850361">
      <w:pPr>
        <w:pStyle w:val="ProductList-Body"/>
        <w:rPr>
          <w:lang w:eastAsia="zh-TW"/>
        </w:rPr>
      </w:pPr>
      <w:r w:rsidRPr="006D0EAC">
        <w:rPr>
          <w:b/>
          <w:color w:val="00188F"/>
          <w:lang w:eastAsia="zh-TW"/>
        </w:rPr>
        <w:t>新增定義</w:t>
      </w:r>
      <w:r w:rsidRPr="00136F83">
        <w:rPr>
          <w:lang w:eastAsia="zh-TW"/>
        </w:rPr>
        <w:t>：</w:t>
      </w:r>
    </w:p>
    <w:p w14:paraId="662F9D28" w14:textId="77777777" w:rsidR="00852BD6" w:rsidRPr="00E6773F" w:rsidRDefault="00852BD6" w:rsidP="00850361">
      <w:pPr>
        <w:pStyle w:val="NormalWeb"/>
        <w:spacing w:before="0" w:beforeAutospacing="0" w:after="0" w:afterAutospacing="0"/>
        <w:rPr>
          <w:rFonts w:asciiTheme="minorHAnsi" w:hAnsiTheme="minorHAnsi"/>
          <w:sz w:val="18"/>
          <w:szCs w:val="18"/>
        </w:rPr>
      </w:pPr>
      <w:r w:rsidRPr="006D0EAC">
        <w:rPr>
          <w:rFonts w:asciiTheme="minorHAnsi" w:hAnsiTheme="minorHAnsi" w:cstheme="minorBidi"/>
          <w:sz w:val="18"/>
          <w:szCs w:val="22"/>
        </w:rPr>
        <w:t>「</w:t>
      </w:r>
      <w:r w:rsidRPr="006D0EAC">
        <w:rPr>
          <w:rFonts w:asciiTheme="minorHAnsi" w:hAnsiTheme="minorHAnsi" w:cstheme="minorBidi"/>
          <w:b/>
          <w:color w:val="00188F"/>
          <w:sz w:val="18"/>
          <w:szCs w:val="22"/>
        </w:rPr>
        <w:t>函數應用程式</w:t>
      </w:r>
      <w:r w:rsidRPr="006D0EAC">
        <w:rPr>
          <w:rFonts w:asciiTheme="minorHAnsi" w:hAnsiTheme="minorHAnsi" w:cstheme="minorBidi"/>
          <w:sz w:val="18"/>
          <w:szCs w:val="22"/>
        </w:rPr>
        <w:t>」係指使用相關觸發程序部署之一個或多個函數之集合。</w:t>
      </w:r>
    </w:p>
    <w:p w14:paraId="4BACF97F" w14:textId="77777777" w:rsidR="00852BD6" w:rsidRPr="00E6773F" w:rsidRDefault="00852BD6" w:rsidP="00850361">
      <w:pPr>
        <w:pStyle w:val="NormalWeb"/>
        <w:spacing w:before="0" w:beforeAutospacing="0" w:after="0" w:afterAutospacing="0"/>
        <w:rPr>
          <w:rFonts w:asciiTheme="minorHAnsi" w:hAnsiTheme="minorHAnsi"/>
          <w:sz w:val="18"/>
          <w:szCs w:val="18"/>
        </w:rPr>
      </w:pPr>
      <w:r w:rsidRPr="006D0EAC">
        <w:rPr>
          <w:rFonts w:asciiTheme="minorHAnsi" w:hAnsiTheme="minorHAnsi" w:cstheme="minorBidi"/>
          <w:sz w:val="18"/>
          <w:szCs w:val="22"/>
        </w:rPr>
        <w:t>「</w:t>
      </w:r>
      <w:r w:rsidRPr="006D0EAC">
        <w:rPr>
          <w:rFonts w:asciiTheme="minorHAnsi" w:hAnsiTheme="minorHAnsi" w:cstheme="minorBidi"/>
          <w:b/>
          <w:color w:val="00188F"/>
          <w:sz w:val="18"/>
          <w:szCs w:val="22"/>
        </w:rPr>
        <w:t>已觸發之執行總數</w:t>
      </w:r>
      <w:r w:rsidRPr="006D0EAC">
        <w:rPr>
          <w:rFonts w:asciiTheme="minorHAnsi" w:hAnsiTheme="minorHAnsi" w:cstheme="minorBidi"/>
          <w:sz w:val="18"/>
          <w:szCs w:val="22"/>
        </w:rPr>
        <w:t>」係指在計費月份期間由客戶在指定之</w:t>
      </w:r>
      <w:r w:rsidRPr="006D0EAC">
        <w:rPr>
          <w:rFonts w:asciiTheme="minorHAnsi" w:hAnsiTheme="minorHAnsi" w:cstheme="minorBidi"/>
          <w:sz w:val="18"/>
          <w:szCs w:val="22"/>
        </w:rPr>
        <w:t xml:space="preserve"> Microsoft Azure </w:t>
      </w:r>
      <w:r w:rsidRPr="006D0EAC">
        <w:rPr>
          <w:rFonts w:asciiTheme="minorHAnsi" w:hAnsiTheme="minorHAnsi" w:cstheme="minorBidi"/>
          <w:sz w:val="18"/>
          <w:szCs w:val="22"/>
        </w:rPr>
        <w:t>訂閱中觸發之所有函數應用程式的執行總數。</w:t>
      </w:r>
    </w:p>
    <w:p w14:paraId="45EC618A" w14:textId="77777777" w:rsidR="00852BD6" w:rsidRPr="00E6773F" w:rsidRDefault="00852BD6" w:rsidP="00850361">
      <w:pPr>
        <w:pStyle w:val="NormalWeb"/>
        <w:spacing w:before="0" w:beforeAutospacing="0" w:after="0" w:afterAutospacing="0"/>
        <w:rPr>
          <w:rFonts w:asciiTheme="minorHAnsi" w:hAnsiTheme="minorHAnsi"/>
          <w:sz w:val="18"/>
          <w:szCs w:val="18"/>
        </w:rPr>
      </w:pPr>
      <w:r w:rsidRPr="006D0EAC">
        <w:rPr>
          <w:rFonts w:asciiTheme="minorHAnsi" w:hAnsiTheme="minorHAnsi" w:cstheme="minorBidi"/>
          <w:sz w:val="18"/>
          <w:szCs w:val="22"/>
        </w:rPr>
        <w:t>「</w:t>
      </w:r>
      <w:r w:rsidRPr="006D0EAC">
        <w:rPr>
          <w:rFonts w:asciiTheme="minorHAnsi" w:hAnsiTheme="minorHAnsi" w:cstheme="minorBidi"/>
          <w:b/>
          <w:color w:val="00188F"/>
          <w:sz w:val="18"/>
          <w:szCs w:val="22"/>
        </w:rPr>
        <w:t>無法使用的執行數</w:t>
      </w:r>
      <w:r w:rsidRPr="006D0EAC">
        <w:rPr>
          <w:rFonts w:asciiTheme="minorHAnsi" w:hAnsiTheme="minorHAnsi" w:cstheme="minorBidi"/>
          <w:sz w:val="18"/>
          <w:szCs w:val="22"/>
        </w:rPr>
        <w:t>」係指已觸發之執行總數內執行失敗之執行總數。當特定的函數應用程式歷程記錄在成功引發觸發程序後五</w:t>
      </w:r>
      <w:r w:rsidRPr="006D0EAC">
        <w:rPr>
          <w:rFonts w:asciiTheme="minorHAnsi" w:hAnsiTheme="minorHAnsi" w:cstheme="minorBidi"/>
          <w:sz w:val="18"/>
          <w:szCs w:val="22"/>
        </w:rPr>
        <w:t xml:space="preserve"> (5) </w:t>
      </w:r>
      <w:r w:rsidRPr="006D0EAC">
        <w:rPr>
          <w:rFonts w:asciiTheme="minorHAnsi" w:hAnsiTheme="minorHAnsi" w:cstheme="minorBidi"/>
          <w:sz w:val="18"/>
          <w:szCs w:val="22"/>
        </w:rPr>
        <w:t>分鐘內未擷取任何輸出時，即為執行失敗之執行。</w:t>
      </w:r>
    </w:p>
    <w:p w14:paraId="1866D443" w14:textId="77777777" w:rsidR="00852BD6" w:rsidRPr="006D0EAC" w:rsidRDefault="00852BD6" w:rsidP="00850361">
      <w:pPr>
        <w:pStyle w:val="ProductList-Body"/>
        <w:rPr>
          <w:lang w:eastAsia="zh-TW"/>
        </w:rPr>
      </w:pPr>
    </w:p>
    <w:p w14:paraId="3BE9BBBF" w14:textId="77777777" w:rsidR="00852BD6" w:rsidRPr="006D0EAC" w:rsidRDefault="00852BD6" w:rsidP="00850361">
      <w:pPr>
        <w:pStyle w:val="ProductList-Body"/>
      </w:pPr>
      <w:r w:rsidRPr="006D0EAC">
        <w:rPr>
          <w:b/>
          <w:color w:val="00188F"/>
        </w:rPr>
        <w:t>每月上線時間百分比</w:t>
      </w:r>
      <w:r w:rsidRPr="00136F83">
        <w:rPr>
          <w:bCs/>
        </w:rPr>
        <w:t>：</w:t>
      </w:r>
      <w:r w:rsidRPr="006D0EAC">
        <w:t>每月上線時間百分比係利用下列公式計算</w:t>
      </w:r>
      <w:r w:rsidRPr="00136F83">
        <w:t>：</w:t>
      </w:r>
    </w:p>
    <w:p w14:paraId="10D46B14" w14:textId="77777777" w:rsidR="00852BD6" w:rsidRPr="006D0EAC" w:rsidRDefault="00852BD6" w:rsidP="00850361">
      <w:pPr>
        <w:pStyle w:val="ProductList-Body"/>
      </w:pPr>
    </w:p>
    <w:p w14:paraId="401C85D4" w14:textId="77777777" w:rsidR="00852BD6" w:rsidRPr="00E6773F" w:rsidRDefault="00CF1257" w:rsidP="00850361">
      <w:pPr>
        <w:pStyle w:val="ListParagraph"/>
        <w:rPr>
          <w:sz w:val="18"/>
          <w:szCs w:val="18"/>
        </w:rPr>
      </w:pPr>
      <m:oMathPara>
        <m:oMath>
          <m:f>
            <m:fPr>
              <m:ctrlPr>
                <w:rPr>
                  <w:rFonts w:ascii="Cambria Math" w:hAnsi="Cambria Math" w:cs="Tahoma"/>
                  <w:i/>
                  <w:sz w:val="18"/>
                  <w:szCs w:val="18"/>
                </w:rPr>
              </m:ctrlPr>
            </m:fPr>
            <m:num>
              <m:r>
                <m:rPr>
                  <m:nor/>
                </m:rPr>
                <w:rPr>
                  <w:rFonts w:ascii="Cambria Math" w:cs="Tahoma" w:hint="eastAsia"/>
                  <w:i/>
                  <w:sz w:val="18"/>
                  <w:szCs w:val="18"/>
                </w:rPr>
                <m:t>已觸發之執行總數</m:t>
              </m:r>
              <m:r>
                <m:rPr>
                  <m:nor/>
                </m:rPr>
                <w:rPr>
                  <w:rFonts w:ascii="Cambria Math" w:cs="Tahoma"/>
                  <w:i/>
                  <w:sz w:val="18"/>
                  <w:szCs w:val="18"/>
                </w:rPr>
                <m:t xml:space="preserve"> - </m:t>
              </m:r>
              <m:r>
                <m:rPr>
                  <m:nor/>
                </m:rPr>
                <w:rPr>
                  <w:rFonts w:ascii="Cambria Math" w:cs="Tahoma" w:hint="eastAsia"/>
                  <w:i/>
                  <w:sz w:val="18"/>
                  <w:szCs w:val="18"/>
                </w:rPr>
                <m:t>無法使用的執行數</m:t>
              </m:r>
            </m:num>
            <m:den>
              <m:r>
                <m:rPr>
                  <m:nor/>
                </m:rPr>
                <w:rPr>
                  <w:rFonts w:ascii="Cambria Math" w:cs="Tahoma" w:hint="eastAsia"/>
                  <w:i/>
                  <w:sz w:val="18"/>
                  <w:szCs w:val="18"/>
                </w:rPr>
                <m:t>已觸發之執行總數</m:t>
              </m:r>
            </m:den>
          </m:f>
          <m:r>
            <w:rPr>
              <w:rFonts w:ascii="Cambria Math" w:hAnsi="Cambria Math" w:cs="Tahoma"/>
              <w:sz w:val="18"/>
              <w:szCs w:val="18"/>
            </w:rPr>
            <m:t xml:space="preserve"> </m:t>
          </m:r>
          <m:r>
            <w:rPr>
              <w:rFonts w:ascii="Cambria Math" w:hAnsi="Cambria Math" w:cs="Cambria Math"/>
              <w:sz w:val="18"/>
              <w:szCs w:val="18"/>
            </w:rPr>
            <m:t>x</m:t>
          </m:r>
          <m:r>
            <w:rPr>
              <w:rFonts w:ascii="Cambria Math" w:hAnsi="Cambria Math" w:cs="Tahoma"/>
              <w:sz w:val="18"/>
              <w:szCs w:val="18"/>
            </w:rPr>
            <m:t xml:space="preserve"> 100</m:t>
          </m:r>
        </m:oMath>
      </m:oMathPara>
    </w:p>
    <w:p w14:paraId="2146EC43" w14:textId="77777777" w:rsidR="00852BD6" w:rsidRPr="006D0EAC" w:rsidRDefault="00852BD6" w:rsidP="00850361">
      <w:pPr>
        <w:pStyle w:val="ProductList-Body"/>
      </w:pPr>
      <w:r w:rsidRPr="006D0EAC">
        <w:rPr>
          <w:b/>
          <w:color w:val="00188F"/>
        </w:rPr>
        <w:t>服務等級及服務折讓適用於客戶對使用情況方案相關之函數應用程式的使用</w:t>
      </w:r>
      <w:r w:rsidRPr="00136F83">
        <w:rPr>
          <w:rFonts w:ascii="Calibri" w:hAnsi="Calibri"/>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2BD6" w:rsidRPr="00E6773F" w14:paraId="3F24F925" w14:textId="77777777" w:rsidTr="00465217">
        <w:trPr>
          <w:tblHeader/>
        </w:trPr>
        <w:tc>
          <w:tcPr>
            <w:tcW w:w="5400" w:type="dxa"/>
            <w:shd w:val="clear" w:color="auto" w:fill="0072C6"/>
          </w:tcPr>
          <w:p w14:paraId="38E27C70" w14:textId="77777777" w:rsidR="00852BD6" w:rsidRPr="006D0EAC" w:rsidRDefault="00852BD6" w:rsidP="00850361">
            <w:pPr>
              <w:pStyle w:val="ProductList-OfferingBody"/>
              <w:jc w:val="center"/>
              <w:rPr>
                <w:color w:val="FFFFFF" w:themeColor="background1"/>
              </w:rPr>
            </w:pPr>
            <w:r w:rsidRPr="006D0EAC">
              <w:rPr>
                <w:color w:val="FFFFFF" w:themeColor="background1"/>
              </w:rPr>
              <w:t>每月上線時間百分比</w:t>
            </w:r>
          </w:p>
        </w:tc>
        <w:tc>
          <w:tcPr>
            <w:tcW w:w="5400" w:type="dxa"/>
            <w:shd w:val="clear" w:color="auto" w:fill="0072C6"/>
          </w:tcPr>
          <w:p w14:paraId="63CCB412" w14:textId="77777777" w:rsidR="00852BD6" w:rsidRPr="006D0EAC" w:rsidRDefault="00852BD6" w:rsidP="00850361">
            <w:pPr>
              <w:pStyle w:val="ProductList-OfferingBody"/>
              <w:jc w:val="center"/>
              <w:rPr>
                <w:color w:val="FFFFFF" w:themeColor="background1"/>
              </w:rPr>
            </w:pPr>
            <w:r w:rsidRPr="006D0EAC">
              <w:rPr>
                <w:color w:val="FFFFFF" w:themeColor="background1"/>
              </w:rPr>
              <w:t>服務折讓</w:t>
            </w:r>
          </w:p>
        </w:tc>
      </w:tr>
      <w:tr w:rsidR="00852BD6" w:rsidRPr="00E6773F" w14:paraId="1B855D39" w14:textId="77777777" w:rsidTr="00465217">
        <w:tc>
          <w:tcPr>
            <w:tcW w:w="5400" w:type="dxa"/>
          </w:tcPr>
          <w:p w14:paraId="0876DBC8" w14:textId="77777777" w:rsidR="00852BD6" w:rsidRPr="006D0EAC" w:rsidRDefault="00852BD6" w:rsidP="00850361">
            <w:pPr>
              <w:pStyle w:val="ProductList-OfferingBody"/>
              <w:jc w:val="center"/>
            </w:pPr>
            <w:r w:rsidRPr="006D0EAC">
              <w:t>&lt; 99.95%</w:t>
            </w:r>
          </w:p>
        </w:tc>
        <w:tc>
          <w:tcPr>
            <w:tcW w:w="5400" w:type="dxa"/>
          </w:tcPr>
          <w:p w14:paraId="52DA4B3E" w14:textId="77777777" w:rsidR="00852BD6" w:rsidRPr="006D0EAC" w:rsidRDefault="00852BD6" w:rsidP="00850361">
            <w:pPr>
              <w:pStyle w:val="ProductList-OfferingBody"/>
              <w:jc w:val="center"/>
            </w:pPr>
            <w:r w:rsidRPr="006D0EAC">
              <w:t>10%</w:t>
            </w:r>
          </w:p>
        </w:tc>
      </w:tr>
      <w:tr w:rsidR="00852BD6" w:rsidRPr="00E6773F" w14:paraId="489E23CA" w14:textId="77777777" w:rsidTr="00465217">
        <w:tc>
          <w:tcPr>
            <w:tcW w:w="5400" w:type="dxa"/>
          </w:tcPr>
          <w:p w14:paraId="6656030F" w14:textId="77777777" w:rsidR="00852BD6" w:rsidRPr="006D0EAC" w:rsidRDefault="00852BD6" w:rsidP="00850361">
            <w:pPr>
              <w:pStyle w:val="ProductList-OfferingBody"/>
              <w:jc w:val="center"/>
            </w:pPr>
            <w:r w:rsidRPr="006D0EAC">
              <w:t>&lt; 99%</w:t>
            </w:r>
          </w:p>
        </w:tc>
        <w:tc>
          <w:tcPr>
            <w:tcW w:w="5400" w:type="dxa"/>
          </w:tcPr>
          <w:p w14:paraId="0CC04EDD" w14:textId="77777777" w:rsidR="00852BD6" w:rsidRPr="006D0EAC" w:rsidRDefault="00852BD6" w:rsidP="00850361">
            <w:pPr>
              <w:pStyle w:val="ProductList-OfferingBody"/>
              <w:jc w:val="center"/>
            </w:pPr>
            <w:r w:rsidRPr="006D0EAC">
              <w:t>25%</w:t>
            </w:r>
          </w:p>
        </w:tc>
      </w:tr>
    </w:tbl>
    <w:bookmarkStart w:id="182" w:name="_Toc516223853"/>
    <w:p w14:paraId="40786C86"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4245CFC6" w14:textId="77777777" w:rsidR="00852BD6" w:rsidRPr="006D0EAC" w:rsidRDefault="00852BD6" w:rsidP="00850361">
      <w:pPr>
        <w:pStyle w:val="ProductList-Offering2Heading"/>
        <w:tabs>
          <w:tab w:val="clear" w:pos="360"/>
          <w:tab w:val="clear" w:pos="720"/>
          <w:tab w:val="clear" w:pos="1080"/>
        </w:tabs>
        <w:outlineLvl w:val="2"/>
        <w:rPr>
          <w:rFonts w:asciiTheme="minorHAnsi" w:hAnsiTheme="minorHAnsi"/>
        </w:rPr>
      </w:pPr>
      <w:bookmarkStart w:id="183" w:name="_Toc48204069"/>
      <w:r w:rsidRPr="006D0EAC">
        <w:rPr>
          <w:rFonts w:asciiTheme="minorHAnsi" w:hAnsiTheme="minorHAnsi"/>
        </w:rPr>
        <w:t>服務方案相關之函數應用程式</w:t>
      </w:r>
      <w:bookmarkEnd w:id="182"/>
      <w:bookmarkEnd w:id="183"/>
    </w:p>
    <w:p w14:paraId="0B40BFAA" w14:textId="77777777" w:rsidR="00852BD6" w:rsidRPr="006D0EAC" w:rsidRDefault="00852BD6" w:rsidP="00850361">
      <w:pPr>
        <w:pStyle w:val="ProductList-Body"/>
      </w:pPr>
      <w:r w:rsidRPr="006D0EAC">
        <w:rPr>
          <w:b/>
          <w:color w:val="00188F"/>
        </w:rPr>
        <w:t>新增定義</w:t>
      </w:r>
      <w:r w:rsidRPr="00136F83">
        <w:rPr>
          <w:bCs/>
        </w:rPr>
        <w:t>：</w:t>
      </w:r>
    </w:p>
    <w:p w14:paraId="4E05A357" w14:textId="77777777" w:rsidR="00852BD6" w:rsidRPr="00E6773F" w:rsidRDefault="00852BD6" w:rsidP="00850361">
      <w:pPr>
        <w:pStyle w:val="NormalWeb"/>
        <w:spacing w:before="0" w:beforeAutospacing="0" w:after="0" w:afterAutospacing="0"/>
        <w:rPr>
          <w:rFonts w:asciiTheme="minorHAnsi" w:hAnsiTheme="minorHAnsi"/>
          <w:sz w:val="18"/>
          <w:szCs w:val="18"/>
        </w:rPr>
      </w:pPr>
      <w:r w:rsidRPr="006D0EAC">
        <w:rPr>
          <w:rFonts w:asciiTheme="minorHAnsi" w:hAnsiTheme="minorHAnsi" w:cstheme="minorBidi"/>
          <w:sz w:val="18"/>
          <w:szCs w:val="22"/>
        </w:rPr>
        <w:t>「</w:t>
      </w:r>
      <w:r w:rsidRPr="006D0EAC">
        <w:rPr>
          <w:rFonts w:asciiTheme="minorHAnsi" w:hAnsiTheme="minorHAnsi" w:cstheme="minorBidi"/>
          <w:b/>
          <w:color w:val="00188F"/>
          <w:sz w:val="18"/>
          <w:szCs w:val="22"/>
        </w:rPr>
        <w:t>部署分鐘數</w:t>
      </w:r>
      <w:r w:rsidRPr="006D0EAC">
        <w:rPr>
          <w:rFonts w:asciiTheme="minorHAnsi" w:hAnsiTheme="minorHAnsi" w:cstheme="minorBidi"/>
          <w:sz w:val="18"/>
          <w:szCs w:val="22"/>
        </w:rPr>
        <w:t>」係指在計費月份期間可供觸發之特定函數應用程式的總分鐘數。部署分鐘數是根據可供觸發函數執行之服務的總時間進行量測，而非根據可能在特定月份期間觸發之函數執行的可能數目。</w:t>
      </w:r>
    </w:p>
    <w:p w14:paraId="49581E7E" w14:textId="77777777" w:rsidR="00852BD6" w:rsidRPr="00E6773F" w:rsidRDefault="00852BD6" w:rsidP="00850361">
      <w:pPr>
        <w:pStyle w:val="NormalWeb"/>
        <w:spacing w:before="0" w:beforeAutospacing="0" w:after="0" w:afterAutospacing="0"/>
        <w:rPr>
          <w:rFonts w:asciiTheme="minorHAnsi" w:hAnsiTheme="minorHAnsi"/>
          <w:sz w:val="18"/>
          <w:szCs w:val="18"/>
        </w:rPr>
      </w:pPr>
      <w:r w:rsidRPr="006D0EAC">
        <w:rPr>
          <w:rFonts w:asciiTheme="minorHAnsi" w:hAnsiTheme="minorHAnsi" w:cstheme="minorBidi"/>
          <w:sz w:val="18"/>
          <w:szCs w:val="22"/>
        </w:rPr>
        <w:t>「</w:t>
      </w:r>
      <w:r w:rsidRPr="006D0EAC">
        <w:rPr>
          <w:rFonts w:asciiTheme="minorHAnsi" w:hAnsiTheme="minorHAnsi" w:cstheme="minorBidi"/>
          <w:b/>
          <w:color w:val="00188F"/>
          <w:sz w:val="18"/>
          <w:szCs w:val="22"/>
        </w:rPr>
        <w:t>可用分鐘數上限</w:t>
      </w:r>
      <w:r w:rsidRPr="006D0EAC">
        <w:rPr>
          <w:rFonts w:asciiTheme="minorHAnsi" w:hAnsiTheme="minorHAnsi" w:cstheme="minorBidi"/>
          <w:sz w:val="18"/>
          <w:szCs w:val="22"/>
        </w:rPr>
        <w:t>」係指在計費月份期間，客戶於特定</w:t>
      </w:r>
      <w:r w:rsidRPr="006D0EAC">
        <w:rPr>
          <w:rFonts w:asciiTheme="minorHAnsi" w:hAnsiTheme="minorHAnsi" w:cstheme="minorBidi"/>
          <w:sz w:val="18"/>
          <w:szCs w:val="22"/>
        </w:rPr>
        <w:t xml:space="preserve"> Microsoft Azure </w:t>
      </w:r>
      <w:r w:rsidRPr="006D0EAC">
        <w:rPr>
          <w:rFonts w:asciiTheme="minorHAnsi" w:hAnsiTheme="minorHAnsi" w:cstheme="minorBidi"/>
          <w:sz w:val="18"/>
          <w:szCs w:val="22"/>
        </w:rPr>
        <w:t>訂閱中所部署之特定函數應用程式的所有部署分鐘數總和。</w:t>
      </w:r>
    </w:p>
    <w:p w14:paraId="5496921A" w14:textId="77777777" w:rsidR="00852BD6" w:rsidRPr="00E6773F" w:rsidRDefault="00852BD6" w:rsidP="00850361">
      <w:pPr>
        <w:pStyle w:val="NormalWeb"/>
        <w:spacing w:before="0" w:beforeAutospacing="0" w:after="0" w:afterAutospacing="0"/>
        <w:rPr>
          <w:rFonts w:asciiTheme="minorHAnsi" w:hAnsiTheme="minorHAnsi"/>
          <w:sz w:val="18"/>
          <w:szCs w:val="18"/>
        </w:rPr>
      </w:pPr>
      <w:r w:rsidRPr="006D0EAC">
        <w:rPr>
          <w:rFonts w:asciiTheme="minorHAnsi" w:hAnsiTheme="minorHAnsi" w:cstheme="minorBidi"/>
          <w:sz w:val="18"/>
          <w:szCs w:val="22"/>
        </w:rPr>
        <w:t>「</w:t>
      </w:r>
      <w:r w:rsidRPr="006D0EAC">
        <w:rPr>
          <w:rFonts w:asciiTheme="minorHAnsi" w:hAnsiTheme="minorHAnsi" w:cstheme="minorBidi"/>
          <w:b/>
          <w:color w:val="00188F"/>
          <w:sz w:val="18"/>
          <w:szCs w:val="22"/>
        </w:rPr>
        <w:t>停機時間</w:t>
      </w:r>
      <w:r w:rsidRPr="006D0EAC">
        <w:rPr>
          <w:rFonts w:asciiTheme="minorHAnsi" w:hAnsiTheme="minorHAnsi" w:cstheme="minorBidi"/>
          <w:sz w:val="18"/>
          <w:szCs w:val="22"/>
        </w:rPr>
        <w:t>」係指在「函數應用程式」無法觸發期間之可用分鐘數上限內的總分鐘數。如果在某分鐘內裝載函數應用程式之應用程式服務方案和</w:t>
      </w:r>
      <w:r w:rsidRPr="006D0EAC">
        <w:rPr>
          <w:rFonts w:asciiTheme="minorHAnsi" w:hAnsiTheme="minorHAnsi" w:cstheme="minorBidi"/>
          <w:sz w:val="18"/>
          <w:szCs w:val="22"/>
        </w:rPr>
        <w:t xml:space="preserve"> Microsoft </w:t>
      </w:r>
      <w:r w:rsidRPr="006D0EAC">
        <w:rPr>
          <w:rFonts w:asciiTheme="minorHAnsi" w:hAnsiTheme="minorHAnsi" w:cstheme="minorBidi"/>
          <w:sz w:val="18"/>
          <w:szCs w:val="22"/>
        </w:rPr>
        <w:t>的網際網路閘道之間沒有連線，則該分鐘便視為無法供特定函數應用程式使用。</w:t>
      </w:r>
    </w:p>
    <w:p w14:paraId="2F6FD07B" w14:textId="77777777" w:rsidR="00852BD6" w:rsidRPr="00E6773F" w:rsidRDefault="00852BD6" w:rsidP="00850361">
      <w:pPr>
        <w:pStyle w:val="NormalWeb"/>
        <w:spacing w:before="0" w:beforeAutospacing="0" w:after="0" w:afterAutospacing="0"/>
        <w:rPr>
          <w:rFonts w:asciiTheme="minorHAnsi" w:hAnsiTheme="minorHAnsi"/>
          <w:sz w:val="18"/>
          <w:szCs w:val="18"/>
        </w:rPr>
      </w:pPr>
    </w:p>
    <w:p w14:paraId="6F9DBAC6" w14:textId="77777777" w:rsidR="00852BD6" w:rsidRPr="006D0EAC" w:rsidRDefault="00852BD6" w:rsidP="00850361">
      <w:pPr>
        <w:pStyle w:val="ProductList-Body"/>
        <w:rPr>
          <w:lang w:eastAsia="zh-TW"/>
        </w:rPr>
      </w:pPr>
      <w:r w:rsidRPr="006D0EAC">
        <w:rPr>
          <w:b/>
          <w:color w:val="00188F"/>
          <w:lang w:eastAsia="zh-TW"/>
        </w:rPr>
        <w:t>每月上線時間百分比</w:t>
      </w:r>
      <w:r w:rsidRPr="00136F83">
        <w:rPr>
          <w:bCs/>
          <w:lang w:eastAsia="zh-TW"/>
        </w:rPr>
        <w:t>：</w:t>
      </w:r>
      <w:r w:rsidRPr="006D0EAC">
        <w:rPr>
          <w:lang w:eastAsia="zh-TW"/>
        </w:rPr>
        <w:t>每月上線時間百分比係利用下列公式計算</w:t>
      </w:r>
      <w:r w:rsidRPr="00136F83">
        <w:rPr>
          <w:lang w:eastAsia="zh-TW"/>
        </w:rPr>
        <w:t>：</w:t>
      </w:r>
    </w:p>
    <w:p w14:paraId="111331B2" w14:textId="77777777" w:rsidR="00852BD6" w:rsidRPr="006D0EAC" w:rsidRDefault="00852BD6" w:rsidP="00850361">
      <w:pPr>
        <w:pStyle w:val="ProductList-Body"/>
        <w:rPr>
          <w:lang w:eastAsia="zh-TW"/>
        </w:rPr>
      </w:pPr>
    </w:p>
    <w:p w14:paraId="28664591" w14:textId="77777777" w:rsidR="00852BD6" w:rsidRPr="00E6773F" w:rsidRDefault="00CF1257" w:rsidP="00850361">
      <w:pPr>
        <w:pStyle w:val="ListParagraph"/>
        <w:rPr>
          <w:sz w:val="18"/>
          <w:szCs w:val="18"/>
          <w:lang w:eastAsia="zh-TW"/>
        </w:rPr>
      </w:pPr>
      <m:oMathPara>
        <m:oMath>
          <m:f>
            <m:fPr>
              <m:ctrlPr>
                <w:rPr>
                  <w:rFonts w:ascii="Cambria Math" w:hAnsi="Cambria Math" w:cs="Tahoma"/>
                  <w:i/>
                  <w:sz w:val="18"/>
                  <w:szCs w:val="18"/>
                </w:rPr>
              </m:ctrlPr>
            </m:fPr>
            <m:num>
              <m:r>
                <m:rPr>
                  <m:nor/>
                </m:rPr>
                <w:rPr>
                  <w:rFonts w:ascii="Cambria Math" w:cs="Tahoma" w:hint="eastAsia"/>
                  <w:i/>
                  <w:sz w:val="18"/>
                  <w:szCs w:val="18"/>
                  <w:lang w:eastAsia="zh-TW"/>
                </w:rPr>
                <m:t>可用分鐘數上限</m:t>
              </m:r>
              <m:r>
                <m:rPr>
                  <m:nor/>
                </m:rPr>
                <w:rPr>
                  <w:rFonts w:ascii="Cambria Math" w:cs="Tahoma"/>
                  <w:i/>
                  <w:sz w:val="18"/>
                  <w:szCs w:val="18"/>
                  <w:lang w:eastAsia="zh-TW"/>
                </w:rPr>
                <m:t xml:space="preserve"> </m:t>
              </m:r>
              <m:r>
                <m:rPr>
                  <m:nor/>
                </m:rPr>
                <w:rPr>
                  <w:rFonts w:ascii="Cambria Math" w:cs="Tahoma"/>
                  <w:i/>
                  <w:sz w:val="18"/>
                  <w:szCs w:val="18"/>
                  <w:lang w:eastAsia="zh-TW"/>
                </w:rPr>
                <m:t>–</m:t>
              </m:r>
              <m:r>
                <m:rPr>
                  <m:nor/>
                </m:rPr>
                <w:rPr>
                  <w:rFonts w:ascii="Cambria Math" w:cs="Tahoma"/>
                  <w:i/>
                  <w:sz w:val="18"/>
                  <w:szCs w:val="18"/>
                  <w:lang w:eastAsia="zh-TW"/>
                </w:rPr>
                <m:t xml:space="preserve"> </m:t>
              </m:r>
              <m:r>
                <m:rPr>
                  <m:nor/>
                </m:rPr>
                <w:rPr>
                  <w:rFonts w:ascii="Cambria Math" w:cs="Tahoma" w:hint="eastAsia"/>
                  <w:i/>
                  <w:sz w:val="18"/>
                  <w:szCs w:val="18"/>
                  <w:lang w:eastAsia="zh-TW"/>
                </w:rPr>
                <m:t>停機時間</m:t>
              </m:r>
            </m:num>
            <m:den>
              <m:r>
                <m:rPr>
                  <m:nor/>
                </m:rPr>
                <w:rPr>
                  <w:rFonts w:ascii="Cambria Math" w:cs="Tahoma" w:hint="eastAsia"/>
                  <w:i/>
                  <w:sz w:val="18"/>
                  <w:szCs w:val="18"/>
                  <w:lang w:eastAsia="zh-TW"/>
                </w:rPr>
                <m:t>可用分鐘數上限</m:t>
              </m:r>
            </m:den>
          </m:f>
          <m:r>
            <w:rPr>
              <w:rFonts w:ascii="Cambria Math" w:hAnsi="Cambria Math" w:cs="Tahoma"/>
              <w:sz w:val="18"/>
              <w:szCs w:val="18"/>
              <w:lang w:eastAsia="zh-TW"/>
            </w:rPr>
            <m:t xml:space="preserve"> </m:t>
          </m:r>
          <m:r>
            <w:rPr>
              <w:rFonts w:ascii="Cambria Math" w:hAnsi="Cambria Math" w:cs="Cambria Math"/>
              <w:sz w:val="18"/>
              <w:szCs w:val="18"/>
              <w:lang w:eastAsia="zh-TW"/>
            </w:rPr>
            <m:t>x</m:t>
          </m:r>
          <m:r>
            <w:rPr>
              <w:rFonts w:ascii="Cambria Math" w:hAnsi="Cambria Math" w:cs="Tahoma"/>
              <w:sz w:val="18"/>
              <w:szCs w:val="18"/>
              <w:lang w:eastAsia="zh-TW"/>
            </w:rPr>
            <m:t xml:space="preserve"> 100</m:t>
          </m:r>
        </m:oMath>
      </m:oMathPara>
    </w:p>
    <w:p w14:paraId="7687A596" w14:textId="77777777" w:rsidR="00852BD6" w:rsidRPr="006D0EAC" w:rsidRDefault="00852BD6" w:rsidP="00850361">
      <w:pPr>
        <w:pStyle w:val="ProductList-Body"/>
      </w:pPr>
      <w:r w:rsidRPr="006D0EAC">
        <w:rPr>
          <w:b/>
          <w:color w:val="00188F"/>
        </w:rPr>
        <w:t>服務等級及服務折讓適用於客戶對服務方案相關之函數應用程式的使用</w:t>
      </w:r>
      <w:r w:rsidRPr="00136F83">
        <w:rPr>
          <w:rFonts w:ascii="Calibri" w:hAnsi="Calibri"/>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2BD6" w:rsidRPr="00E6773F" w14:paraId="3F3DC741" w14:textId="77777777" w:rsidTr="00465217">
        <w:trPr>
          <w:tblHeader/>
        </w:trPr>
        <w:tc>
          <w:tcPr>
            <w:tcW w:w="5400" w:type="dxa"/>
            <w:shd w:val="clear" w:color="auto" w:fill="0072C6"/>
          </w:tcPr>
          <w:p w14:paraId="4CE86A7F" w14:textId="77777777" w:rsidR="00852BD6" w:rsidRPr="006D0EAC" w:rsidRDefault="00852BD6" w:rsidP="00850361">
            <w:pPr>
              <w:pStyle w:val="ProductList-OfferingBody"/>
              <w:jc w:val="center"/>
              <w:rPr>
                <w:color w:val="FFFFFF" w:themeColor="background1"/>
              </w:rPr>
            </w:pPr>
            <w:r w:rsidRPr="006D0EAC">
              <w:rPr>
                <w:color w:val="FFFFFF" w:themeColor="background1"/>
              </w:rPr>
              <w:t>每月上線時間百分比</w:t>
            </w:r>
          </w:p>
        </w:tc>
        <w:tc>
          <w:tcPr>
            <w:tcW w:w="5400" w:type="dxa"/>
            <w:shd w:val="clear" w:color="auto" w:fill="0072C6"/>
          </w:tcPr>
          <w:p w14:paraId="0B4A5F7C" w14:textId="77777777" w:rsidR="00852BD6" w:rsidRPr="006D0EAC" w:rsidRDefault="00852BD6" w:rsidP="00850361">
            <w:pPr>
              <w:pStyle w:val="ProductList-OfferingBody"/>
              <w:jc w:val="center"/>
              <w:rPr>
                <w:color w:val="FFFFFF" w:themeColor="background1"/>
              </w:rPr>
            </w:pPr>
            <w:r w:rsidRPr="006D0EAC">
              <w:rPr>
                <w:color w:val="FFFFFF" w:themeColor="background1"/>
              </w:rPr>
              <w:t>服務折讓</w:t>
            </w:r>
          </w:p>
        </w:tc>
      </w:tr>
      <w:tr w:rsidR="00852BD6" w:rsidRPr="00E6773F" w14:paraId="24D709A9" w14:textId="77777777" w:rsidTr="00465217">
        <w:tc>
          <w:tcPr>
            <w:tcW w:w="5400" w:type="dxa"/>
          </w:tcPr>
          <w:p w14:paraId="4011CCB9" w14:textId="77777777" w:rsidR="00852BD6" w:rsidRPr="006D0EAC" w:rsidRDefault="00852BD6" w:rsidP="00850361">
            <w:pPr>
              <w:pStyle w:val="ProductList-OfferingBody"/>
              <w:jc w:val="center"/>
            </w:pPr>
            <w:r w:rsidRPr="006D0EAC">
              <w:t>&lt; 99.95%</w:t>
            </w:r>
          </w:p>
        </w:tc>
        <w:tc>
          <w:tcPr>
            <w:tcW w:w="5400" w:type="dxa"/>
          </w:tcPr>
          <w:p w14:paraId="05E7B352" w14:textId="77777777" w:rsidR="00852BD6" w:rsidRPr="006D0EAC" w:rsidRDefault="00852BD6" w:rsidP="00850361">
            <w:pPr>
              <w:pStyle w:val="ProductList-OfferingBody"/>
              <w:jc w:val="center"/>
            </w:pPr>
            <w:r w:rsidRPr="006D0EAC">
              <w:t>10%</w:t>
            </w:r>
          </w:p>
        </w:tc>
      </w:tr>
      <w:tr w:rsidR="00852BD6" w:rsidRPr="00E6773F" w14:paraId="2B37FF87" w14:textId="77777777" w:rsidTr="00465217">
        <w:tc>
          <w:tcPr>
            <w:tcW w:w="5400" w:type="dxa"/>
          </w:tcPr>
          <w:p w14:paraId="689A6D10" w14:textId="77777777" w:rsidR="00852BD6" w:rsidRPr="006D0EAC" w:rsidRDefault="00852BD6" w:rsidP="00850361">
            <w:pPr>
              <w:pStyle w:val="ProductList-OfferingBody"/>
              <w:jc w:val="center"/>
            </w:pPr>
            <w:r w:rsidRPr="006D0EAC">
              <w:t>&lt; 99%</w:t>
            </w:r>
          </w:p>
        </w:tc>
        <w:tc>
          <w:tcPr>
            <w:tcW w:w="5400" w:type="dxa"/>
          </w:tcPr>
          <w:p w14:paraId="0756E265" w14:textId="77777777" w:rsidR="00852BD6" w:rsidRPr="006D0EAC" w:rsidRDefault="00852BD6" w:rsidP="00850361">
            <w:pPr>
              <w:pStyle w:val="ProductList-OfferingBody"/>
              <w:jc w:val="center"/>
            </w:pPr>
            <w:r w:rsidRPr="006D0EAC">
              <w:t>25%</w:t>
            </w:r>
          </w:p>
        </w:tc>
      </w:tr>
    </w:tbl>
    <w:p w14:paraId="66E82BDE" w14:textId="77777777" w:rsidR="00211242" w:rsidRDefault="00CF1257"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6687A938" w14:textId="77777777" w:rsidR="006365DD" w:rsidRPr="008D165C" w:rsidRDefault="006365DD" w:rsidP="00850361">
      <w:pPr>
        <w:pStyle w:val="ProductList-Offering2Heading"/>
        <w:tabs>
          <w:tab w:val="clear" w:pos="360"/>
        </w:tabs>
        <w:outlineLvl w:val="2"/>
        <w:rPr>
          <w:rFonts w:ascii="Calibri Light" w:hAnsi="Calibri Light"/>
          <w:lang w:eastAsia="zh-TW"/>
        </w:rPr>
      </w:pPr>
      <w:bookmarkStart w:id="184" w:name="_Toc48204070"/>
      <w:r w:rsidRPr="008D165C">
        <w:rPr>
          <w:rFonts w:ascii="Calibri Light" w:hAnsi="Calibri Light" w:hint="eastAsia"/>
          <w:lang w:eastAsia="zh-TW"/>
        </w:rPr>
        <w:t>HDInsight</w:t>
      </w:r>
      <w:bookmarkEnd w:id="184"/>
    </w:p>
    <w:p w14:paraId="7D73BE01"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其他定義</w:t>
      </w:r>
      <w:r w:rsidR="00E9079E" w:rsidRPr="00136F83">
        <w:rPr>
          <w:rFonts w:ascii="Calibri" w:hAnsi="Calibri" w:hint="eastAsia"/>
          <w:bCs/>
          <w:szCs w:val="18"/>
          <w:lang w:eastAsia="zh-TW"/>
        </w:rPr>
        <w:t>：</w:t>
      </w:r>
    </w:p>
    <w:p w14:paraId="5C4D2572" w14:textId="77777777" w:rsidR="006365DD" w:rsidRDefault="006365DD" w:rsidP="00850361">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叢集網際網路閘道</w:t>
      </w:r>
      <w:r w:rsidRPr="00E075E9">
        <w:rPr>
          <w:rFonts w:ascii="Calibri" w:hAnsi="PMingLiU" w:hint="eastAsia"/>
          <w:lang w:eastAsia="zh-TW"/>
        </w:rPr>
        <w:t>」</w:t>
      </w:r>
      <w:r>
        <w:rPr>
          <w:rFonts w:ascii="Calibri" w:hAnsi="PMingLiU" w:hint="eastAsia"/>
          <w:lang w:eastAsia="zh-TW"/>
        </w:rPr>
        <w:t>係指</w:t>
      </w:r>
      <w:r>
        <w:rPr>
          <w:rFonts w:ascii="Calibri" w:hAnsi="Calibri" w:hint="eastAsia"/>
          <w:lang w:eastAsia="zh-TW"/>
        </w:rPr>
        <w:t xml:space="preserve"> HDInsight </w:t>
      </w:r>
      <w:r>
        <w:rPr>
          <w:rFonts w:ascii="Calibri" w:hAnsi="PMingLiU" w:hint="eastAsia"/>
          <w:lang w:eastAsia="zh-TW"/>
        </w:rPr>
        <w:t>叢集內的一組虛擬機器，其會將所有連線要求代理至叢集。</w:t>
      </w:r>
    </w:p>
    <w:p w14:paraId="16A274A3" w14:textId="77777777" w:rsidR="006365DD" w:rsidRDefault="006365DD" w:rsidP="00850361">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部署分鐘數</w:t>
      </w:r>
      <w:r w:rsidRPr="00E075E9">
        <w:rPr>
          <w:rFonts w:ascii="Calibri" w:hAnsi="PMingLiU" w:hint="eastAsia"/>
          <w:lang w:eastAsia="zh-TW"/>
        </w:rPr>
        <w:t>」</w:t>
      </w:r>
      <w:r>
        <w:rPr>
          <w:rFonts w:ascii="Calibri" w:hAnsi="PMingLiU" w:hint="eastAsia"/>
          <w:lang w:eastAsia="zh-TW"/>
        </w:rPr>
        <w:t>係指在</w:t>
      </w:r>
      <w:r>
        <w:rPr>
          <w:rFonts w:ascii="Calibri" w:hAnsi="Calibri" w:hint="eastAsia"/>
          <w:lang w:eastAsia="zh-TW"/>
        </w:rPr>
        <w:t xml:space="preserve"> Microsoft Azure </w:t>
      </w:r>
      <w:r>
        <w:rPr>
          <w:rFonts w:ascii="Calibri" w:hAnsi="PMingLiU" w:hint="eastAsia"/>
          <w:lang w:eastAsia="zh-TW"/>
        </w:rPr>
        <w:t>中部署特定</w:t>
      </w:r>
      <w:r>
        <w:rPr>
          <w:rFonts w:ascii="Calibri" w:hAnsi="Calibri" w:hint="eastAsia"/>
          <w:lang w:eastAsia="zh-TW"/>
        </w:rPr>
        <w:t xml:space="preserve"> HDInsight </w:t>
      </w:r>
      <w:r>
        <w:rPr>
          <w:rFonts w:ascii="Calibri" w:hAnsi="PMingLiU" w:hint="eastAsia"/>
          <w:lang w:eastAsia="zh-TW"/>
        </w:rPr>
        <w:t>叢集之總分鐘數。</w:t>
      </w:r>
    </w:p>
    <w:p w14:paraId="71614C1B" w14:textId="77777777" w:rsidR="006365DD" w:rsidRDefault="006365DD" w:rsidP="00850361">
      <w:pPr>
        <w:pStyle w:val="ProductList-Body"/>
        <w:spacing w:after="40"/>
        <w:rPr>
          <w:rFonts w:ascii="Calibri" w:hAnsi="Calibri"/>
          <w:lang w:eastAsia="zh-TW"/>
        </w:rPr>
      </w:pPr>
      <w:r w:rsidRPr="00E075E9">
        <w:rPr>
          <w:rFonts w:ascii="Calibri" w:hAnsi="PMingLiU" w:hint="eastAsia"/>
          <w:lang w:eastAsia="zh-TW"/>
        </w:rPr>
        <w:t>「</w:t>
      </w:r>
      <w:r>
        <w:rPr>
          <w:rFonts w:ascii="Calibri" w:hAnsi="Calibri" w:hint="eastAsia"/>
          <w:b/>
          <w:color w:val="00188F"/>
          <w:lang w:eastAsia="zh-TW"/>
        </w:rPr>
        <w:t xml:space="preserve">HDInsight </w:t>
      </w:r>
      <w:r>
        <w:rPr>
          <w:rFonts w:ascii="Calibri" w:hAnsi="PMingLiU" w:hint="eastAsia"/>
          <w:b/>
          <w:color w:val="00188F"/>
          <w:lang w:eastAsia="zh-TW"/>
        </w:rPr>
        <w:t>叢集</w:t>
      </w:r>
      <w:r w:rsidRPr="00E075E9">
        <w:rPr>
          <w:rFonts w:ascii="Calibri" w:hAnsi="PMingLiU" w:hint="eastAsia"/>
          <w:lang w:eastAsia="zh-TW"/>
        </w:rPr>
        <w:t>」</w:t>
      </w:r>
      <w:r>
        <w:rPr>
          <w:rFonts w:ascii="Calibri" w:hAnsi="PMingLiU" w:hint="eastAsia"/>
          <w:lang w:eastAsia="zh-TW"/>
        </w:rPr>
        <w:t>或</w:t>
      </w:r>
      <w:r w:rsidRPr="00E075E9">
        <w:rPr>
          <w:rFonts w:ascii="Calibri" w:hAnsi="PMingLiU" w:hint="eastAsia"/>
          <w:lang w:eastAsia="zh-TW"/>
        </w:rPr>
        <w:t>「</w:t>
      </w:r>
      <w:r>
        <w:rPr>
          <w:rFonts w:ascii="Calibri" w:hAnsi="PMingLiU" w:hint="eastAsia"/>
          <w:b/>
          <w:color w:val="00188F"/>
          <w:lang w:eastAsia="zh-TW"/>
        </w:rPr>
        <w:t>叢集</w:t>
      </w:r>
      <w:r w:rsidRPr="00E075E9">
        <w:rPr>
          <w:rFonts w:ascii="Calibri" w:hAnsi="PMingLiU" w:hint="eastAsia"/>
          <w:lang w:eastAsia="zh-TW"/>
        </w:rPr>
        <w:t>」</w:t>
      </w:r>
      <w:r>
        <w:rPr>
          <w:rFonts w:ascii="Calibri" w:hAnsi="PMingLiU" w:hint="eastAsia"/>
          <w:lang w:eastAsia="zh-TW"/>
        </w:rPr>
        <w:t>係指執行</w:t>
      </w:r>
      <w:r>
        <w:rPr>
          <w:rFonts w:ascii="Calibri" w:hAnsi="Calibri" w:hint="eastAsia"/>
          <w:lang w:eastAsia="zh-TW"/>
        </w:rPr>
        <w:t xml:space="preserve"> HDInsight </w:t>
      </w:r>
      <w:r>
        <w:rPr>
          <w:rFonts w:ascii="Calibri" w:hAnsi="PMingLiU" w:hint="eastAsia"/>
          <w:lang w:eastAsia="zh-TW"/>
        </w:rPr>
        <w:t>服務之單一執行個體的虛擬機器集合。</w:t>
      </w:r>
    </w:p>
    <w:p w14:paraId="3CB19F2B" w14:textId="77777777" w:rsidR="006365DD" w:rsidRDefault="006365DD" w:rsidP="00850361">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訂閱中，針對全部叢集進行部署的所有部署分鐘數總和。</w:t>
      </w:r>
    </w:p>
    <w:p w14:paraId="05341C1A" w14:textId="77777777" w:rsidR="006365DD" w:rsidRDefault="006365DD" w:rsidP="00850361">
      <w:pPr>
        <w:pStyle w:val="ProductList-Body"/>
        <w:rPr>
          <w:rFonts w:ascii="Calibri" w:hAnsi="Calibri"/>
          <w:lang w:eastAsia="zh-TW"/>
        </w:rPr>
      </w:pPr>
    </w:p>
    <w:p w14:paraId="3B26BF01"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Calibri" w:hint="eastAsia"/>
          <w:bCs/>
          <w:szCs w:val="18"/>
          <w:lang w:eastAsia="zh-TW"/>
        </w:rPr>
        <w:t>：</w:t>
      </w:r>
      <w:r>
        <w:rPr>
          <w:rFonts w:ascii="Calibri" w:hAnsi="PMingLiU" w:hint="eastAsia"/>
          <w:lang w:eastAsia="zh-TW"/>
        </w:rPr>
        <w:t>係指在</w:t>
      </w:r>
      <w:r>
        <w:rPr>
          <w:rFonts w:ascii="Calibri" w:hAnsi="Calibri" w:hint="eastAsia"/>
          <w:lang w:eastAsia="zh-TW"/>
        </w:rPr>
        <w:t xml:space="preserve"> HDInsight </w:t>
      </w:r>
      <w:r>
        <w:rPr>
          <w:rFonts w:ascii="Calibri" w:hAnsi="PMingLiU" w:hint="eastAsia"/>
          <w:lang w:eastAsia="zh-TW"/>
        </w:rPr>
        <w:t>服務無法使用時部署總累積分鐘數。如果某分鐘內持續試圖建立與叢集網際網路閘道的連線均失敗，則該分鐘便視為無法供特定叢集使用。</w:t>
      </w:r>
    </w:p>
    <w:p w14:paraId="587A4D9F" w14:textId="77777777" w:rsidR="006365DD" w:rsidRDefault="006365DD" w:rsidP="00850361">
      <w:pPr>
        <w:pStyle w:val="ProductList-Body"/>
        <w:rPr>
          <w:rFonts w:ascii="Calibri" w:hAnsi="Calibri"/>
          <w:lang w:eastAsia="zh-TW"/>
        </w:rPr>
      </w:pPr>
    </w:p>
    <w:p w14:paraId="6700B8CE"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21BEB431" w14:textId="77777777" w:rsidR="00D17901" w:rsidRDefault="00D17901" w:rsidP="00850361">
      <w:pPr>
        <w:pStyle w:val="ProductList-Body"/>
        <w:rPr>
          <w:rFonts w:ascii="Calibri" w:hAnsi="Calibri"/>
          <w:lang w:eastAsia="zh-TW"/>
        </w:rPr>
      </w:pPr>
    </w:p>
    <w:p w14:paraId="2C139138" w14:textId="77777777" w:rsidR="006365DD" w:rsidRPr="00CA5529" w:rsidRDefault="00CF1257" w:rsidP="00850361">
      <w:pPr>
        <w:pStyle w:val="Heading4"/>
        <w:keepNext w:val="0"/>
        <w:keepLines w:val="0"/>
        <w:rPr>
          <w:rFonts w:ascii="Cambria Math" w:eastAsia="PMingLiU" w:hAnsi="Cambria Math"/>
          <w:color w:val="auto"/>
          <w:sz w:val="18"/>
          <w:szCs w:val="18"/>
        </w:rPr>
      </w:pPr>
      <m:oMathPara>
        <m:oMath>
          <m:f>
            <m:fPr>
              <m:ctrlPr>
                <w:rPr>
                  <w:rFonts w:ascii="Cambria Math" w:eastAsia="PMingLiU" w:hAnsi="Cambria Math"/>
                  <w:color w:val="auto"/>
                  <w:sz w:val="18"/>
                  <w:szCs w:val="18"/>
                </w:rPr>
              </m:ctrlPr>
            </m:fPr>
            <m:num>
              <m:r>
                <w:rPr>
                  <w:rFonts w:ascii="Cambria Math" w:eastAsia="PMingLiU" w:hAnsi="Cambria Math" w:hint="eastAsia"/>
                  <w:color w:val="auto"/>
                  <w:sz w:val="18"/>
                  <w:szCs w:val="18"/>
                </w:rPr>
                <m:t>可用分鐘數上限</m:t>
              </m:r>
              <m:r>
                <w:rPr>
                  <w:rFonts w:ascii="Cambria Math" w:eastAsia="PMingLiU" w:hAnsi="Cambria Math"/>
                  <w:color w:val="auto"/>
                  <w:sz w:val="18"/>
                  <w:szCs w:val="18"/>
                </w:rPr>
                <m:t xml:space="preserve"> - </m:t>
              </m:r>
              <m:r>
                <w:rPr>
                  <w:rFonts w:ascii="Cambria Math" w:eastAsia="PMingLiU" w:hAnsi="Cambria Math" w:hint="eastAsia"/>
                  <w:color w:val="auto"/>
                  <w:sz w:val="18"/>
                  <w:szCs w:val="18"/>
                </w:rPr>
                <m:t>停機時間</m:t>
              </m:r>
            </m:num>
            <m:den>
              <m:r>
                <w:rPr>
                  <w:rFonts w:ascii="Cambria Math" w:eastAsia="PMingLiU" w:hAnsi="Cambria Math" w:hint="eastAsia"/>
                  <w:color w:val="auto"/>
                  <w:sz w:val="18"/>
                  <w:szCs w:val="18"/>
                </w:rPr>
                <m:t>可用分鐘數上限</m:t>
              </m:r>
            </m:den>
          </m:f>
          <m:r>
            <w:rPr>
              <w:rFonts w:ascii="Cambria Math" w:eastAsia="PMingLiU" w:hAnsi="Cambria Math"/>
              <w:color w:val="auto"/>
              <w:sz w:val="18"/>
              <w:szCs w:val="18"/>
            </w:rPr>
            <m:t xml:space="preserve"> x 100</m:t>
          </m:r>
        </m:oMath>
      </m:oMathPara>
    </w:p>
    <w:p w14:paraId="05B6EDE2" w14:textId="77777777" w:rsidR="006365DD" w:rsidRDefault="006365DD" w:rsidP="00850361">
      <w:pPr>
        <w:pStyle w:val="ProductList-Body"/>
        <w:rPr>
          <w:rFonts w:ascii="Calibri" w:hAnsi="Calibri"/>
        </w:rPr>
      </w:pPr>
      <w:r>
        <w:rPr>
          <w:rFonts w:ascii="Calibri" w:hAnsi="PMingLiU" w:hint="eastAsia"/>
          <w:b/>
          <w:color w:val="00188F"/>
        </w:rPr>
        <w:t>服務折讓</w:t>
      </w:r>
      <w:r w:rsidR="00E9079E"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5CF4D2D1"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5D0B717"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30CCBD7"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RPr="00E6773F" w14:paraId="4C1C3565"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48825B"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BD9C25"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RPr="00E6773F" w14:paraId="02873DA2"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94A91"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EE8593"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bl>
    <w:bookmarkStart w:id="185" w:name="_Toc441215731"/>
    <w:bookmarkStart w:id="186" w:name="_Toc421206043"/>
    <w:bookmarkStart w:id="187" w:name="_Toc412532194"/>
    <w:p w14:paraId="73E7BFA8"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4E23A4F0" w14:textId="77777777" w:rsidR="006A7560" w:rsidRPr="00F10819" w:rsidRDefault="006A7560" w:rsidP="00850361">
      <w:pPr>
        <w:pStyle w:val="ProductList-Offering2Heading"/>
        <w:tabs>
          <w:tab w:val="clear" w:pos="360"/>
          <w:tab w:val="clear" w:pos="720"/>
          <w:tab w:val="clear" w:pos="1080"/>
        </w:tabs>
        <w:outlineLvl w:val="2"/>
        <w:rPr>
          <w:rFonts w:ascii="Calibri Light" w:hAnsi="Calibri Light"/>
        </w:rPr>
      </w:pPr>
      <w:bookmarkStart w:id="188" w:name="_Toc48204071"/>
      <w:r w:rsidRPr="00F10819">
        <w:rPr>
          <w:rFonts w:ascii="Calibri Light" w:hAnsi="Calibri Light"/>
        </w:rPr>
        <w:t>HockeyApp</w:t>
      </w:r>
      <w:bookmarkEnd w:id="185"/>
      <w:bookmarkEnd w:id="188"/>
    </w:p>
    <w:p w14:paraId="487B5CA2" w14:textId="77777777" w:rsidR="006A7560" w:rsidRPr="002C6EFC" w:rsidRDefault="006A7560" w:rsidP="00850361">
      <w:pPr>
        <w:pStyle w:val="ProductList-Body"/>
      </w:pPr>
      <w:r w:rsidRPr="002C6EFC">
        <w:rPr>
          <w:b/>
          <w:color w:val="00188F"/>
        </w:rPr>
        <w:t>其他定義</w:t>
      </w:r>
      <w:r w:rsidRPr="00136F83">
        <w:rPr>
          <w:rFonts w:cs="Times New Roman"/>
        </w:rPr>
        <w:t>：</w:t>
      </w:r>
    </w:p>
    <w:p w14:paraId="3F9D9DB3" w14:textId="77777777" w:rsidR="006A7560" w:rsidRPr="002C6EFC" w:rsidRDefault="006A7560" w:rsidP="00850361">
      <w:pPr>
        <w:pStyle w:val="ProductList-Body"/>
        <w:spacing w:after="40"/>
        <w:rPr>
          <w:lang w:eastAsia="zh-TW"/>
        </w:rPr>
      </w:pPr>
      <w:r w:rsidRPr="00E075E9">
        <w:rPr>
          <w:lang w:eastAsia="zh-TW"/>
        </w:rPr>
        <w:t>「</w:t>
      </w:r>
      <w:r w:rsidRPr="002C6EFC">
        <w:rPr>
          <w:b/>
          <w:color w:val="00188F"/>
          <w:lang w:eastAsia="zh-TW"/>
        </w:rPr>
        <w:t>HockeyApp Dashboard</w:t>
      </w:r>
      <w:r w:rsidRPr="00E075E9">
        <w:rPr>
          <w:lang w:eastAsia="zh-TW"/>
        </w:rPr>
        <w:t>」</w:t>
      </w:r>
      <w:r w:rsidRPr="002C6EFC">
        <w:rPr>
          <w:lang w:eastAsia="zh-TW"/>
        </w:rPr>
        <w:t>係指提供給開發人員之網站介面，以使用</w:t>
      </w:r>
      <w:r w:rsidRPr="002C6EFC">
        <w:rPr>
          <w:lang w:eastAsia="zh-TW"/>
        </w:rPr>
        <w:t xml:space="preserve"> HockeyApp </w:t>
      </w:r>
      <w:r w:rsidRPr="002C6EFC">
        <w:rPr>
          <w:lang w:eastAsia="zh-TW"/>
        </w:rPr>
        <w:t>服務檢視和管理應用程式。</w:t>
      </w:r>
    </w:p>
    <w:p w14:paraId="1CB7B69E" w14:textId="77777777" w:rsidR="006A7560" w:rsidRPr="002C6EFC" w:rsidRDefault="006A7560" w:rsidP="00850361">
      <w:pPr>
        <w:pStyle w:val="ProductList-Body"/>
        <w:spacing w:after="40"/>
        <w:rPr>
          <w:lang w:eastAsia="zh-TW"/>
        </w:rPr>
      </w:pPr>
      <w:r w:rsidRPr="00E075E9">
        <w:rPr>
          <w:lang w:eastAsia="zh-TW"/>
        </w:rPr>
        <w:t>「</w:t>
      </w:r>
      <w:r w:rsidRPr="002C6EFC">
        <w:rPr>
          <w:b/>
          <w:color w:val="00188F"/>
          <w:lang w:eastAsia="zh-TW"/>
        </w:rPr>
        <w:t>可用分鐘數上限</w:t>
      </w:r>
      <w:r w:rsidRPr="00E075E9">
        <w:rPr>
          <w:lang w:eastAsia="zh-TW"/>
        </w:rPr>
        <w:t>」</w:t>
      </w:r>
      <w:r w:rsidRPr="002C6EFC">
        <w:rPr>
          <w:lang w:eastAsia="zh-TW"/>
        </w:rPr>
        <w:t>係指計費月份中的總分鐘數。</w:t>
      </w:r>
    </w:p>
    <w:p w14:paraId="4EE59607" w14:textId="77777777" w:rsidR="006A7560" w:rsidRPr="002C6EFC" w:rsidRDefault="006A7560" w:rsidP="00850361">
      <w:pPr>
        <w:pStyle w:val="ProductList-Body"/>
        <w:rPr>
          <w:lang w:eastAsia="zh-TW"/>
        </w:rPr>
      </w:pPr>
    </w:p>
    <w:p w14:paraId="58B96115" w14:textId="77777777" w:rsidR="006A7560" w:rsidRPr="002C6EFC" w:rsidRDefault="006A7560" w:rsidP="00850361">
      <w:pPr>
        <w:pStyle w:val="ProductList-Body"/>
        <w:rPr>
          <w:lang w:eastAsia="zh-TW"/>
        </w:rPr>
      </w:pPr>
      <w:r w:rsidRPr="002C6EFC">
        <w:rPr>
          <w:b/>
          <w:color w:val="00188F"/>
          <w:lang w:eastAsia="zh-TW"/>
        </w:rPr>
        <w:t>停機時間</w:t>
      </w:r>
      <w:r w:rsidRPr="00136F83">
        <w:rPr>
          <w:rFonts w:cs="Times New Roman"/>
          <w:lang w:eastAsia="zh-TW"/>
        </w:rPr>
        <w:t>：</w:t>
      </w:r>
      <w:r w:rsidRPr="002C6EFC">
        <w:rPr>
          <w:lang w:eastAsia="zh-TW"/>
        </w:rPr>
        <w:t>係指在計費月份期間，</w:t>
      </w:r>
      <w:r w:rsidRPr="002C6EFC">
        <w:rPr>
          <w:lang w:eastAsia="zh-TW"/>
        </w:rPr>
        <w:t xml:space="preserve">HockeyApp </w:t>
      </w:r>
      <w:r w:rsidRPr="002C6EFC">
        <w:rPr>
          <w:lang w:eastAsia="zh-TW"/>
        </w:rPr>
        <w:t>服務無法使用之總累積分鐘數。如果在某分鐘內持續對</w:t>
      </w:r>
      <w:r w:rsidRPr="002C6EFC">
        <w:rPr>
          <w:lang w:eastAsia="zh-TW"/>
        </w:rPr>
        <w:t xml:space="preserve"> HockeyApp Dashboard </w:t>
      </w:r>
      <w:r w:rsidRPr="002C6EFC">
        <w:rPr>
          <w:lang w:eastAsia="zh-TW"/>
        </w:rPr>
        <w:t>或</w:t>
      </w:r>
      <w:r w:rsidRPr="002C6EFC">
        <w:rPr>
          <w:lang w:eastAsia="zh-TW"/>
        </w:rPr>
        <w:t xml:space="preserve"> HockeyApp API </w:t>
      </w:r>
      <w:r w:rsidRPr="002C6EFC">
        <w:rPr>
          <w:lang w:eastAsia="zh-TW"/>
        </w:rPr>
        <w:t>提出</w:t>
      </w:r>
      <w:r w:rsidRPr="002C6EFC">
        <w:rPr>
          <w:lang w:eastAsia="zh-TW"/>
        </w:rPr>
        <w:t xml:space="preserve"> HTTP </w:t>
      </w:r>
      <w:r w:rsidRPr="002C6EFC">
        <w:rPr>
          <w:lang w:eastAsia="zh-TW"/>
        </w:rPr>
        <w:t>要求，均得到錯誤碼或在一分鐘內未傳回回應，則該分鐘便視為無法使用。針對</w:t>
      </w:r>
      <w:r w:rsidRPr="002C6EFC">
        <w:rPr>
          <w:lang w:eastAsia="zh-TW"/>
        </w:rPr>
        <w:t xml:space="preserve"> HockeyApp API</w:t>
      </w:r>
      <w:r w:rsidRPr="002C6EFC">
        <w:rPr>
          <w:lang w:eastAsia="zh-TW"/>
        </w:rPr>
        <w:t>、</w:t>
      </w:r>
      <w:r w:rsidRPr="002C6EFC">
        <w:rPr>
          <w:lang w:eastAsia="zh-TW"/>
        </w:rPr>
        <w:t xml:space="preserve">HTTP </w:t>
      </w:r>
      <w:r w:rsidRPr="002C6EFC">
        <w:rPr>
          <w:lang w:eastAsia="zh-TW"/>
        </w:rPr>
        <w:t>回應碼</w:t>
      </w:r>
      <w:r w:rsidRPr="002C6EFC">
        <w:rPr>
          <w:lang w:eastAsia="zh-TW"/>
        </w:rPr>
        <w:t xml:space="preserve"> 408</w:t>
      </w:r>
      <w:r w:rsidRPr="002C6EFC">
        <w:rPr>
          <w:lang w:eastAsia="zh-TW"/>
        </w:rPr>
        <w:t>、</w:t>
      </w:r>
      <w:r w:rsidRPr="002C6EFC">
        <w:rPr>
          <w:lang w:eastAsia="zh-TW"/>
        </w:rPr>
        <w:t>429</w:t>
      </w:r>
      <w:r w:rsidRPr="002C6EFC">
        <w:rPr>
          <w:lang w:eastAsia="zh-TW"/>
        </w:rPr>
        <w:t>、</w:t>
      </w:r>
      <w:r w:rsidRPr="002C6EFC">
        <w:rPr>
          <w:lang w:eastAsia="zh-TW"/>
        </w:rPr>
        <w:t>500</w:t>
      </w:r>
      <w:r w:rsidRPr="002C6EFC">
        <w:rPr>
          <w:lang w:eastAsia="zh-TW"/>
        </w:rPr>
        <w:t>、</w:t>
      </w:r>
      <w:r w:rsidRPr="002C6EFC">
        <w:rPr>
          <w:lang w:eastAsia="zh-TW"/>
        </w:rPr>
        <w:t xml:space="preserve">503 </w:t>
      </w:r>
      <w:r w:rsidRPr="002C6EFC">
        <w:rPr>
          <w:lang w:eastAsia="zh-TW"/>
        </w:rPr>
        <w:t>和</w:t>
      </w:r>
      <w:r w:rsidRPr="002C6EFC">
        <w:rPr>
          <w:lang w:eastAsia="zh-TW"/>
        </w:rPr>
        <w:t xml:space="preserve"> 511</w:t>
      </w:r>
      <w:r w:rsidRPr="002C6EFC">
        <w:rPr>
          <w:lang w:eastAsia="zh-TW"/>
        </w:rPr>
        <w:t>，皆不視為錯誤碼。</w:t>
      </w:r>
    </w:p>
    <w:p w14:paraId="5ACE5AF6" w14:textId="77777777" w:rsidR="006A7560" w:rsidRPr="002C6EFC" w:rsidRDefault="006A7560" w:rsidP="00850361">
      <w:pPr>
        <w:pStyle w:val="ProductList-Body"/>
        <w:rPr>
          <w:lang w:eastAsia="zh-TW"/>
        </w:rPr>
      </w:pPr>
    </w:p>
    <w:p w14:paraId="398484A1" w14:textId="77777777" w:rsidR="006A7560" w:rsidRPr="00322C3D" w:rsidRDefault="006A7560" w:rsidP="00850361">
      <w:pPr>
        <w:pStyle w:val="ProductList-Body"/>
        <w:rPr>
          <w:szCs w:val="18"/>
          <w:lang w:eastAsia="zh-TW"/>
        </w:rPr>
      </w:pPr>
      <w:r w:rsidRPr="00322C3D">
        <w:rPr>
          <w:b/>
          <w:color w:val="00188F"/>
          <w:szCs w:val="18"/>
          <w:lang w:eastAsia="zh-TW"/>
        </w:rPr>
        <w:t>每月上線時間百分比</w:t>
      </w:r>
      <w:r w:rsidRPr="00136F83">
        <w:rPr>
          <w:rFonts w:cs="Times New Roman"/>
          <w:szCs w:val="18"/>
          <w:lang w:eastAsia="zh-TW"/>
        </w:rPr>
        <w:t>：</w:t>
      </w:r>
      <w:r w:rsidRPr="00322C3D">
        <w:rPr>
          <w:szCs w:val="18"/>
          <w:lang w:eastAsia="zh-TW"/>
        </w:rPr>
        <w:t>每月上線時間百分比係利用下列公式計算</w:t>
      </w:r>
      <w:r w:rsidRPr="00136F83">
        <w:rPr>
          <w:szCs w:val="18"/>
          <w:lang w:eastAsia="zh-TW"/>
        </w:rPr>
        <w:t>：</w:t>
      </w:r>
    </w:p>
    <w:p w14:paraId="2BE0F898" w14:textId="77777777" w:rsidR="006A7560" w:rsidRPr="00322C3D" w:rsidRDefault="006A7560" w:rsidP="00850361">
      <w:pPr>
        <w:pStyle w:val="ProductList-Body"/>
        <w:rPr>
          <w:szCs w:val="18"/>
          <w:lang w:eastAsia="zh-TW"/>
        </w:rPr>
      </w:pPr>
    </w:p>
    <w:p w14:paraId="70ADAC78" w14:textId="77777777" w:rsidR="006A7560" w:rsidRPr="00322C3D" w:rsidRDefault="00CF1257" w:rsidP="00850361">
      <w:pPr>
        <w:pStyle w:val="ListParagraph"/>
        <w:rPr>
          <w:sz w:val="18"/>
          <w:szCs w:val="18"/>
          <w:lang w:eastAsia="zh-TW"/>
        </w:rPr>
      </w:pPr>
      <m:oMathPara>
        <m:oMath>
          <m:f>
            <m:fPr>
              <m:ctrlPr>
                <w:rPr>
                  <w:rFonts w:ascii="Cambria Math" w:hAnsi="Cambria Math" w:cs="Tahoma"/>
                  <w:i/>
                  <w:sz w:val="18"/>
                  <w:szCs w:val="18"/>
                </w:rPr>
              </m:ctrlPr>
            </m:fPr>
            <m:num>
              <m:r>
                <m:rPr>
                  <m:nor/>
                </m:rPr>
                <w:rPr>
                  <w:rFonts w:ascii="Cambria Math" w:cs="Tahoma" w:hint="eastAsia"/>
                  <w:i/>
                  <w:sz w:val="18"/>
                  <w:szCs w:val="18"/>
                  <w:lang w:eastAsia="zh-TW"/>
                </w:rPr>
                <m:t>可用分鐘數上限</m:t>
              </m:r>
              <m:r>
                <m:rPr>
                  <m:nor/>
                </m:rPr>
                <w:rPr>
                  <w:rFonts w:ascii="Cambria Math" w:cs="Tahoma"/>
                  <w:i/>
                  <w:sz w:val="18"/>
                  <w:szCs w:val="18"/>
                  <w:lang w:eastAsia="zh-TW"/>
                </w:rPr>
                <m:t xml:space="preserve"> - </m:t>
              </m:r>
              <m:r>
                <m:rPr>
                  <m:nor/>
                </m:rPr>
                <w:rPr>
                  <w:rFonts w:ascii="Cambria Math" w:cs="Tahoma" w:hint="eastAsia"/>
                  <w:i/>
                  <w:sz w:val="18"/>
                  <w:szCs w:val="18"/>
                  <w:lang w:eastAsia="zh-TW"/>
                </w:rPr>
                <m:t>停機時間</m:t>
              </m:r>
            </m:num>
            <m:den>
              <m:r>
                <m:rPr>
                  <m:nor/>
                </m:rPr>
                <w:rPr>
                  <w:rFonts w:ascii="Cambria Math" w:cs="Tahoma" w:hint="eastAsia"/>
                  <w:i/>
                  <w:sz w:val="18"/>
                  <w:szCs w:val="18"/>
                  <w:lang w:eastAsia="zh-TW"/>
                </w:rPr>
                <m:t>可用分鐘數上限</m:t>
              </m:r>
            </m:den>
          </m:f>
          <m:r>
            <w:rPr>
              <w:rFonts w:ascii="Cambria Math" w:hAnsi="Cambria Math" w:cs="Tahoma"/>
              <w:sz w:val="18"/>
              <w:szCs w:val="18"/>
              <w:lang w:eastAsia="zh-TW"/>
            </w:rPr>
            <m:t xml:space="preserve"> </m:t>
          </m:r>
          <m:r>
            <w:rPr>
              <w:rFonts w:ascii="Cambria Math" w:hAnsi="Cambria Math" w:cs="Cambria Math"/>
              <w:sz w:val="18"/>
              <w:szCs w:val="18"/>
              <w:lang w:eastAsia="zh-TW"/>
            </w:rPr>
            <m:t>x</m:t>
          </m:r>
          <m:r>
            <w:rPr>
              <w:rFonts w:ascii="Cambria Math" w:hAnsi="Cambria Math" w:cs="Tahoma"/>
              <w:sz w:val="18"/>
              <w:szCs w:val="18"/>
              <w:lang w:eastAsia="zh-TW"/>
            </w:rPr>
            <m:t xml:space="preserve"> 100</m:t>
          </m:r>
        </m:oMath>
      </m:oMathPara>
    </w:p>
    <w:p w14:paraId="51BE5BD9" w14:textId="77777777" w:rsidR="006A7560" w:rsidRPr="002C6EFC" w:rsidRDefault="006A7560" w:rsidP="00850361">
      <w:pPr>
        <w:pStyle w:val="ProductList-Body"/>
        <w:keepNext/>
      </w:pPr>
      <w:r w:rsidRPr="00322C3D">
        <w:rPr>
          <w:b/>
          <w:color w:val="00188F"/>
          <w:szCs w:val="18"/>
        </w:rPr>
        <w:t>服務折讓</w:t>
      </w:r>
      <w:r w:rsidRPr="00136F83">
        <w:rPr>
          <w:rFonts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7560" w:rsidRPr="00E6773F" w14:paraId="17FCEABD" w14:textId="77777777" w:rsidTr="009A5C4E">
        <w:trPr>
          <w:tblHeader/>
        </w:trPr>
        <w:tc>
          <w:tcPr>
            <w:tcW w:w="5400" w:type="dxa"/>
            <w:shd w:val="clear" w:color="auto" w:fill="0072C6"/>
          </w:tcPr>
          <w:p w14:paraId="0ED66F2C" w14:textId="77777777" w:rsidR="006A7560" w:rsidRPr="002C6EFC" w:rsidRDefault="006A7560" w:rsidP="00850361">
            <w:pPr>
              <w:pStyle w:val="ProductList-OfferingBody"/>
              <w:jc w:val="center"/>
              <w:rPr>
                <w:color w:val="FFFFFF" w:themeColor="background1"/>
              </w:rPr>
            </w:pPr>
            <w:r w:rsidRPr="002C6EFC">
              <w:rPr>
                <w:color w:val="FFFFFF" w:themeColor="background1"/>
              </w:rPr>
              <w:t>每月上線時間百分比</w:t>
            </w:r>
          </w:p>
        </w:tc>
        <w:tc>
          <w:tcPr>
            <w:tcW w:w="5400" w:type="dxa"/>
            <w:shd w:val="clear" w:color="auto" w:fill="0072C6"/>
          </w:tcPr>
          <w:p w14:paraId="5373AE92" w14:textId="77777777" w:rsidR="006A7560" w:rsidRPr="002C6EFC" w:rsidRDefault="006A7560" w:rsidP="00850361">
            <w:pPr>
              <w:pStyle w:val="ProductList-OfferingBody"/>
              <w:jc w:val="center"/>
              <w:rPr>
                <w:color w:val="FFFFFF" w:themeColor="background1"/>
              </w:rPr>
            </w:pPr>
            <w:r w:rsidRPr="002C6EFC">
              <w:rPr>
                <w:color w:val="FFFFFF" w:themeColor="background1"/>
              </w:rPr>
              <w:t>服務折讓</w:t>
            </w:r>
          </w:p>
        </w:tc>
      </w:tr>
      <w:tr w:rsidR="006A7560" w:rsidRPr="00E6773F" w14:paraId="714F075D" w14:textId="77777777" w:rsidTr="009A5C4E">
        <w:tc>
          <w:tcPr>
            <w:tcW w:w="5400" w:type="dxa"/>
          </w:tcPr>
          <w:p w14:paraId="5CC60403" w14:textId="77777777" w:rsidR="006A7560" w:rsidRPr="002C6EFC" w:rsidRDefault="006A7560" w:rsidP="00850361">
            <w:pPr>
              <w:pStyle w:val="ProductList-OfferingBody"/>
              <w:jc w:val="center"/>
            </w:pPr>
            <w:r w:rsidRPr="002C6EFC">
              <w:t>&lt; 99.9%</w:t>
            </w:r>
          </w:p>
        </w:tc>
        <w:tc>
          <w:tcPr>
            <w:tcW w:w="5400" w:type="dxa"/>
          </w:tcPr>
          <w:p w14:paraId="3394DF80" w14:textId="77777777" w:rsidR="006A7560" w:rsidRPr="002C6EFC" w:rsidRDefault="006A7560" w:rsidP="00850361">
            <w:pPr>
              <w:pStyle w:val="ProductList-OfferingBody"/>
              <w:jc w:val="center"/>
            </w:pPr>
            <w:r w:rsidRPr="002C6EFC">
              <w:t>10%</w:t>
            </w:r>
          </w:p>
        </w:tc>
      </w:tr>
      <w:tr w:rsidR="006A7560" w:rsidRPr="00E6773F" w14:paraId="0B7FB180" w14:textId="77777777" w:rsidTr="009A5C4E">
        <w:trPr>
          <w:trHeight w:val="80"/>
        </w:trPr>
        <w:tc>
          <w:tcPr>
            <w:tcW w:w="5400" w:type="dxa"/>
          </w:tcPr>
          <w:p w14:paraId="7FDA8121" w14:textId="77777777" w:rsidR="006A7560" w:rsidRPr="002C6EFC" w:rsidRDefault="006A7560" w:rsidP="00850361">
            <w:pPr>
              <w:pStyle w:val="ProductList-OfferingBody"/>
              <w:jc w:val="center"/>
            </w:pPr>
            <w:r w:rsidRPr="002C6EFC">
              <w:t>&lt; 99%</w:t>
            </w:r>
          </w:p>
        </w:tc>
        <w:tc>
          <w:tcPr>
            <w:tcW w:w="5400" w:type="dxa"/>
          </w:tcPr>
          <w:p w14:paraId="7C98C30D" w14:textId="77777777" w:rsidR="006A7560" w:rsidRPr="002C6EFC" w:rsidRDefault="006A7560" w:rsidP="00850361">
            <w:pPr>
              <w:pStyle w:val="ProductList-OfferingBody"/>
              <w:jc w:val="center"/>
            </w:pPr>
            <w:r w:rsidRPr="002C6EFC">
              <w:t>25%</w:t>
            </w:r>
          </w:p>
        </w:tc>
      </w:tr>
    </w:tbl>
    <w:bookmarkStart w:id="189" w:name="_Toc526859685"/>
    <w:bookmarkStart w:id="190" w:name="_Toc450912776"/>
    <w:bookmarkStart w:id="191" w:name="IoTHub"/>
    <w:p w14:paraId="1CB09256"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10691879" w14:textId="77777777" w:rsidR="00E6773F" w:rsidRPr="00933736" w:rsidRDefault="00E6773F" w:rsidP="00850361">
      <w:pPr>
        <w:pBdr>
          <w:bottom w:val="single" w:sz="4" w:space="1" w:color="595959"/>
        </w:pBdr>
        <w:spacing w:before="60" w:after="60" w:line="240" w:lineRule="auto"/>
        <w:ind w:firstLine="187"/>
        <w:outlineLvl w:val="2"/>
        <w:rPr>
          <w:rFonts w:ascii="Calibri Light" w:eastAsia="Calibri" w:hAnsi="Calibri Light" w:cs="Times New Roman"/>
          <w:b/>
          <w:color w:val="0072C6"/>
          <w:sz w:val="28"/>
          <w:lang w:val="en-US" w:eastAsia="en-US" w:bidi="ar-SA"/>
        </w:rPr>
      </w:pPr>
      <w:r w:rsidRPr="00933736">
        <w:rPr>
          <w:rFonts w:ascii="Calibri Light" w:eastAsia="Calibri" w:hAnsi="Calibri Light" w:cs="Times New Roman"/>
          <w:b/>
          <w:color w:val="0072C6"/>
          <w:sz w:val="28"/>
          <w:lang w:val="en-US" w:eastAsia="en-US" w:bidi="ar-SA"/>
        </w:rPr>
        <w:t>IoT Central</w:t>
      </w:r>
      <w:bookmarkEnd w:id="189"/>
    </w:p>
    <w:p w14:paraId="2ADC9D05" w14:textId="77777777" w:rsidR="00E6773F" w:rsidRPr="005F7230" w:rsidRDefault="00E6773F" w:rsidP="00850361">
      <w:pPr>
        <w:pStyle w:val="ProductList-Body"/>
      </w:pPr>
      <w:r w:rsidRPr="005F7230">
        <w:rPr>
          <w:b/>
          <w:color w:val="00188F"/>
        </w:rPr>
        <w:t>新增定義</w:t>
      </w:r>
      <w:r w:rsidRPr="00136F83">
        <w:t>：</w:t>
      </w:r>
    </w:p>
    <w:p w14:paraId="6C809218" w14:textId="77777777" w:rsidR="00E6773F" w:rsidRPr="005F7230" w:rsidRDefault="00E6773F" w:rsidP="00850361">
      <w:pPr>
        <w:pStyle w:val="ProductList-Body"/>
        <w:spacing w:after="40"/>
        <w:ind w:hanging="54"/>
      </w:pPr>
      <w:r w:rsidRPr="005F7230">
        <w:t>「</w:t>
      </w:r>
      <w:r w:rsidRPr="005F7230">
        <w:rPr>
          <w:b/>
          <w:color w:val="00188F"/>
        </w:rPr>
        <w:t>部署分鐘數</w:t>
      </w:r>
      <w:r w:rsidRPr="005F7230">
        <w:t>」係指由客戶在計費月份期間於特定</w:t>
      </w:r>
      <w:r w:rsidRPr="005F7230">
        <w:t xml:space="preserve"> Microsoft Azure </w:t>
      </w:r>
      <w:r w:rsidRPr="005F7230">
        <w:t>訂閱中部署特定</w:t>
      </w:r>
      <w:r w:rsidRPr="005F7230">
        <w:t xml:space="preserve"> IoT Central </w:t>
      </w:r>
      <w:r w:rsidRPr="005F7230">
        <w:t>應用程式之總分鐘數。</w:t>
      </w:r>
    </w:p>
    <w:p w14:paraId="1B719549" w14:textId="77777777" w:rsidR="00E6773F" w:rsidRPr="005F7230" w:rsidRDefault="00E6773F" w:rsidP="00850361">
      <w:pPr>
        <w:pStyle w:val="ProductList-Body"/>
        <w:spacing w:after="40"/>
        <w:ind w:hanging="54"/>
      </w:pPr>
      <w:r w:rsidRPr="005F7230">
        <w:t>「</w:t>
      </w:r>
      <w:r w:rsidRPr="005F7230">
        <w:rPr>
          <w:b/>
          <w:color w:val="00188F"/>
        </w:rPr>
        <w:t>裝置身分操作</w:t>
      </w:r>
      <w:r w:rsidRPr="005F7230">
        <w:t>」係指於</w:t>
      </w:r>
      <w:r w:rsidRPr="005F7230">
        <w:t xml:space="preserve"> IoT Central </w:t>
      </w:r>
      <w:r w:rsidRPr="005F7230">
        <w:t>應用程式的裝置上執行建立、讀取、更新和刪除等作業。</w:t>
      </w:r>
    </w:p>
    <w:p w14:paraId="6F78E104" w14:textId="77777777" w:rsidR="00E6773F" w:rsidRPr="005F7230" w:rsidRDefault="00E6773F" w:rsidP="00850361">
      <w:pPr>
        <w:pStyle w:val="ProductList-Body"/>
        <w:ind w:hanging="54"/>
      </w:pPr>
      <w:r w:rsidRPr="005F7230">
        <w:t>「</w:t>
      </w:r>
      <w:r w:rsidRPr="005F7230">
        <w:rPr>
          <w:b/>
          <w:color w:val="00188F"/>
        </w:rPr>
        <w:t>可用分鐘數上限</w:t>
      </w:r>
      <w:r w:rsidRPr="005F7230">
        <w:t>」係指在計費月份期間，於特定</w:t>
      </w:r>
      <w:r w:rsidRPr="005F7230">
        <w:t xml:space="preserve"> Microsoft Azure </w:t>
      </w:r>
      <w:r w:rsidRPr="005F7230">
        <w:t>訂閱中，針對全部</w:t>
      </w:r>
      <w:r w:rsidRPr="005F7230">
        <w:t xml:space="preserve"> IoT Central </w:t>
      </w:r>
      <w:r w:rsidRPr="005F7230">
        <w:t>應用程式部署之所有部署分鐘數總和。</w:t>
      </w:r>
    </w:p>
    <w:p w14:paraId="0B5D4BF2" w14:textId="77777777" w:rsidR="00E6773F" w:rsidRPr="005F7230" w:rsidRDefault="00E6773F" w:rsidP="00850361">
      <w:pPr>
        <w:pStyle w:val="ProductList-Body"/>
        <w:ind w:hanging="54"/>
      </w:pPr>
      <w:r w:rsidRPr="005F7230">
        <w:t>「</w:t>
      </w:r>
      <w:r w:rsidRPr="005F7230">
        <w:rPr>
          <w:b/>
          <w:color w:val="00188F"/>
        </w:rPr>
        <w:t>訊息</w:t>
      </w:r>
      <w:r w:rsidRPr="005F7230">
        <w:t>」係指透過所部署</w:t>
      </w:r>
      <w:r w:rsidRPr="005F7230">
        <w:t xml:space="preserve"> IoT Central </w:t>
      </w:r>
      <w:r w:rsidRPr="005F7230">
        <w:t>應用程式傳送至與</w:t>
      </w:r>
      <w:r w:rsidRPr="005F7230">
        <w:t xml:space="preserve"> IoT Central </w:t>
      </w:r>
      <w:r w:rsidRPr="005F7230">
        <w:t>應用程式連結之註冊裝置、或</w:t>
      </w:r>
      <w:r w:rsidRPr="005F7230">
        <w:t xml:space="preserve"> IoT Central </w:t>
      </w:r>
      <w:r w:rsidRPr="005F7230">
        <w:t>應用程式接收自註冊裝置的任何內容。</w:t>
      </w:r>
    </w:p>
    <w:p w14:paraId="15372F33" w14:textId="77777777" w:rsidR="00E6773F" w:rsidRPr="005F7230" w:rsidRDefault="00E6773F" w:rsidP="00850361">
      <w:pPr>
        <w:pStyle w:val="ProductList-Body"/>
      </w:pPr>
    </w:p>
    <w:p w14:paraId="011A786B" w14:textId="77777777" w:rsidR="00E6773F" w:rsidRPr="005F7230" w:rsidRDefault="00E6773F" w:rsidP="00850361">
      <w:pPr>
        <w:pStyle w:val="ProductList-Body"/>
      </w:pPr>
      <w:r w:rsidRPr="005F7230">
        <w:rPr>
          <w:b/>
          <w:color w:val="00188F"/>
        </w:rPr>
        <w:t>停機時間</w:t>
      </w:r>
      <w:r w:rsidRPr="00136F83">
        <w:t>：</w:t>
      </w:r>
      <w:r w:rsidRPr="005F7230">
        <w:t xml:space="preserve">IoT Central </w:t>
      </w:r>
      <w:r w:rsidRPr="005F7230">
        <w:t>應用程式無法使用期間的總累積可用分鐘數上限。如果在某分鐘內持續試圖在特定</w:t>
      </w:r>
      <w:r w:rsidRPr="005F7230">
        <w:t xml:space="preserve"> IoT Central </w:t>
      </w:r>
      <w:r w:rsidRPr="005F7230">
        <w:t>應用程式上傳送或接收訊息或執行裝置身分作業，均傳回錯誤碼或並未在五分鐘內得到成功碼，則該分鐘便視為無法使用該特定</w:t>
      </w:r>
      <w:r w:rsidRPr="005F7230">
        <w:t xml:space="preserve"> IoT Central </w:t>
      </w:r>
      <w:r w:rsidRPr="005F7230">
        <w:t>應用程式。</w:t>
      </w:r>
    </w:p>
    <w:p w14:paraId="6F8A5FE2" w14:textId="77777777" w:rsidR="00E6773F" w:rsidRPr="005F7230" w:rsidRDefault="00E6773F" w:rsidP="00850361">
      <w:pPr>
        <w:pStyle w:val="ProductList-Body"/>
      </w:pPr>
    </w:p>
    <w:p w14:paraId="2A8D5817" w14:textId="77777777" w:rsidR="00E6773F" w:rsidRPr="005F7230" w:rsidRDefault="00E6773F" w:rsidP="00850361">
      <w:pPr>
        <w:pStyle w:val="ProductList-Body"/>
      </w:pPr>
      <w:r w:rsidRPr="005F7230">
        <w:rPr>
          <w:b/>
          <w:color w:val="00188F"/>
        </w:rPr>
        <w:t>每月上線時間百分比</w:t>
      </w:r>
      <w:r w:rsidRPr="00136F83">
        <w:t>：</w:t>
      </w:r>
      <w:r w:rsidRPr="005F7230">
        <w:t>每月上線時間百分比係利用下列公式計算</w:t>
      </w:r>
      <w:r w:rsidRPr="00136F83">
        <w:t>：</w:t>
      </w:r>
    </w:p>
    <w:p w14:paraId="0B793A75" w14:textId="77777777" w:rsidR="00E6773F" w:rsidRPr="005F7230" w:rsidRDefault="00E6773F" w:rsidP="00850361">
      <w:pPr>
        <w:pStyle w:val="ProductList-Body"/>
      </w:pPr>
    </w:p>
    <w:p w14:paraId="44C454A6" w14:textId="77777777" w:rsidR="00E6773F" w:rsidRPr="00E6773F" w:rsidRDefault="00CF1257" w:rsidP="00850361">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可用分鐘數上限</m:t>
              </m:r>
              <m:r>
                <w:rPr>
                  <w:rFonts w:ascii="Cambria Math" w:hAnsi="Cambria Math"/>
                  <w:sz w:val="18"/>
                  <w:szCs w:val="18"/>
                </w:rPr>
                <m:t xml:space="preserve"> - </m:t>
              </m:r>
              <m:r>
                <w:rPr>
                  <w:rFonts w:ascii="Cambria Math" w:hAnsi="Cambria Math"/>
                  <w:sz w:val="18"/>
                  <w:szCs w:val="18"/>
                </w:rPr>
                <m:t>停機時間</m:t>
              </m:r>
            </m:num>
            <m:den>
              <m:r>
                <w:rPr>
                  <w:rFonts w:ascii="Cambria Math" w:hAnsi="Cambria Math"/>
                  <w:sz w:val="18"/>
                  <w:szCs w:val="18"/>
                </w:rPr>
                <m:t>可用分鐘數上限</m:t>
              </m:r>
            </m:den>
          </m:f>
          <m:r>
            <w:rPr>
              <w:rFonts w:ascii="Cambria Math" w:hAnsi="Cambria Math" w:cs="Tahoma"/>
              <w:sz w:val="18"/>
              <w:szCs w:val="18"/>
            </w:rPr>
            <m:t xml:space="preserve"> </m:t>
          </m:r>
          <m:r>
            <w:rPr>
              <w:rFonts w:ascii="Cambria Math" w:hAnsi="Cambria Math" w:cs="Cambria Math"/>
              <w:sz w:val="18"/>
              <w:szCs w:val="18"/>
            </w:rPr>
            <m:t>x</m:t>
          </m:r>
          <m:r>
            <w:rPr>
              <w:rFonts w:ascii="Cambria Math" w:hAnsi="Cambria Math" w:cs="Tahoma"/>
              <w:sz w:val="18"/>
              <w:szCs w:val="18"/>
            </w:rPr>
            <m:t xml:space="preserve"> 100</m:t>
          </m:r>
        </m:oMath>
      </m:oMathPara>
    </w:p>
    <w:p w14:paraId="3AF03C59" w14:textId="77777777" w:rsidR="00E6773F" w:rsidRPr="005F7230" w:rsidRDefault="00E6773F" w:rsidP="00850361">
      <w:pPr>
        <w:pStyle w:val="ProductList-Body"/>
      </w:pPr>
      <w:r w:rsidRPr="005F7230">
        <w:rPr>
          <w:b/>
          <w:color w:val="00188F"/>
        </w:rPr>
        <w:t>服務折讓</w:t>
      </w:r>
      <w:r w:rsidRPr="00136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773F" w:rsidRPr="00E6773F" w14:paraId="52C2D575" w14:textId="77777777" w:rsidTr="00E6773F">
        <w:trPr>
          <w:tblHeader/>
        </w:trPr>
        <w:tc>
          <w:tcPr>
            <w:tcW w:w="5400" w:type="dxa"/>
            <w:shd w:val="clear" w:color="auto" w:fill="0072C6"/>
          </w:tcPr>
          <w:p w14:paraId="2D47E638" w14:textId="77777777" w:rsidR="00E6773F" w:rsidRPr="005F7230" w:rsidRDefault="00E6773F" w:rsidP="00850361">
            <w:pPr>
              <w:pStyle w:val="ProductList-OfferingBody"/>
              <w:jc w:val="center"/>
              <w:rPr>
                <w:color w:val="FFFFFF" w:themeColor="background1"/>
              </w:rPr>
            </w:pPr>
            <w:r w:rsidRPr="005F7230">
              <w:rPr>
                <w:color w:val="FFFFFF" w:themeColor="background1"/>
              </w:rPr>
              <w:t>每月上線時間百分比</w:t>
            </w:r>
          </w:p>
        </w:tc>
        <w:tc>
          <w:tcPr>
            <w:tcW w:w="5400" w:type="dxa"/>
            <w:shd w:val="clear" w:color="auto" w:fill="0072C6"/>
          </w:tcPr>
          <w:p w14:paraId="3A57BB8D" w14:textId="77777777" w:rsidR="00E6773F" w:rsidRPr="005F7230" w:rsidRDefault="00E6773F" w:rsidP="00850361">
            <w:pPr>
              <w:pStyle w:val="ProductList-OfferingBody"/>
              <w:jc w:val="center"/>
              <w:rPr>
                <w:color w:val="FFFFFF" w:themeColor="background1"/>
              </w:rPr>
            </w:pPr>
            <w:r w:rsidRPr="005F7230">
              <w:rPr>
                <w:color w:val="FFFFFF" w:themeColor="background1"/>
              </w:rPr>
              <w:t>服務折讓</w:t>
            </w:r>
          </w:p>
        </w:tc>
      </w:tr>
      <w:tr w:rsidR="00E6773F" w:rsidRPr="00E6773F" w14:paraId="5B0E2627" w14:textId="77777777" w:rsidTr="00E6773F">
        <w:tc>
          <w:tcPr>
            <w:tcW w:w="5400" w:type="dxa"/>
          </w:tcPr>
          <w:p w14:paraId="1783BD0D" w14:textId="77777777" w:rsidR="00E6773F" w:rsidRPr="005F7230" w:rsidRDefault="00E6773F" w:rsidP="00850361">
            <w:pPr>
              <w:pStyle w:val="ProductList-OfferingBody"/>
              <w:jc w:val="center"/>
            </w:pPr>
            <w:r w:rsidRPr="005F7230">
              <w:t>&lt; 99.9%</w:t>
            </w:r>
          </w:p>
        </w:tc>
        <w:tc>
          <w:tcPr>
            <w:tcW w:w="5400" w:type="dxa"/>
          </w:tcPr>
          <w:p w14:paraId="33F86381" w14:textId="77777777" w:rsidR="00E6773F" w:rsidRPr="005F7230" w:rsidRDefault="00E6773F" w:rsidP="00850361">
            <w:pPr>
              <w:pStyle w:val="ProductList-OfferingBody"/>
              <w:jc w:val="center"/>
            </w:pPr>
            <w:r w:rsidRPr="005F7230">
              <w:t>10%</w:t>
            </w:r>
          </w:p>
        </w:tc>
      </w:tr>
      <w:tr w:rsidR="00E6773F" w:rsidRPr="00E6773F" w14:paraId="420E7955" w14:textId="77777777" w:rsidTr="00E6773F">
        <w:tc>
          <w:tcPr>
            <w:tcW w:w="5400" w:type="dxa"/>
          </w:tcPr>
          <w:p w14:paraId="48DA7B49" w14:textId="77777777" w:rsidR="00E6773F" w:rsidRPr="005F7230" w:rsidRDefault="00E6773F" w:rsidP="00850361">
            <w:pPr>
              <w:pStyle w:val="ProductList-OfferingBody"/>
              <w:jc w:val="center"/>
            </w:pPr>
            <w:r w:rsidRPr="005F7230">
              <w:t>&lt; 99%</w:t>
            </w:r>
          </w:p>
        </w:tc>
        <w:tc>
          <w:tcPr>
            <w:tcW w:w="5400" w:type="dxa"/>
          </w:tcPr>
          <w:p w14:paraId="00B8868D" w14:textId="77777777" w:rsidR="00E6773F" w:rsidRPr="005F7230" w:rsidRDefault="00E6773F" w:rsidP="00850361">
            <w:pPr>
              <w:pStyle w:val="ProductList-OfferingBody"/>
              <w:jc w:val="center"/>
            </w:pPr>
            <w:r w:rsidRPr="005F7230">
              <w:t>25%</w:t>
            </w:r>
          </w:p>
        </w:tc>
      </w:tr>
    </w:tbl>
    <w:p w14:paraId="3CEA9BEC" w14:textId="77777777" w:rsidR="00211242" w:rsidRDefault="00CF1257"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13E2A98D" w14:textId="77777777" w:rsidR="00777AC4" w:rsidRPr="00777AC4" w:rsidRDefault="00777AC4" w:rsidP="00850361">
      <w:pPr>
        <w:pStyle w:val="ProductList-Offering2Heading"/>
        <w:tabs>
          <w:tab w:val="clear" w:pos="360"/>
          <w:tab w:val="clear" w:pos="720"/>
          <w:tab w:val="clear" w:pos="1080"/>
        </w:tabs>
        <w:outlineLvl w:val="2"/>
        <w:rPr>
          <w:rFonts w:ascii="Calibri Light" w:hAnsi="Calibri Light"/>
        </w:rPr>
      </w:pPr>
      <w:bookmarkStart w:id="192" w:name="_Toc48204072"/>
      <w:r w:rsidRPr="00777AC4">
        <w:rPr>
          <w:rFonts w:ascii="Calibri Light" w:hAnsi="Calibri Light"/>
        </w:rPr>
        <w:t xml:space="preserve">IoT </w:t>
      </w:r>
      <w:r w:rsidRPr="00777AC4">
        <w:rPr>
          <w:rFonts w:ascii="Calibri Light" w:hAnsi="Calibri Light"/>
        </w:rPr>
        <w:t>中樞</w:t>
      </w:r>
      <w:bookmarkEnd w:id="190"/>
      <w:bookmarkEnd w:id="192"/>
    </w:p>
    <w:bookmarkEnd w:id="191"/>
    <w:p w14:paraId="798F43F6" w14:textId="77777777" w:rsidR="00777AC4" w:rsidRPr="00422E69" w:rsidRDefault="00777AC4" w:rsidP="00850361">
      <w:pPr>
        <w:pStyle w:val="ProductList-Body"/>
        <w:rPr>
          <w:rFonts w:cstheme="minorHAnsi"/>
        </w:rPr>
      </w:pPr>
      <w:r w:rsidRPr="00422E69">
        <w:rPr>
          <w:rFonts w:cstheme="minorHAnsi"/>
          <w:b/>
          <w:color w:val="00188F"/>
        </w:rPr>
        <w:t>其他定義</w:t>
      </w:r>
      <w:r w:rsidRPr="00136F83">
        <w:rPr>
          <w:rFonts w:cstheme="minorHAnsi"/>
        </w:rPr>
        <w:t>：</w:t>
      </w:r>
    </w:p>
    <w:p w14:paraId="082F27FC" w14:textId="77777777" w:rsidR="00777AC4" w:rsidRPr="00422E69" w:rsidRDefault="00777AC4" w:rsidP="00850361">
      <w:pPr>
        <w:pStyle w:val="ProductList-Body"/>
        <w:spacing w:after="40"/>
        <w:rPr>
          <w:rFonts w:cstheme="minorHAnsi"/>
          <w:lang w:eastAsia="zh-TW"/>
        </w:rPr>
      </w:pPr>
      <w:r w:rsidRPr="00E075E9">
        <w:rPr>
          <w:rFonts w:cstheme="minorHAnsi"/>
          <w:lang w:eastAsia="zh-TW"/>
        </w:rPr>
        <w:t>「</w:t>
      </w:r>
      <w:r w:rsidRPr="00422E69">
        <w:rPr>
          <w:rFonts w:cstheme="minorHAnsi"/>
          <w:b/>
          <w:color w:val="00188F"/>
          <w:lang w:eastAsia="zh-TW"/>
        </w:rPr>
        <w:t>部署分鐘數</w:t>
      </w:r>
      <w:r w:rsidRPr="00E075E9">
        <w:rPr>
          <w:rFonts w:cstheme="minorHAnsi"/>
          <w:lang w:eastAsia="zh-TW"/>
        </w:rPr>
        <w:t>」</w:t>
      </w:r>
      <w:r w:rsidRPr="00422E69">
        <w:rPr>
          <w:rFonts w:cstheme="minorHAnsi"/>
          <w:lang w:eastAsia="zh-TW"/>
        </w:rPr>
        <w:t>係指在計費月份期間於</w:t>
      </w:r>
      <w:r w:rsidRPr="00422E69">
        <w:rPr>
          <w:rFonts w:cstheme="minorHAnsi"/>
          <w:lang w:eastAsia="zh-TW"/>
        </w:rPr>
        <w:t xml:space="preserve"> Microsoft Azure </w:t>
      </w:r>
      <w:r w:rsidRPr="00422E69">
        <w:rPr>
          <w:rFonts w:cstheme="minorHAnsi"/>
          <w:lang w:eastAsia="zh-TW"/>
        </w:rPr>
        <w:t>中部署特定</w:t>
      </w:r>
      <w:r w:rsidRPr="00422E69">
        <w:rPr>
          <w:rFonts w:cstheme="minorHAnsi"/>
          <w:lang w:eastAsia="zh-TW"/>
        </w:rPr>
        <w:t xml:space="preserve"> IoT </w:t>
      </w:r>
      <w:r w:rsidRPr="00422E69">
        <w:rPr>
          <w:rFonts w:cstheme="minorHAnsi"/>
          <w:lang w:eastAsia="zh-TW"/>
        </w:rPr>
        <w:t>中樞之總分鐘數。</w:t>
      </w:r>
    </w:p>
    <w:p w14:paraId="141DAC84" w14:textId="77777777" w:rsidR="00777AC4" w:rsidRPr="00422E69" w:rsidRDefault="00777AC4" w:rsidP="00850361">
      <w:pPr>
        <w:pStyle w:val="ProductList-Body"/>
        <w:spacing w:after="40"/>
        <w:rPr>
          <w:rFonts w:cstheme="minorHAnsi"/>
          <w:lang w:eastAsia="zh-TW"/>
        </w:rPr>
      </w:pPr>
      <w:r w:rsidRPr="00E075E9">
        <w:rPr>
          <w:rFonts w:cstheme="minorHAnsi"/>
          <w:lang w:eastAsia="zh-TW"/>
        </w:rPr>
        <w:t>「</w:t>
      </w:r>
      <w:r w:rsidRPr="00422E69">
        <w:rPr>
          <w:rFonts w:cstheme="minorHAnsi"/>
          <w:b/>
          <w:color w:val="00188F"/>
          <w:lang w:eastAsia="zh-TW"/>
        </w:rPr>
        <w:t>裝置身分操作</w:t>
      </w:r>
      <w:r w:rsidRPr="00E075E9">
        <w:rPr>
          <w:rFonts w:cstheme="minorHAnsi"/>
          <w:lang w:eastAsia="zh-TW"/>
        </w:rPr>
        <w:t>」</w:t>
      </w:r>
      <w:r w:rsidRPr="00422E69">
        <w:rPr>
          <w:rFonts w:cstheme="minorHAnsi"/>
          <w:lang w:eastAsia="zh-TW"/>
        </w:rPr>
        <w:t>係指於</w:t>
      </w:r>
      <w:r w:rsidRPr="00422E69">
        <w:rPr>
          <w:rFonts w:cstheme="minorHAnsi"/>
          <w:lang w:eastAsia="zh-TW"/>
        </w:rPr>
        <w:t xml:space="preserve"> IoT </w:t>
      </w:r>
      <w:r w:rsidRPr="00422E69">
        <w:rPr>
          <w:rFonts w:cstheme="minorHAnsi"/>
          <w:lang w:eastAsia="zh-TW"/>
        </w:rPr>
        <w:t>中樞的裝置身分註冊上執行建立、讀取、更新和刪除等作業。</w:t>
      </w:r>
    </w:p>
    <w:p w14:paraId="516FFFBF" w14:textId="77777777" w:rsidR="00777AC4" w:rsidRPr="00422E69" w:rsidRDefault="00777AC4" w:rsidP="00850361">
      <w:pPr>
        <w:pStyle w:val="ProductList-Body"/>
        <w:rPr>
          <w:rFonts w:cstheme="minorHAnsi"/>
          <w:lang w:eastAsia="zh-TW"/>
        </w:rPr>
      </w:pPr>
      <w:r w:rsidRPr="00E075E9">
        <w:rPr>
          <w:rFonts w:cstheme="minorHAnsi"/>
          <w:lang w:eastAsia="zh-TW"/>
        </w:rPr>
        <w:t>「</w:t>
      </w:r>
      <w:r w:rsidRPr="00422E69">
        <w:rPr>
          <w:rFonts w:cstheme="minorHAnsi"/>
          <w:b/>
          <w:color w:val="00188F"/>
          <w:lang w:eastAsia="zh-TW"/>
        </w:rPr>
        <w:t>可用分鐘數上限</w:t>
      </w:r>
      <w:r w:rsidRPr="00E075E9">
        <w:rPr>
          <w:rFonts w:cstheme="minorHAnsi"/>
          <w:lang w:eastAsia="zh-TW"/>
        </w:rPr>
        <w:t>」</w:t>
      </w:r>
      <w:r w:rsidRPr="00422E69">
        <w:rPr>
          <w:rFonts w:cstheme="minorHAnsi"/>
          <w:lang w:eastAsia="zh-TW"/>
        </w:rPr>
        <w:t>係指在計費月份期間，於指定的</w:t>
      </w:r>
      <w:r w:rsidRPr="00422E69">
        <w:rPr>
          <w:rFonts w:cstheme="minorHAnsi"/>
          <w:lang w:eastAsia="zh-TW"/>
        </w:rPr>
        <w:t xml:space="preserve"> Microsoft Azure </w:t>
      </w:r>
      <w:r w:rsidRPr="00422E69">
        <w:rPr>
          <w:rFonts w:cstheme="minorHAnsi"/>
          <w:lang w:eastAsia="zh-TW"/>
        </w:rPr>
        <w:t>訂閱中，針對全部</w:t>
      </w:r>
      <w:r w:rsidRPr="00422E69">
        <w:rPr>
          <w:rFonts w:cstheme="minorHAnsi"/>
          <w:lang w:eastAsia="zh-TW"/>
        </w:rPr>
        <w:t xml:space="preserve"> IoT </w:t>
      </w:r>
      <w:r w:rsidRPr="00422E69">
        <w:rPr>
          <w:rFonts w:cstheme="minorHAnsi"/>
          <w:lang w:eastAsia="zh-TW"/>
        </w:rPr>
        <w:t>中樞進行部署之所有部署分鐘數總和。</w:t>
      </w:r>
    </w:p>
    <w:p w14:paraId="50B31A47" w14:textId="77777777" w:rsidR="00777AC4" w:rsidRPr="00422E69" w:rsidRDefault="00777AC4" w:rsidP="00850361">
      <w:pPr>
        <w:pStyle w:val="ProductList-Body"/>
        <w:rPr>
          <w:rFonts w:cstheme="minorHAnsi"/>
          <w:lang w:eastAsia="zh-TW"/>
        </w:rPr>
      </w:pPr>
      <w:r w:rsidRPr="00E075E9">
        <w:rPr>
          <w:rFonts w:cstheme="minorHAnsi"/>
          <w:lang w:eastAsia="zh-TW"/>
        </w:rPr>
        <w:t>「</w:t>
      </w:r>
      <w:r w:rsidRPr="00422E69">
        <w:rPr>
          <w:rFonts w:cstheme="minorHAnsi"/>
          <w:b/>
          <w:color w:val="00188F"/>
          <w:lang w:eastAsia="zh-TW"/>
        </w:rPr>
        <w:t>訊息</w:t>
      </w:r>
      <w:r w:rsidRPr="00E075E9">
        <w:rPr>
          <w:rFonts w:cstheme="minorHAnsi"/>
          <w:lang w:eastAsia="zh-TW"/>
        </w:rPr>
        <w:t>」</w:t>
      </w:r>
      <w:r w:rsidRPr="00422E69">
        <w:rPr>
          <w:rFonts w:cstheme="minorHAnsi"/>
          <w:lang w:eastAsia="zh-TW"/>
        </w:rPr>
        <w:t>係指使用服務所支援之任何通訊協定，透過所部署</w:t>
      </w:r>
      <w:r w:rsidRPr="00422E69">
        <w:rPr>
          <w:rFonts w:cstheme="minorHAnsi"/>
          <w:lang w:eastAsia="zh-TW"/>
        </w:rPr>
        <w:t xml:space="preserve"> IoT </w:t>
      </w:r>
      <w:r w:rsidRPr="00422E69">
        <w:rPr>
          <w:rFonts w:cstheme="minorHAnsi"/>
          <w:lang w:eastAsia="zh-TW"/>
        </w:rPr>
        <w:t>中樞轉送至與</w:t>
      </w:r>
      <w:r w:rsidRPr="00422E69">
        <w:rPr>
          <w:rFonts w:cstheme="minorHAnsi"/>
          <w:lang w:eastAsia="zh-TW"/>
        </w:rPr>
        <w:t xml:space="preserve"> IoT </w:t>
      </w:r>
      <w:r w:rsidRPr="00422E69">
        <w:rPr>
          <w:rFonts w:cstheme="minorHAnsi"/>
          <w:lang w:eastAsia="zh-TW"/>
        </w:rPr>
        <w:t>中樞連結之註冊裝置、或</w:t>
      </w:r>
      <w:r w:rsidRPr="00422E69">
        <w:rPr>
          <w:rFonts w:cstheme="minorHAnsi"/>
          <w:lang w:eastAsia="zh-TW"/>
        </w:rPr>
        <w:t xml:space="preserve"> IoT </w:t>
      </w:r>
      <w:r w:rsidRPr="00422E69">
        <w:rPr>
          <w:rFonts w:cstheme="minorHAnsi"/>
          <w:lang w:eastAsia="zh-TW"/>
        </w:rPr>
        <w:t>中樞接收自註冊裝置的任何內容。</w:t>
      </w:r>
      <w:r>
        <w:rPr>
          <w:rFonts w:cstheme="minorHAnsi"/>
          <w:lang w:eastAsia="zh-TW"/>
        </w:rPr>
        <w:t xml:space="preserve"> </w:t>
      </w:r>
    </w:p>
    <w:p w14:paraId="0203F21C" w14:textId="77777777" w:rsidR="00777AC4" w:rsidRPr="00422E69" w:rsidRDefault="00777AC4" w:rsidP="00850361">
      <w:pPr>
        <w:pStyle w:val="ProductList-Body"/>
        <w:rPr>
          <w:rFonts w:cstheme="minorHAnsi"/>
          <w:lang w:eastAsia="zh-TW"/>
        </w:rPr>
      </w:pPr>
    </w:p>
    <w:p w14:paraId="6C6BC741" w14:textId="77777777" w:rsidR="00777AC4" w:rsidRPr="00422E69" w:rsidRDefault="00777AC4" w:rsidP="00850361">
      <w:pPr>
        <w:pStyle w:val="ProductList-Body"/>
        <w:rPr>
          <w:rFonts w:cstheme="minorHAnsi"/>
          <w:lang w:eastAsia="zh-TW"/>
        </w:rPr>
      </w:pPr>
      <w:r w:rsidRPr="00422E69">
        <w:rPr>
          <w:rFonts w:cstheme="minorHAnsi"/>
          <w:b/>
          <w:color w:val="00188F"/>
          <w:lang w:eastAsia="zh-TW"/>
        </w:rPr>
        <w:t>停機時間</w:t>
      </w:r>
      <w:r w:rsidRPr="00136F83">
        <w:rPr>
          <w:rFonts w:cstheme="minorHAnsi"/>
          <w:lang w:eastAsia="zh-TW"/>
        </w:rPr>
        <w:t>：</w:t>
      </w:r>
      <w:r w:rsidRPr="00422E69">
        <w:rPr>
          <w:rFonts w:cstheme="minorHAnsi"/>
          <w:lang w:eastAsia="zh-TW"/>
        </w:rPr>
        <w:t>係指無法提供</w:t>
      </w:r>
      <w:r w:rsidRPr="00422E69">
        <w:rPr>
          <w:rFonts w:cstheme="minorHAnsi"/>
          <w:lang w:eastAsia="zh-TW"/>
        </w:rPr>
        <w:t xml:space="preserve"> IoT </w:t>
      </w:r>
      <w:r w:rsidRPr="00422E69">
        <w:rPr>
          <w:rFonts w:cstheme="minorHAnsi"/>
          <w:lang w:eastAsia="zh-TW"/>
        </w:rPr>
        <w:t>中樞期間於指定的</w:t>
      </w:r>
      <w:r w:rsidRPr="00422E69">
        <w:rPr>
          <w:rFonts w:cstheme="minorHAnsi"/>
          <w:lang w:eastAsia="zh-TW"/>
        </w:rPr>
        <w:t xml:space="preserve"> Microsoft Azure </w:t>
      </w:r>
      <w:r w:rsidRPr="00422E69">
        <w:rPr>
          <w:rFonts w:cstheme="minorHAnsi"/>
          <w:lang w:eastAsia="zh-TW"/>
        </w:rPr>
        <w:t>訂閱中，針對全部所部署</w:t>
      </w:r>
      <w:r w:rsidRPr="00422E69">
        <w:rPr>
          <w:rFonts w:cstheme="minorHAnsi"/>
          <w:lang w:eastAsia="zh-TW"/>
        </w:rPr>
        <w:t xml:space="preserve"> IoT </w:t>
      </w:r>
      <w:r w:rsidRPr="00422E69">
        <w:rPr>
          <w:rFonts w:cstheme="minorHAnsi"/>
          <w:lang w:eastAsia="zh-TW"/>
        </w:rPr>
        <w:t>中樞之總累積部署分鐘數。如果在某分鐘內持續試圖在特定</w:t>
      </w:r>
      <w:r w:rsidRPr="00422E69">
        <w:rPr>
          <w:rFonts w:cstheme="minorHAnsi"/>
          <w:lang w:eastAsia="zh-TW"/>
        </w:rPr>
        <w:t xml:space="preserve"> IoT </w:t>
      </w:r>
      <w:r w:rsidRPr="00422E69">
        <w:rPr>
          <w:rFonts w:cstheme="minorHAnsi"/>
          <w:lang w:eastAsia="zh-TW"/>
        </w:rPr>
        <w:t>中樞上傳送或接收訊息或執行裝置身分作業，均傳回錯誤碼或並未在五分鐘內得到成功碼，則該分鐘便視為無法使用該</w:t>
      </w:r>
      <w:r w:rsidRPr="00422E69">
        <w:rPr>
          <w:rFonts w:cstheme="minorHAnsi"/>
          <w:lang w:eastAsia="zh-TW"/>
        </w:rPr>
        <w:t xml:space="preserve"> IoT </w:t>
      </w:r>
      <w:r w:rsidRPr="00422E69">
        <w:rPr>
          <w:rFonts w:cstheme="minorHAnsi"/>
          <w:lang w:eastAsia="zh-TW"/>
        </w:rPr>
        <w:t>中樞。</w:t>
      </w:r>
    </w:p>
    <w:p w14:paraId="7DC7F376" w14:textId="77777777" w:rsidR="00777AC4" w:rsidRPr="00422E69" w:rsidRDefault="00777AC4" w:rsidP="00850361">
      <w:pPr>
        <w:pStyle w:val="ProductList-Body"/>
        <w:rPr>
          <w:rFonts w:cstheme="minorHAnsi"/>
          <w:lang w:eastAsia="zh-TW"/>
        </w:rPr>
      </w:pPr>
    </w:p>
    <w:p w14:paraId="7AD3E788" w14:textId="77777777" w:rsidR="00777AC4" w:rsidRPr="00422E69" w:rsidRDefault="00777AC4" w:rsidP="00850361">
      <w:pPr>
        <w:pStyle w:val="ProductList-Body"/>
        <w:rPr>
          <w:rFonts w:cstheme="minorHAnsi"/>
          <w:lang w:eastAsia="zh-TW"/>
        </w:rPr>
      </w:pPr>
      <w:r w:rsidRPr="00422E69">
        <w:rPr>
          <w:rFonts w:cstheme="minorHAnsi"/>
          <w:b/>
          <w:color w:val="00188F"/>
          <w:lang w:eastAsia="zh-TW"/>
        </w:rPr>
        <w:t>每月上線時間百分比</w:t>
      </w:r>
      <w:r w:rsidRPr="00136F83">
        <w:rPr>
          <w:rFonts w:cstheme="minorHAnsi"/>
          <w:lang w:eastAsia="zh-TW"/>
        </w:rPr>
        <w:t>：</w:t>
      </w:r>
      <w:r w:rsidRPr="00422E69">
        <w:rPr>
          <w:rFonts w:cstheme="minorHAnsi"/>
          <w:lang w:eastAsia="zh-TW"/>
        </w:rPr>
        <w:t>每月上線時間百分比係利用下列公式計算</w:t>
      </w:r>
      <w:r w:rsidRPr="00136F83">
        <w:rPr>
          <w:rFonts w:cstheme="minorHAnsi"/>
          <w:lang w:eastAsia="zh-TW"/>
        </w:rPr>
        <w:t>：</w:t>
      </w:r>
    </w:p>
    <w:p w14:paraId="2E663B60" w14:textId="77777777" w:rsidR="00777AC4" w:rsidRPr="00422E69" w:rsidRDefault="00777AC4" w:rsidP="00850361">
      <w:pPr>
        <w:pStyle w:val="ProductList-Body"/>
        <w:rPr>
          <w:rFonts w:cstheme="minorHAnsi"/>
          <w:lang w:eastAsia="zh-TW"/>
        </w:rPr>
      </w:pPr>
    </w:p>
    <w:p w14:paraId="2300AC2A" w14:textId="77777777" w:rsidR="00777AC4" w:rsidRPr="00E6773F" w:rsidRDefault="00CF1257" w:rsidP="00850361">
      <w:pPr>
        <w:pStyle w:val="ListParagraph"/>
        <w:rPr>
          <w:rFonts w:cstheme="minorHAnsi"/>
          <w:sz w:val="18"/>
          <w:szCs w:val="18"/>
          <w:lang w:eastAsia="zh-TW"/>
        </w:rPr>
      </w:pPr>
      <m:oMathPara>
        <m:oMath>
          <m:f>
            <m:fPr>
              <m:ctrlPr>
                <w:rPr>
                  <w:rFonts w:ascii="Cambria Math" w:hAnsi="Cambria Math" w:cstheme="minorHAnsi"/>
                  <w:i/>
                  <w:sz w:val="18"/>
                  <w:szCs w:val="18"/>
                </w:rPr>
              </m:ctrlPr>
            </m:fPr>
            <m:num>
              <m:r>
                <m:rPr>
                  <m:nor/>
                </m:rPr>
                <w:rPr>
                  <w:rFonts w:ascii="Cambria Math" w:cstheme="minorHAnsi"/>
                  <w:i/>
                  <w:sz w:val="18"/>
                  <w:szCs w:val="18"/>
                  <w:lang w:eastAsia="zh-TW"/>
                </w:rPr>
                <m:t>可用分鐘數上限</m:t>
              </m:r>
              <m:r>
                <m:rPr>
                  <m:nor/>
                </m:rPr>
                <w:rPr>
                  <w:rFonts w:ascii="Cambria Math" w:cstheme="minorHAnsi"/>
                  <w:i/>
                  <w:sz w:val="18"/>
                  <w:szCs w:val="18"/>
                  <w:lang w:eastAsia="zh-TW"/>
                </w:rPr>
                <m:t xml:space="preserve"> - </m:t>
              </m:r>
              <m:r>
                <m:rPr>
                  <m:nor/>
                </m:rPr>
                <w:rPr>
                  <w:rFonts w:ascii="Cambria Math" w:cstheme="minorHAnsi"/>
                  <w:i/>
                  <w:sz w:val="18"/>
                  <w:szCs w:val="18"/>
                  <w:lang w:eastAsia="zh-TW"/>
                </w:rPr>
                <m:t>停機時間</m:t>
              </m:r>
              <m:r>
                <m:rPr>
                  <m:nor/>
                </m:rPr>
                <w:rPr>
                  <w:rFonts w:ascii="Cambria Math" w:cstheme="minorHAnsi"/>
                  <w:i/>
                  <w:sz w:val="18"/>
                  <w:szCs w:val="18"/>
                  <w:lang w:eastAsia="zh-TW"/>
                </w:rPr>
                <m:t xml:space="preserve"> </m:t>
              </m:r>
            </m:num>
            <m:den>
              <m:r>
                <m:rPr>
                  <m:nor/>
                </m:rPr>
                <w:rPr>
                  <w:rFonts w:ascii="Cambria Math" w:cstheme="minorHAnsi"/>
                  <w:i/>
                  <w:sz w:val="18"/>
                  <w:szCs w:val="18"/>
                  <w:lang w:eastAsia="zh-TW"/>
                </w:rPr>
                <m:t>可用分鐘數上限</m:t>
              </m:r>
            </m:den>
          </m:f>
          <m:r>
            <w:rPr>
              <w:rFonts w:ascii="Cambria Math" w:hAnsi="Cambria Math" w:cstheme="minorHAnsi"/>
              <w:sz w:val="18"/>
              <w:szCs w:val="18"/>
              <w:lang w:eastAsia="zh-TW"/>
            </w:rPr>
            <m:t xml:space="preserve"> x 100</m:t>
          </m:r>
        </m:oMath>
      </m:oMathPara>
    </w:p>
    <w:p w14:paraId="6BD99C60" w14:textId="77777777" w:rsidR="00777AC4" w:rsidRPr="00422E69" w:rsidRDefault="00777AC4" w:rsidP="00850361">
      <w:pPr>
        <w:pStyle w:val="ProductList-Body"/>
        <w:rPr>
          <w:rFonts w:cstheme="minorHAnsi"/>
        </w:rPr>
      </w:pPr>
      <w:r w:rsidRPr="00422E69">
        <w:rPr>
          <w:rFonts w:cstheme="minorHAnsi"/>
          <w:b/>
          <w:color w:val="00188F"/>
        </w:rPr>
        <w:t>服務折讓</w:t>
      </w:r>
      <w:r w:rsidRPr="00136F83">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7AC4" w:rsidRPr="00E6773F" w14:paraId="1B1F0C30" w14:textId="77777777" w:rsidTr="00777AC4">
        <w:trPr>
          <w:tblHeader/>
        </w:trPr>
        <w:tc>
          <w:tcPr>
            <w:tcW w:w="5400" w:type="dxa"/>
            <w:shd w:val="clear" w:color="auto" w:fill="0072C6"/>
          </w:tcPr>
          <w:p w14:paraId="1650F5E7" w14:textId="77777777" w:rsidR="00777AC4" w:rsidRPr="00422E69" w:rsidRDefault="00777AC4" w:rsidP="00850361">
            <w:pPr>
              <w:pStyle w:val="ProductList-OfferingBody"/>
              <w:jc w:val="center"/>
              <w:rPr>
                <w:rFonts w:cstheme="minorHAnsi"/>
                <w:color w:val="FFFFFF" w:themeColor="background1"/>
              </w:rPr>
            </w:pPr>
            <w:r w:rsidRPr="00422E69">
              <w:rPr>
                <w:rFonts w:cstheme="minorHAnsi"/>
                <w:color w:val="FFFFFF" w:themeColor="background1"/>
              </w:rPr>
              <w:t>每月上線時間百分比</w:t>
            </w:r>
          </w:p>
        </w:tc>
        <w:tc>
          <w:tcPr>
            <w:tcW w:w="5400" w:type="dxa"/>
            <w:shd w:val="clear" w:color="auto" w:fill="0072C6"/>
          </w:tcPr>
          <w:p w14:paraId="3AF66F77" w14:textId="77777777" w:rsidR="00777AC4" w:rsidRPr="00422E69" w:rsidRDefault="00777AC4" w:rsidP="00850361">
            <w:pPr>
              <w:pStyle w:val="ProductList-OfferingBody"/>
              <w:jc w:val="center"/>
              <w:rPr>
                <w:rFonts w:cstheme="minorHAnsi"/>
                <w:color w:val="FFFFFF" w:themeColor="background1"/>
              </w:rPr>
            </w:pPr>
            <w:r w:rsidRPr="00422E69">
              <w:rPr>
                <w:rFonts w:cstheme="minorHAnsi"/>
                <w:color w:val="FFFFFF" w:themeColor="background1"/>
              </w:rPr>
              <w:t>服務折讓</w:t>
            </w:r>
          </w:p>
        </w:tc>
      </w:tr>
      <w:tr w:rsidR="00777AC4" w:rsidRPr="00E6773F" w14:paraId="617AA153" w14:textId="77777777" w:rsidTr="00777AC4">
        <w:tc>
          <w:tcPr>
            <w:tcW w:w="5400" w:type="dxa"/>
          </w:tcPr>
          <w:p w14:paraId="11234CC1" w14:textId="77777777" w:rsidR="00777AC4" w:rsidRPr="00422E69" w:rsidRDefault="00777AC4" w:rsidP="00850361">
            <w:pPr>
              <w:pStyle w:val="ProductList-OfferingBody"/>
              <w:jc w:val="center"/>
              <w:rPr>
                <w:rFonts w:cstheme="minorHAnsi"/>
              </w:rPr>
            </w:pPr>
            <w:r w:rsidRPr="00422E69">
              <w:rPr>
                <w:rFonts w:cstheme="minorHAnsi"/>
              </w:rPr>
              <w:t>&lt; 99.9%</w:t>
            </w:r>
          </w:p>
        </w:tc>
        <w:tc>
          <w:tcPr>
            <w:tcW w:w="5400" w:type="dxa"/>
          </w:tcPr>
          <w:p w14:paraId="12444E40" w14:textId="77777777" w:rsidR="00777AC4" w:rsidRPr="00422E69" w:rsidRDefault="00777AC4" w:rsidP="00850361">
            <w:pPr>
              <w:pStyle w:val="ProductList-OfferingBody"/>
              <w:jc w:val="center"/>
              <w:rPr>
                <w:rFonts w:cstheme="minorHAnsi"/>
              </w:rPr>
            </w:pPr>
            <w:r w:rsidRPr="00422E69">
              <w:rPr>
                <w:rFonts w:cstheme="minorHAnsi"/>
              </w:rPr>
              <w:t>10%</w:t>
            </w:r>
          </w:p>
        </w:tc>
      </w:tr>
      <w:tr w:rsidR="00777AC4" w:rsidRPr="00E6773F" w14:paraId="56D430DB" w14:textId="77777777" w:rsidTr="00777AC4">
        <w:tc>
          <w:tcPr>
            <w:tcW w:w="5400" w:type="dxa"/>
          </w:tcPr>
          <w:p w14:paraId="388BD035" w14:textId="77777777" w:rsidR="00777AC4" w:rsidRPr="00422E69" w:rsidRDefault="00777AC4" w:rsidP="00850361">
            <w:pPr>
              <w:pStyle w:val="ProductList-OfferingBody"/>
              <w:jc w:val="center"/>
              <w:rPr>
                <w:rFonts w:cstheme="minorHAnsi"/>
              </w:rPr>
            </w:pPr>
            <w:r w:rsidRPr="00422E69">
              <w:rPr>
                <w:rFonts w:cstheme="minorHAnsi"/>
              </w:rPr>
              <w:t>&lt; 99%</w:t>
            </w:r>
          </w:p>
        </w:tc>
        <w:tc>
          <w:tcPr>
            <w:tcW w:w="5400" w:type="dxa"/>
          </w:tcPr>
          <w:p w14:paraId="66BF6009" w14:textId="77777777" w:rsidR="00777AC4" w:rsidRPr="00422E69" w:rsidRDefault="00777AC4" w:rsidP="00850361">
            <w:pPr>
              <w:pStyle w:val="ProductList-OfferingBody"/>
              <w:jc w:val="center"/>
              <w:rPr>
                <w:rFonts w:cstheme="minorHAnsi"/>
              </w:rPr>
            </w:pPr>
            <w:r w:rsidRPr="00422E69">
              <w:rPr>
                <w:rFonts w:cstheme="minorHAnsi"/>
              </w:rPr>
              <w:t>25%</w:t>
            </w:r>
          </w:p>
        </w:tc>
      </w:tr>
    </w:tbl>
    <w:p w14:paraId="0F6C8CCC" w14:textId="77777777" w:rsidR="00211242" w:rsidRDefault="00CF1257"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65897073" w14:textId="77777777" w:rsidR="00E92F9C" w:rsidRPr="00A332EC" w:rsidRDefault="00E92F9C" w:rsidP="00850361">
      <w:pPr>
        <w:pStyle w:val="ProductList-Offering2Heading"/>
        <w:tabs>
          <w:tab w:val="clear" w:pos="360"/>
        </w:tabs>
        <w:outlineLvl w:val="2"/>
        <w:rPr>
          <w:rFonts w:ascii="Calibri" w:hAnsi="Calibri"/>
          <w:lang w:eastAsia="zh-TW"/>
        </w:rPr>
      </w:pPr>
      <w:bookmarkStart w:id="193" w:name="_Toc48204073"/>
      <w:r w:rsidRPr="00A332EC">
        <w:rPr>
          <w:rFonts w:ascii="Calibri" w:hAnsi="Calibri" w:cs="MS Gothic"/>
          <w:lang w:eastAsia="zh-TW"/>
        </w:rPr>
        <w:t>金鑰保存庫</w:t>
      </w:r>
      <w:bookmarkEnd w:id="186"/>
      <w:bookmarkEnd w:id="193"/>
    </w:p>
    <w:p w14:paraId="64ABDBA5" w14:textId="77777777" w:rsidR="00E92F9C" w:rsidRPr="00A332EC" w:rsidRDefault="00E92F9C" w:rsidP="00850361">
      <w:pPr>
        <w:pStyle w:val="ProductList-Body"/>
        <w:rPr>
          <w:rFonts w:ascii="Calibri" w:hAnsi="Calibri"/>
          <w:lang w:eastAsia="zh-TW"/>
        </w:rPr>
      </w:pPr>
      <w:r w:rsidRPr="00A332EC">
        <w:rPr>
          <w:rFonts w:ascii="Calibri" w:hAnsi="Calibri" w:cs="MS Gothic"/>
          <w:b/>
          <w:color w:val="00188F"/>
          <w:lang w:eastAsia="zh-TW"/>
        </w:rPr>
        <w:t>其他定義</w:t>
      </w:r>
      <w:r w:rsidRPr="00136F83">
        <w:rPr>
          <w:rFonts w:ascii="Calibri" w:hAnsi="Calibri" w:cs="MS Gothic"/>
          <w:lang w:eastAsia="zh-TW"/>
        </w:rPr>
        <w:t>：</w:t>
      </w:r>
    </w:p>
    <w:p w14:paraId="30162A0D" w14:textId="77777777" w:rsidR="00E92F9C" w:rsidRPr="00A332EC" w:rsidRDefault="00E92F9C" w:rsidP="00850361">
      <w:pPr>
        <w:pStyle w:val="ProductList-Body"/>
        <w:spacing w:after="40"/>
        <w:rPr>
          <w:rFonts w:ascii="Calibri" w:hAnsi="Calibri"/>
          <w:lang w:eastAsia="zh-TW"/>
        </w:rPr>
      </w:pPr>
      <w:r w:rsidRPr="00E075E9">
        <w:rPr>
          <w:rFonts w:ascii="Calibri" w:hAnsi="Calibri" w:cs="MS Gothic"/>
          <w:lang w:eastAsia="zh-TW"/>
        </w:rPr>
        <w:t>「</w:t>
      </w:r>
      <w:r w:rsidRPr="00A332EC">
        <w:rPr>
          <w:rFonts w:ascii="Calibri" w:hAnsi="Calibri" w:cs="MS Gothic"/>
          <w:b/>
          <w:color w:val="00188F"/>
          <w:lang w:eastAsia="zh-TW"/>
        </w:rPr>
        <w:t>部署分鐘數</w:t>
      </w:r>
      <w:r w:rsidRPr="00E075E9">
        <w:rPr>
          <w:rFonts w:ascii="Calibri" w:hAnsi="Calibri" w:cs="MS Gothic"/>
          <w:lang w:eastAsia="zh-TW"/>
        </w:rPr>
        <w:t>」</w:t>
      </w:r>
      <w:r w:rsidRPr="00A332EC">
        <w:rPr>
          <w:rFonts w:ascii="Calibri" w:hAnsi="Calibri" w:cs="MS Gothic"/>
          <w:lang w:eastAsia="zh-TW"/>
        </w:rPr>
        <w:t>係指在計費月份期間於</w:t>
      </w:r>
      <w:r w:rsidRPr="00A332EC">
        <w:rPr>
          <w:rFonts w:ascii="Calibri" w:hAnsi="Calibri"/>
          <w:lang w:eastAsia="zh-TW"/>
        </w:rPr>
        <w:t xml:space="preserve"> Microsoft Azure </w:t>
      </w:r>
      <w:r w:rsidRPr="00A332EC">
        <w:rPr>
          <w:rFonts w:ascii="Calibri" w:hAnsi="Calibri" w:cs="MS Gothic"/>
          <w:lang w:eastAsia="zh-TW"/>
        </w:rPr>
        <w:t>中部署特定金鑰保存庫的總分鐘數。</w:t>
      </w:r>
    </w:p>
    <w:p w14:paraId="5D57F7C8" w14:textId="77777777" w:rsidR="00E92F9C" w:rsidRPr="00A332EC" w:rsidRDefault="00E92F9C" w:rsidP="00850361">
      <w:pPr>
        <w:pStyle w:val="ProductList-Body"/>
        <w:spacing w:after="40"/>
        <w:rPr>
          <w:rFonts w:ascii="Calibri" w:hAnsi="Calibri"/>
          <w:lang w:eastAsia="zh-TW"/>
        </w:rPr>
      </w:pPr>
      <w:r w:rsidRPr="00E075E9">
        <w:rPr>
          <w:rFonts w:ascii="Calibri" w:hAnsi="Calibri" w:cs="MS Gothic"/>
          <w:lang w:eastAsia="zh-TW"/>
        </w:rPr>
        <w:t>「</w:t>
      </w:r>
      <w:r w:rsidRPr="00A332EC">
        <w:rPr>
          <w:rFonts w:ascii="Calibri" w:hAnsi="Calibri" w:cs="MS Gothic"/>
          <w:b/>
          <w:color w:val="00188F"/>
          <w:lang w:eastAsia="zh-TW"/>
        </w:rPr>
        <w:t>除外交易數</w:t>
      </w:r>
      <w:r w:rsidRPr="00E075E9">
        <w:rPr>
          <w:rFonts w:ascii="Calibri" w:hAnsi="Calibri" w:cs="MS Gothic"/>
          <w:lang w:eastAsia="zh-TW"/>
        </w:rPr>
        <w:t>」</w:t>
      </w:r>
      <w:r w:rsidRPr="00A332EC">
        <w:rPr>
          <w:rFonts w:ascii="Calibri" w:hAnsi="Calibri" w:cs="MS Gothic"/>
          <w:lang w:eastAsia="zh-TW"/>
        </w:rPr>
        <w:t>係指建立、更新或刪除金鑰保存庫、金鑰或秘密的交易。</w:t>
      </w:r>
    </w:p>
    <w:p w14:paraId="12C9A34D" w14:textId="77777777" w:rsidR="00E92F9C" w:rsidRPr="00A332EC" w:rsidRDefault="00E92F9C" w:rsidP="00850361">
      <w:pPr>
        <w:pStyle w:val="ProductList-Body"/>
        <w:rPr>
          <w:rFonts w:ascii="Calibri" w:hAnsi="Calibri"/>
          <w:lang w:eastAsia="zh-TW"/>
        </w:rPr>
      </w:pPr>
      <w:r w:rsidRPr="00A332EC">
        <w:rPr>
          <w:rFonts w:ascii="Calibri" w:hAnsi="Calibri"/>
          <w:lang w:eastAsia="zh-TW"/>
        </w:rPr>
        <w:t xml:space="preserve"> </w:t>
      </w:r>
      <w:r w:rsidRPr="00E075E9">
        <w:rPr>
          <w:rFonts w:ascii="Calibri" w:hAnsi="Calibri" w:cs="MS Gothic"/>
          <w:lang w:eastAsia="zh-TW"/>
        </w:rPr>
        <w:t>「</w:t>
      </w:r>
      <w:r w:rsidRPr="00A332EC">
        <w:rPr>
          <w:rFonts w:ascii="Calibri" w:hAnsi="Calibri" w:cs="MS Gothic"/>
          <w:b/>
          <w:color w:val="00188F"/>
          <w:lang w:eastAsia="zh-TW"/>
        </w:rPr>
        <w:t>可用分鐘數上限</w:t>
      </w:r>
      <w:r w:rsidRPr="00E075E9">
        <w:rPr>
          <w:rFonts w:ascii="Calibri" w:hAnsi="Calibri" w:cs="MS Gothic"/>
          <w:lang w:eastAsia="zh-TW"/>
        </w:rPr>
        <w:t>」</w:t>
      </w:r>
      <w:r w:rsidRPr="00A332EC">
        <w:rPr>
          <w:rFonts w:ascii="Calibri" w:hAnsi="Calibri" w:cs="MS Gothic"/>
          <w:lang w:eastAsia="zh-TW"/>
        </w:rPr>
        <w:t>係指　貴用</w:t>
      </w:r>
      <w:r w:rsidRPr="00A332EC">
        <w:rPr>
          <w:rFonts w:ascii="Calibri" w:hAnsi="Calibri" w:cs="Gulim"/>
          <w:lang w:eastAsia="zh-TW"/>
        </w:rPr>
        <w:t>戶在計費月</w:t>
      </w:r>
      <w:r w:rsidRPr="00A332EC">
        <w:rPr>
          <w:rFonts w:ascii="Calibri" w:hAnsi="Calibri" w:cs="MS Gothic"/>
          <w:lang w:eastAsia="zh-TW"/>
        </w:rPr>
        <w:t>份期間，於指定的</w:t>
      </w:r>
      <w:r w:rsidRPr="00A332EC">
        <w:rPr>
          <w:rFonts w:ascii="Calibri" w:hAnsi="Calibri"/>
          <w:lang w:eastAsia="zh-TW"/>
        </w:rPr>
        <w:t xml:space="preserve"> Microsoft Azure </w:t>
      </w:r>
      <w:r w:rsidRPr="00A332EC">
        <w:rPr>
          <w:rFonts w:ascii="Calibri" w:hAnsi="Calibri" w:cs="MS Gothic"/>
          <w:lang w:eastAsia="zh-TW"/>
        </w:rPr>
        <w:t>訂</w:t>
      </w:r>
      <w:r w:rsidRPr="00A332EC">
        <w:rPr>
          <w:rFonts w:ascii="Calibri" w:hAnsi="Calibri" w:cs="Gulim"/>
          <w:lang w:eastAsia="zh-TW"/>
        </w:rPr>
        <w:t>閱中，針對全部金鑰保存庫進行部署的所有部署分鐘數總和。</w:t>
      </w:r>
    </w:p>
    <w:p w14:paraId="5C8A8D2C" w14:textId="77777777" w:rsidR="00E92F9C" w:rsidRPr="00A332EC" w:rsidRDefault="00E92F9C" w:rsidP="00850361">
      <w:pPr>
        <w:pStyle w:val="ProductList-Body"/>
        <w:rPr>
          <w:rFonts w:ascii="Calibri" w:hAnsi="Calibri"/>
          <w:lang w:eastAsia="zh-TW"/>
        </w:rPr>
      </w:pPr>
    </w:p>
    <w:p w14:paraId="4A56C6C5" w14:textId="77777777" w:rsidR="00E92F9C" w:rsidRPr="00A332EC" w:rsidRDefault="00E92F9C" w:rsidP="00850361">
      <w:pPr>
        <w:pStyle w:val="ProductList-Body"/>
        <w:rPr>
          <w:rFonts w:ascii="Calibri" w:hAnsi="Calibri"/>
          <w:lang w:eastAsia="zh-TW"/>
        </w:rPr>
      </w:pPr>
      <w:r w:rsidRPr="00A332EC">
        <w:rPr>
          <w:rFonts w:ascii="Calibri" w:hAnsi="Calibri" w:cs="MS Gothic"/>
          <w:b/>
          <w:color w:val="00188F"/>
          <w:lang w:eastAsia="zh-TW"/>
        </w:rPr>
        <w:t>停機時間</w:t>
      </w:r>
      <w:r w:rsidRPr="00136F83">
        <w:rPr>
          <w:rFonts w:ascii="Calibri" w:hAnsi="Calibri" w:cs="MS Gothic"/>
          <w:bCs/>
          <w:lang w:eastAsia="zh-TW"/>
        </w:rPr>
        <w:t>：</w:t>
      </w:r>
      <w:r w:rsidRPr="00A332EC">
        <w:rPr>
          <w:rFonts w:ascii="Calibri" w:hAnsi="Calibri" w:cs="MS Gothic"/>
          <w:lang w:eastAsia="zh-TW"/>
        </w:rPr>
        <w:t>係指在無法供金鑰保存庫使用的期間，客</w:t>
      </w:r>
      <w:r w:rsidRPr="00A332EC">
        <w:rPr>
          <w:rFonts w:ascii="Calibri" w:hAnsi="Calibri" w:cs="Gulim"/>
          <w:lang w:eastAsia="zh-TW"/>
        </w:rPr>
        <w:t>戶於特定的</w:t>
      </w:r>
      <w:r w:rsidRPr="00A332EC">
        <w:rPr>
          <w:rFonts w:ascii="Calibri" w:hAnsi="Calibri"/>
          <w:lang w:eastAsia="zh-TW"/>
        </w:rPr>
        <w:t xml:space="preserve"> Microsoft Azure </w:t>
      </w:r>
      <w:r w:rsidRPr="00A332EC">
        <w:rPr>
          <w:rFonts w:ascii="Calibri" w:hAnsi="Calibri" w:cs="MS Gothic"/>
          <w:lang w:eastAsia="zh-TW"/>
        </w:rPr>
        <w:t>訂</w:t>
      </w:r>
      <w:r w:rsidRPr="00A332EC">
        <w:rPr>
          <w:rFonts w:ascii="Calibri" w:hAnsi="Calibri" w:cs="Gulim"/>
          <w:lang w:eastAsia="zh-TW"/>
        </w:rPr>
        <w:t>閱中，針對全部金鑰保存庫進行部署的總累積部署分鐘數。如果某分鐘內在金鑰保存庫上持續嘗試執行交易</w:t>
      </w:r>
      <w:r w:rsidRPr="00A332EC">
        <w:rPr>
          <w:rFonts w:ascii="Calibri" w:hAnsi="Calibri"/>
          <w:lang w:eastAsia="zh-TW"/>
        </w:rPr>
        <w:t xml:space="preserve"> (</w:t>
      </w:r>
      <w:r w:rsidRPr="00A332EC">
        <w:rPr>
          <w:rFonts w:ascii="Calibri" w:hAnsi="Calibri" w:cs="MS Gothic"/>
          <w:lang w:eastAsia="zh-TW"/>
        </w:rPr>
        <w:t>不包括除外交易數</w:t>
      </w:r>
      <w:r w:rsidRPr="00A332EC">
        <w:rPr>
          <w:rFonts w:ascii="Calibri" w:hAnsi="Calibri"/>
          <w:lang w:eastAsia="zh-TW"/>
        </w:rPr>
        <w:t>)</w:t>
      </w:r>
      <w:r w:rsidRPr="00A332EC">
        <w:rPr>
          <w:rFonts w:ascii="Calibri" w:hAnsi="Calibri" w:cs="MS Gothic"/>
          <w:lang w:eastAsia="zh-TW"/>
        </w:rPr>
        <w:t>，卻傳回錯誤代碼或在</w:t>
      </w:r>
      <w:r w:rsidRPr="00A332EC">
        <w:rPr>
          <w:rFonts w:ascii="Calibri" w:hAnsi="Calibri"/>
          <w:lang w:eastAsia="zh-TW"/>
        </w:rPr>
        <w:t xml:space="preserve"> Microsoft </w:t>
      </w:r>
      <w:r w:rsidRPr="00A332EC">
        <w:rPr>
          <w:rFonts w:ascii="Calibri" w:hAnsi="Calibri" w:cs="MS Gothic"/>
          <w:lang w:eastAsia="zh-TW"/>
        </w:rPr>
        <w:t>收到要求的</w:t>
      </w:r>
      <w:r w:rsidRPr="00A332EC">
        <w:rPr>
          <w:rFonts w:ascii="Calibri" w:hAnsi="Calibri"/>
          <w:lang w:eastAsia="zh-TW"/>
        </w:rPr>
        <w:t xml:space="preserve"> 5 </w:t>
      </w:r>
      <w:r w:rsidRPr="00A332EC">
        <w:rPr>
          <w:rFonts w:ascii="Calibri" w:hAnsi="Calibri" w:cs="MS Gothic"/>
          <w:lang w:eastAsia="zh-TW"/>
        </w:rPr>
        <w:t>秒</w:t>
      </w:r>
      <w:r w:rsidRPr="00A332EC">
        <w:rPr>
          <w:rFonts w:ascii="Calibri" w:hAnsi="Calibri" w:cs="Gulim"/>
          <w:lang w:eastAsia="zh-TW"/>
        </w:rPr>
        <w:t>內沒有</w:t>
      </w:r>
      <w:r w:rsidRPr="00A332EC">
        <w:rPr>
          <w:rFonts w:ascii="Calibri" w:hAnsi="Calibri" w:cs="MingLiU"/>
          <w:lang w:eastAsia="zh-TW"/>
        </w:rPr>
        <w:t>產生成功碼，則該分鐘便視為無法供金鑰保存庫使用。</w:t>
      </w:r>
    </w:p>
    <w:p w14:paraId="7E146215" w14:textId="77777777" w:rsidR="00E92F9C" w:rsidRPr="00A332EC" w:rsidRDefault="00E92F9C" w:rsidP="00850361">
      <w:pPr>
        <w:pStyle w:val="ProductList-Body"/>
        <w:rPr>
          <w:rFonts w:ascii="Calibri" w:hAnsi="Calibri"/>
          <w:lang w:eastAsia="zh-TW"/>
        </w:rPr>
      </w:pPr>
    </w:p>
    <w:p w14:paraId="6F03BCC2" w14:textId="77777777" w:rsidR="00E92F9C" w:rsidRPr="00A332EC" w:rsidRDefault="00E92F9C" w:rsidP="00850361">
      <w:pPr>
        <w:pStyle w:val="ProductList-Body"/>
        <w:rPr>
          <w:rFonts w:ascii="Calibri" w:hAnsi="Calibri"/>
          <w:lang w:eastAsia="zh-TW"/>
        </w:rPr>
      </w:pPr>
      <w:r w:rsidRPr="00A332EC">
        <w:rPr>
          <w:rFonts w:ascii="Calibri" w:hAnsi="Calibri" w:cs="MS Gothic"/>
          <w:b/>
          <w:color w:val="00188F"/>
          <w:lang w:eastAsia="zh-TW"/>
        </w:rPr>
        <w:t>每月上線時間百分比</w:t>
      </w:r>
      <w:r w:rsidRPr="00136F83">
        <w:rPr>
          <w:rFonts w:ascii="Calibri" w:hAnsi="Calibri" w:cs="MS Gothic"/>
          <w:bCs/>
          <w:lang w:eastAsia="zh-TW"/>
        </w:rPr>
        <w:t>：</w:t>
      </w:r>
      <w:r w:rsidRPr="00A332EC">
        <w:rPr>
          <w:rFonts w:ascii="Calibri" w:hAnsi="Calibri" w:cs="MS Gothic"/>
          <w:lang w:eastAsia="zh-TW"/>
        </w:rPr>
        <w:t>每月上線時間百分比係利用下列公式計算</w:t>
      </w:r>
      <w:r w:rsidRPr="00136F83">
        <w:rPr>
          <w:rFonts w:ascii="Calibri" w:hAnsi="Calibri" w:cs="MS Gothic"/>
          <w:lang w:eastAsia="zh-TW"/>
        </w:rPr>
        <w:t>：</w:t>
      </w:r>
    </w:p>
    <w:p w14:paraId="7D6D4580" w14:textId="77777777" w:rsidR="00E92F9C" w:rsidRPr="00A332EC" w:rsidRDefault="00E92F9C" w:rsidP="00850361">
      <w:pPr>
        <w:pStyle w:val="ProductList-Body"/>
        <w:rPr>
          <w:rFonts w:ascii="Calibri" w:hAnsi="Calibri"/>
          <w:lang w:eastAsia="zh-TW"/>
        </w:rPr>
      </w:pPr>
    </w:p>
    <w:p w14:paraId="64103669" w14:textId="77777777" w:rsidR="00E92F9C" w:rsidRPr="00CA5529" w:rsidRDefault="00CF1257" w:rsidP="00850361">
      <w:pPr>
        <w:pStyle w:val="Heading4"/>
        <w:keepNext w:val="0"/>
        <w:keepLines w:val="0"/>
        <w:rPr>
          <w:rFonts w:ascii="Cambria Math" w:eastAsia="PMingLiU" w:hAnsi="Cambria Math"/>
          <w:color w:val="auto"/>
          <w:sz w:val="18"/>
          <w:szCs w:val="18"/>
        </w:rPr>
      </w:pPr>
      <m:oMathPara>
        <m:oMath>
          <m:f>
            <m:fPr>
              <m:ctrlPr>
                <w:rPr>
                  <w:rFonts w:ascii="Cambria Math" w:eastAsia="PMingLiU" w:hAnsi="Cambria Math"/>
                  <w:color w:val="auto"/>
                  <w:sz w:val="18"/>
                  <w:szCs w:val="18"/>
                </w:rPr>
              </m:ctrlPr>
            </m:fPr>
            <m:num>
              <m:r>
                <w:rPr>
                  <w:rFonts w:ascii="Cambria Math" w:eastAsia="PMingLiU" w:hAnsi="Cambria Math" w:hint="eastAsia"/>
                  <w:color w:val="auto"/>
                  <w:sz w:val="18"/>
                  <w:szCs w:val="18"/>
                </w:rPr>
                <m:t>可用分鐘數上限</m:t>
              </m:r>
              <m:r>
                <w:rPr>
                  <w:rFonts w:ascii="Cambria Math" w:eastAsia="PMingLiU" w:hAnsi="Cambria Math"/>
                  <w:color w:val="auto"/>
                  <w:sz w:val="18"/>
                  <w:szCs w:val="18"/>
                </w:rPr>
                <m:t>-</m:t>
              </m:r>
              <m:r>
                <w:rPr>
                  <w:rFonts w:ascii="Cambria Math" w:eastAsia="PMingLiU" w:hAnsi="Cambria Math" w:hint="eastAsia"/>
                  <w:color w:val="auto"/>
                  <w:sz w:val="18"/>
                  <w:szCs w:val="18"/>
                </w:rPr>
                <m:t>停機時間</m:t>
              </m:r>
            </m:num>
            <m:den>
              <m:r>
                <w:rPr>
                  <w:rFonts w:ascii="Cambria Math" w:eastAsia="PMingLiU" w:hAnsi="Cambria Math" w:hint="eastAsia"/>
                  <w:color w:val="auto"/>
                  <w:sz w:val="18"/>
                  <w:szCs w:val="18"/>
                </w:rPr>
                <m:t>可用分鐘數上限</m:t>
              </m:r>
            </m:den>
          </m:f>
          <m:r>
            <w:rPr>
              <w:rFonts w:ascii="Cambria Math" w:eastAsia="PMingLiU" w:hAnsi="Cambria Math"/>
              <w:color w:val="auto"/>
              <w:sz w:val="18"/>
              <w:szCs w:val="18"/>
            </w:rPr>
            <m:t xml:space="preserve"> x 100</m:t>
          </m:r>
        </m:oMath>
      </m:oMathPara>
    </w:p>
    <w:p w14:paraId="5D043E2C" w14:textId="77777777" w:rsidR="00E92F9C" w:rsidRPr="00A332EC" w:rsidRDefault="00E92F9C" w:rsidP="00850361">
      <w:pPr>
        <w:pStyle w:val="ProductList-Body"/>
        <w:rPr>
          <w:rFonts w:ascii="Calibri" w:hAnsi="Calibri"/>
        </w:rPr>
      </w:pPr>
      <w:r w:rsidRPr="00A332EC">
        <w:rPr>
          <w:rFonts w:ascii="Calibri" w:hAnsi="Calibri" w:cs="MS Gothic"/>
          <w:b/>
          <w:color w:val="00188F"/>
        </w:rPr>
        <w:t>服務折讓</w:t>
      </w:r>
      <w:r w:rsidRPr="00136F83">
        <w:rPr>
          <w:rFonts w:ascii="Calibri" w:hAnsi="Calibri" w:cs="MS Gothic"/>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F9C" w:rsidRPr="00E6773F" w14:paraId="591DBB19"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D20AA2" w14:textId="77777777" w:rsidR="00E92F9C" w:rsidRPr="00A332EC" w:rsidRDefault="00E92F9C" w:rsidP="00850361">
            <w:pPr>
              <w:pStyle w:val="ProductList-OfferingBody"/>
              <w:spacing w:line="276" w:lineRule="auto"/>
              <w:jc w:val="center"/>
              <w:rPr>
                <w:rFonts w:ascii="Calibri" w:hAnsi="Calibri"/>
                <w:color w:val="FFFFFF" w:themeColor="background1"/>
              </w:rPr>
            </w:pPr>
            <w:r w:rsidRPr="00A332EC">
              <w:rPr>
                <w:rFonts w:ascii="Calibri" w:hAnsi="Calibri" w:cs="MS Gothic"/>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2EEAADD" w14:textId="77777777" w:rsidR="00E92F9C" w:rsidRPr="00A332EC" w:rsidRDefault="00E92F9C" w:rsidP="00850361">
            <w:pPr>
              <w:pStyle w:val="ProductList-OfferingBody"/>
              <w:spacing w:line="276" w:lineRule="auto"/>
              <w:jc w:val="center"/>
              <w:rPr>
                <w:rFonts w:ascii="Calibri" w:hAnsi="Calibri"/>
                <w:color w:val="FFFFFF" w:themeColor="background1"/>
              </w:rPr>
            </w:pPr>
            <w:r w:rsidRPr="00A332EC">
              <w:rPr>
                <w:rFonts w:ascii="Calibri" w:hAnsi="Calibri" w:cs="MS Gothic"/>
                <w:color w:val="FFFFFF" w:themeColor="background1"/>
              </w:rPr>
              <w:t>服務折讓</w:t>
            </w:r>
          </w:p>
        </w:tc>
      </w:tr>
      <w:tr w:rsidR="00E92F9C" w:rsidRPr="00E6773F" w14:paraId="606AF0DC"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9F8D9D" w14:textId="77777777" w:rsidR="00E92F9C" w:rsidRPr="00A332EC" w:rsidRDefault="00E92F9C" w:rsidP="00850361">
            <w:pPr>
              <w:pStyle w:val="ProductList-OfferingBody"/>
              <w:spacing w:line="276" w:lineRule="auto"/>
              <w:jc w:val="center"/>
              <w:rPr>
                <w:rFonts w:ascii="Calibri" w:hAnsi="Calibri"/>
              </w:rPr>
            </w:pPr>
            <w:r w:rsidRPr="00A332EC">
              <w:rPr>
                <w:rFonts w:ascii="Calibri" w:hAnsi="Calibr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08B094" w14:textId="77777777" w:rsidR="00E92F9C" w:rsidRPr="00A332EC" w:rsidRDefault="00E92F9C" w:rsidP="00850361">
            <w:pPr>
              <w:pStyle w:val="ProductList-OfferingBody"/>
              <w:spacing w:line="276" w:lineRule="auto"/>
              <w:jc w:val="center"/>
              <w:rPr>
                <w:rFonts w:ascii="Calibri" w:hAnsi="Calibri"/>
              </w:rPr>
            </w:pPr>
            <w:r w:rsidRPr="00A332EC">
              <w:rPr>
                <w:rFonts w:ascii="Calibri" w:hAnsi="Calibri"/>
              </w:rPr>
              <w:t>10%</w:t>
            </w:r>
          </w:p>
        </w:tc>
      </w:tr>
      <w:tr w:rsidR="00E92F9C" w:rsidRPr="00E6773F" w14:paraId="79A1F760"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A712A0" w14:textId="77777777" w:rsidR="00E92F9C" w:rsidRPr="00A332EC" w:rsidRDefault="00E92F9C" w:rsidP="00850361">
            <w:pPr>
              <w:pStyle w:val="ProductList-OfferingBody"/>
              <w:spacing w:line="276" w:lineRule="auto"/>
              <w:jc w:val="center"/>
              <w:rPr>
                <w:rFonts w:ascii="Calibri" w:hAnsi="Calibri"/>
              </w:rPr>
            </w:pPr>
            <w:r w:rsidRPr="00A332EC">
              <w:rPr>
                <w:rFonts w:ascii="Calibri" w:hAnsi="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822A6B" w14:textId="77777777" w:rsidR="00E92F9C" w:rsidRPr="00A332EC" w:rsidRDefault="00E92F9C" w:rsidP="00850361">
            <w:pPr>
              <w:pStyle w:val="ProductList-OfferingBody"/>
              <w:spacing w:line="276" w:lineRule="auto"/>
              <w:jc w:val="center"/>
              <w:rPr>
                <w:rFonts w:ascii="Calibri" w:hAnsi="Calibri"/>
              </w:rPr>
            </w:pPr>
            <w:r w:rsidRPr="00A332EC">
              <w:rPr>
                <w:rFonts w:ascii="Calibri" w:hAnsi="Calibri"/>
              </w:rPr>
              <w:t>25%</w:t>
            </w:r>
          </w:p>
        </w:tc>
      </w:tr>
    </w:tbl>
    <w:bookmarkStart w:id="194" w:name="_Toc457821555"/>
    <w:bookmarkStart w:id="195" w:name="_Toc526859688"/>
    <w:bookmarkStart w:id="196" w:name="_Toc527039337"/>
    <w:p w14:paraId="52621C57"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6258A31A" w14:textId="77777777" w:rsidR="00E6773F" w:rsidRPr="005F7230" w:rsidRDefault="00E6773F" w:rsidP="00850361">
      <w:pPr>
        <w:pStyle w:val="ProductList-Offering2Heading"/>
        <w:tabs>
          <w:tab w:val="clear" w:pos="360"/>
          <w:tab w:val="clear" w:pos="720"/>
          <w:tab w:val="clear" w:pos="1080"/>
        </w:tabs>
        <w:outlineLvl w:val="2"/>
        <w:rPr>
          <w:rFonts w:asciiTheme="minorHAnsi" w:hAnsiTheme="minorHAnsi"/>
        </w:rPr>
      </w:pPr>
      <w:bookmarkStart w:id="197" w:name="_Toc48204074"/>
      <w:r w:rsidRPr="0013084C">
        <w:rPr>
          <w:rFonts w:ascii="Calibri Light" w:eastAsia="Calibri" w:hAnsi="Calibri Light" w:cs="Times New Roman"/>
          <w:lang w:val="en-US"/>
        </w:rPr>
        <w:t>Log Analytics</w:t>
      </w:r>
      <w:bookmarkEnd w:id="194"/>
      <w:bookmarkEnd w:id="195"/>
      <w:r w:rsidRPr="0013084C">
        <w:rPr>
          <w:rFonts w:ascii="Calibri Light" w:eastAsia="Calibri" w:hAnsi="Calibri Light" w:cs="Times New Roman"/>
          <w:lang w:val="en-US"/>
        </w:rPr>
        <w:t xml:space="preserve"> (</w:t>
      </w:r>
      <w:r w:rsidRPr="005F7230">
        <w:rPr>
          <w:rFonts w:asciiTheme="minorHAnsi" w:hAnsiTheme="minorHAnsi"/>
        </w:rPr>
        <w:t>查詢可用性</w:t>
      </w:r>
      <w:r w:rsidRPr="005F7230">
        <w:rPr>
          <w:rFonts w:asciiTheme="minorHAnsi" w:hAnsiTheme="minorHAnsi"/>
        </w:rPr>
        <w:t xml:space="preserve"> </w:t>
      </w:r>
      <w:r w:rsidRPr="0013084C">
        <w:rPr>
          <w:rFonts w:ascii="Calibri Light" w:eastAsia="Calibri" w:hAnsi="Calibri Light" w:cs="Times New Roman"/>
          <w:lang w:val="en-US"/>
        </w:rPr>
        <w:t>SLA)</w:t>
      </w:r>
      <w:bookmarkEnd w:id="196"/>
      <w:bookmarkEnd w:id="197"/>
    </w:p>
    <w:p w14:paraId="7D760E55" w14:textId="77777777" w:rsidR="00E6773F" w:rsidRPr="005F7230" w:rsidRDefault="00E6773F" w:rsidP="00850361">
      <w:pPr>
        <w:pStyle w:val="ProductList-Body"/>
      </w:pPr>
      <w:r w:rsidRPr="005F7230">
        <w:rPr>
          <w:b/>
          <w:color w:val="00188F"/>
        </w:rPr>
        <w:t>新增定義</w:t>
      </w:r>
      <w:r w:rsidRPr="00136F83">
        <w:t>：</w:t>
      </w:r>
    </w:p>
    <w:p w14:paraId="3510D6AE" w14:textId="77777777" w:rsidR="00E6773F" w:rsidRPr="005F7230" w:rsidRDefault="00E6773F" w:rsidP="00850361">
      <w:pPr>
        <w:pStyle w:val="ProductList-Body"/>
        <w:ind w:hanging="63"/>
      </w:pPr>
      <w:r w:rsidRPr="005F7230">
        <w:rPr>
          <w:b/>
        </w:rPr>
        <w:t>「</w:t>
      </w:r>
      <w:r w:rsidRPr="005F7230">
        <w:rPr>
          <w:b/>
          <w:color w:val="00188F"/>
        </w:rPr>
        <w:t>可用分鐘數上限</w:t>
      </w:r>
      <w:r w:rsidRPr="005F7230">
        <w:rPr>
          <w:b/>
        </w:rPr>
        <w:t>」</w:t>
      </w:r>
      <w:r w:rsidRPr="005F7230">
        <w:t>係指在計費月份期間，由客戶於</w:t>
      </w:r>
      <w:r w:rsidRPr="005F7230">
        <w:t xml:space="preserve"> Microsoft Azure </w:t>
      </w:r>
      <w:r w:rsidRPr="005F7230">
        <w:t>訂閱中部署特定</w:t>
      </w:r>
      <w:r w:rsidRPr="005F7230">
        <w:t xml:space="preserve"> Log Analytics </w:t>
      </w:r>
      <w:r w:rsidRPr="005F7230">
        <w:t>工作空間的總分鐘數。</w:t>
      </w:r>
    </w:p>
    <w:p w14:paraId="6208982B" w14:textId="77777777" w:rsidR="00E6773F" w:rsidRPr="005F7230" w:rsidRDefault="00E6773F" w:rsidP="00850361">
      <w:pPr>
        <w:pStyle w:val="ProductList-Body"/>
        <w:ind w:hanging="63"/>
      </w:pPr>
      <w:r w:rsidRPr="005F7230">
        <w:rPr>
          <w:b/>
        </w:rPr>
        <w:t>「</w:t>
      </w:r>
      <w:r w:rsidRPr="005F7230">
        <w:rPr>
          <w:b/>
          <w:color w:val="00188F"/>
        </w:rPr>
        <w:t>停機時間</w:t>
      </w:r>
      <w:r w:rsidRPr="005F7230">
        <w:rPr>
          <w:b/>
        </w:rPr>
        <w:t>」</w:t>
      </w:r>
      <w:r w:rsidRPr="005F7230">
        <w:t>係指在</w:t>
      </w:r>
      <w:r w:rsidRPr="005F7230">
        <w:t xml:space="preserve"> Log Analytics </w:t>
      </w:r>
      <w:r w:rsidRPr="005F7230">
        <w:t>工作空間中的資料無法使用期間之可用分鐘數上限內的總分鐘數。如果某分鐘期間沒有任何</w:t>
      </w:r>
      <w:r w:rsidRPr="005F7230">
        <w:t xml:space="preserve"> HTTP </w:t>
      </w:r>
      <w:r w:rsidRPr="005F7230">
        <w:t>作業產生成功碼，則該分鐘便視為無法供特定</w:t>
      </w:r>
      <w:r w:rsidRPr="005F7230">
        <w:t xml:space="preserve"> Log Analytics </w:t>
      </w:r>
      <w:r w:rsidRPr="005F7230">
        <w:t>工作空間使用。</w:t>
      </w:r>
    </w:p>
    <w:p w14:paraId="7EC283FB" w14:textId="77777777" w:rsidR="00E6773F" w:rsidRPr="005F7230" w:rsidRDefault="00E6773F" w:rsidP="00850361">
      <w:pPr>
        <w:pStyle w:val="ProductList-Body"/>
      </w:pPr>
      <w:r w:rsidRPr="00E955F5">
        <w:t>特定</w:t>
      </w:r>
      <w:r w:rsidRPr="00E955F5">
        <w:t xml:space="preserve"> Log Analytics </w:t>
      </w:r>
      <w:r w:rsidRPr="00E955F5">
        <w:t>工作空間的</w:t>
      </w:r>
      <w:r w:rsidRPr="00E955F5">
        <w:rPr>
          <w:b/>
          <w:color w:val="00188F"/>
        </w:rPr>
        <w:t>「</w:t>
      </w:r>
      <w:r w:rsidRPr="005F7230">
        <w:rPr>
          <w:b/>
          <w:color w:val="00188F"/>
        </w:rPr>
        <w:t>每月查詢可用性百分比</w:t>
      </w:r>
      <w:r w:rsidRPr="005F7230">
        <w:rPr>
          <w:b/>
        </w:rPr>
        <w:t>」</w:t>
      </w:r>
      <w:r w:rsidRPr="005F7230">
        <w:t>計算方式為可用分鐘數上限減掉停機時間所得結果除以可用分鐘數上限後，再乘以</w:t>
      </w:r>
      <w:r w:rsidRPr="005F7230">
        <w:t xml:space="preserve"> 100</w:t>
      </w:r>
      <w:r w:rsidRPr="005F7230">
        <w:t>。</w:t>
      </w:r>
    </w:p>
    <w:p w14:paraId="074E36A3" w14:textId="77777777" w:rsidR="00E6773F" w:rsidRPr="005F7230" w:rsidRDefault="00E6773F" w:rsidP="00850361">
      <w:pPr>
        <w:pStyle w:val="ProductList-Body"/>
      </w:pPr>
      <w:r w:rsidRPr="005F7230">
        <w:t xml:space="preserve"> </w:t>
      </w:r>
    </w:p>
    <w:p w14:paraId="5E92C7D5" w14:textId="77777777" w:rsidR="00E6773F" w:rsidRPr="005F7230" w:rsidRDefault="00E6773F" w:rsidP="00293800">
      <w:pPr>
        <w:pStyle w:val="ProductList-Body"/>
        <w:keepNext/>
      </w:pPr>
      <w:r w:rsidRPr="005F7230">
        <w:rPr>
          <w:b/>
          <w:color w:val="00188F"/>
        </w:rPr>
        <w:t>每月查詢可用性百分比</w:t>
      </w:r>
      <w:r w:rsidRPr="00136F83">
        <w:t>：</w:t>
      </w:r>
      <w:r w:rsidRPr="005F7230">
        <w:t>每月查詢可用性百分比係利用下列公式計算</w:t>
      </w:r>
      <w:r w:rsidRPr="00136F83">
        <w:t>：</w:t>
      </w:r>
    </w:p>
    <w:p w14:paraId="40090E32" w14:textId="77777777" w:rsidR="00E6773F" w:rsidRPr="004329A6" w:rsidRDefault="00E6773F" w:rsidP="00293800">
      <w:pPr>
        <w:pStyle w:val="ProductList-Body"/>
        <w:keepNext/>
        <w:rPr>
          <w:sz w:val="14"/>
          <w:szCs w:val="14"/>
        </w:rPr>
      </w:pPr>
    </w:p>
    <w:p w14:paraId="36726982" w14:textId="77777777" w:rsidR="00E6773F" w:rsidRPr="00E6773F" w:rsidRDefault="00CF1257" w:rsidP="00850361">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可用分鐘數上限</m:t>
              </m:r>
              <m:r>
                <w:rPr>
                  <w:rFonts w:ascii="Cambria Math" w:hAnsi="Cambria Math"/>
                  <w:sz w:val="18"/>
                  <w:szCs w:val="18"/>
                </w:rPr>
                <m:t xml:space="preserve"> - </m:t>
              </m:r>
              <m:r>
                <w:rPr>
                  <w:rFonts w:ascii="Cambria Math" w:hAnsi="Cambria Math"/>
                  <w:sz w:val="18"/>
                  <w:szCs w:val="18"/>
                </w:rPr>
                <m:t>停機時間</m:t>
              </m:r>
            </m:num>
            <m:den>
              <m:r>
                <w:rPr>
                  <w:rFonts w:ascii="Cambria Math" w:hAnsi="Cambria Math"/>
                  <w:sz w:val="18"/>
                  <w:szCs w:val="18"/>
                </w:rPr>
                <m:t>可用分鐘數上限</m:t>
              </m:r>
            </m:den>
          </m:f>
          <m:r>
            <w:rPr>
              <w:rFonts w:ascii="Cambria Math" w:hAnsi="Cambria Math" w:cs="Tahoma"/>
              <w:color w:val="000000" w:themeColor="text1"/>
              <w:sz w:val="18"/>
              <w:szCs w:val="18"/>
            </w:rPr>
            <m:t xml:space="preserve"> </m:t>
          </m:r>
          <m:r>
            <w:rPr>
              <w:rFonts w:ascii="Cambria Math" w:hAnsi="Cambria Math" w:cs="Cambria Math"/>
              <w:color w:val="000000" w:themeColor="text1"/>
              <w:sz w:val="18"/>
              <w:szCs w:val="18"/>
            </w:rPr>
            <m:t>x</m:t>
          </m:r>
          <m:r>
            <w:rPr>
              <w:rFonts w:ascii="Cambria Math" w:hAnsi="Cambria Math" w:cs="Tahoma"/>
              <w:color w:val="000000" w:themeColor="text1"/>
              <w:sz w:val="18"/>
              <w:szCs w:val="18"/>
            </w:rPr>
            <m:t xml:space="preserve"> 100</m:t>
          </m:r>
        </m:oMath>
      </m:oMathPara>
    </w:p>
    <w:p w14:paraId="5E4675CB" w14:textId="77777777" w:rsidR="00E6773F" w:rsidRPr="005F7230" w:rsidRDefault="00E6773F" w:rsidP="00850361">
      <w:pPr>
        <w:pStyle w:val="ProductList-ClauseHeading"/>
      </w:pPr>
      <w:r w:rsidRPr="005F7230">
        <w:t>服務折讓</w:t>
      </w:r>
      <w:r w:rsidRPr="00136F83">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773F" w:rsidRPr="00E6773F" w14:paraId="68F00A5F" w14:textId="77777777" w:rsidTr="00E6773F">
        <w:trPr>
          <w:tblHeader/>
        </w:trPr>
        <w:tc>
          <w:tcPr>
            <w:tcW w:w="5400" w:type="dxa"/>
            <w:shd w:val="clear" w:color="auto" w:fill="0072C6"/>
          </w:tcPr>
          <w:p w14:paraId="5021D738" w14:textId="77777777" w:rsidR="00E6773F" w:rsidRPr="005F7230" w:rsidRDefault="00E6773F" w:rsidP="00850361">
            <w:pPr>
              <w:pStyle w:val="ProductList-OfferingBody"/>
              <w:jc w:val="center"/>
              <w:rPr>
                <w:color w:val="FFFFFF" w:themeColor="background1"/>
              </w:rPr>
            </w:pPr>
            <w:r w:rsidRPr="005F7230">
              <w:rPr>
                <w:color w:val="FFFFFF" w:themeColor="background1"/>
              </w:rPr>
              <w:t>每月查詢可用性百分比</w:t>
            </w:r>
          </w:p>
        </w:tc>
        <w:tc>
          <w:tcPr>
            <w:tcW w:w="5400" w:type="dxa"/>
            <w:shd w:val="clear" w:color="auto" w:fill="0072C6"/>
          </w:tcPr>
          <w:p w14:paraId="3D4A5D74" w14:textId="77777777" w:rsidR="00E6773F" w:rsidRPr="005F7230" w:rsidRDefault="00E6773F" w:rsidP="00850361">
            <w:pPr>
              <w:pStyle w:val="ProductList-OfferingBody"/>
              <w:jc w:val="center"/>
              <w:rPr>
                <w:color w:val="FFFFFF" w:themeColor="background1"/>
              </w:rPr>
            </w:pPr>
            <w:r w:rsidRPr="005F7230">
              <w:rPr>
                <w:color w:val="FFFFFF" w:themeColor="background1"/>
              </w:rPr>
              <w:t>服務折讓</w:t>
            </w:r>
          </w:p>
        </w:tc>
      </w:tr>
      <w:tr w:rsidR="00E6773F" w:rsidRPr="00E6773F" w14:paraId="3318FB1A" w14:textId="77777777" w:rsidTr="00E6773F">
        <w:tc>
          <w:tcPr>
            <w:tcW w:w="5400" w:type="dxa"/>
          </w:tcPr>
          <w:p w14:paraId="5BCAD98B" w14:textId="77777777" w:rsidR="00E6773F" w:rsidRPr="005F7230" w:rsidRDefault="00E6773F" w:rsidP="00850361">
            <w:pPr>
              <w:pStyle w:val="ProductList-OfferingBody"/>
              <w:jc w:val="center"/>
            </w:pPr>
            <w:r w:rsidRPr="005F7230">
              <w:t>&lt; 99.9%</w:t>
            </w:r>
          </w:p>
        </w:tc>
        <w:tc>
          <w:tcPr>
            <w:tcW w:w="5400" w:type="dxa"/>
          </w:tcPr>
          <w:p w14:paraId="10088D14" w14:textId="77777777" w:rsidR="00E6773F" w:rsidRPr="005F7230" w:rsidRDefault="00E6773F" w:rsidP="00850361">
            <w:pPr>
              <w:pStyle w:val="ProductList-OfferingBody"/>
              <w:jc w:val="center"/>
            </w:pPr>
            <w:r w:rsidRPr="005F7230">
              <w:t>10%</w:t>
            </w:r>
          </w:p>
        </w:tc>
      </w:tr>
      <w:tr w:rsidR="00E6773F" w:rsidRPr="00E6773F" w14:paraId="278C7FE1" w14:textId="77777777" w:rsidTr="00E6773F">
        <w:tc>
          <w:tcPr>
            <w:tcW w:w="5400" w:type="dxa"/>
          </w:tcPr>
          <w:p w14:paraId="6065EF2F" w14:textId="77777777" w:rsidR="00E6773F" w:rsidRPr="005F7230" w:rsidRDefault="00E6773F" w:rsidP="00850361">
            <w:pPr>
              <w:pStyle w:val="ProductList-OfferingBody"/>
              <w:jc w:val="center"/>
            </w:pPr>
            <w:r w:rsidRPr="005F7230">
              <w:t>&lt; 99%</w:t>
            </w:r>
          </w:p>
        </w:tc>
        <w:tc>
          <w:tcPr>
            <w:tcW w:w="5400" w:type="dxa"/>
          </w:tcPr>
          <w:p w14:paraId="4195B6A4" w14:textId="77777777" w:rsidR="00E6773F" w:rsidRPr="005F7230" w:rsidRDefault="00E6773F" w:rsidP="00850361">
            <w:pPr>
              <w:pStyle w:val="ProductList-OfferingBody"/>
              <w:jc w:val="center"/>
            </w:pPr>
            <w:r w:rsidRPr="005F7230">
              <w:t>25%</w:t>
            </w:r>
          </w:p>
        </w:tc>
      </w:tr>
    </w:tbl>
    <w:p w14:paraId="18E61238" w14:textId="77777777" w:rsidR="00211242" w:rsidRDefault="00CF1257"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6B954FB9" w14:textId="77777777" w:rsidR="008F5299" w:rsidRPr="004840C2" w:rsidRDefault="008F5299" w:rsidP="00850361">
      <w:pPr>
        <w:pStyle w:val="ProductList-Offering2Heading"/>
        <w:tabs>
          <w:tab w:val="clear" w:pos="360"/>
          <w:tab w:val="clear" w:pos="720"/>
          <w:tab w:val="clear" w:pos="1080"/>
        </w:tabs>
        <w:outlineLvl w:val="2"/>
        <w:rPr>
          <w:rFonts w:ascii="Calibri" w:hAnsi="Calibri"/>
        </w:rPr>
      </w:pPr>
      <w:bookmarkStart w:id="198" w:name="_Toc48204075"/>
      <w:r w:rsidRPr="004840C2">
        <w:rPr>
          <w:rFonts w:ascii="Calibri" w:hAnsi="Calibri"/>
        </w:rPr>
        <w:t>邏輯應用程式</w:t>
      </w:r>
      <w:bookmarkEnd w:id="198"/>
    </w:p>
    <w:p w14:paraId="5A204D76" w14:textId="77777777" w:rsidR="008F5299" w:rsidRPr="004840C2" w:rsidRDefault="008F5299" w:rsidP="00850361">
      <w:pPr>
        <w:pStyle w:val="ProductList-Body"/>
        <w:rPr>
          <w:rFonts w:ascii="Calibri" w:hAnsi="Calibri"/>
        </w:rPr>
      </w:pPr>
      <w:r w:rsidRPr="004840C2">
        <w:rPr>
          <w:rFonts w:ascii="Calibri" w:hAnsi="Calibri"/>
          <w:b/>
          <w:color w:val="00188F"/>
        </w:rPr>
        <w:t>新增定義</w:t>
      </w:r>
      <w:r w:rsidRPr="00136F83">
        <w:rPr>
          <w:rFonts w:ascii="Calibri" w:hAnsi="Calibri"/>
          <w:bCs/>
          <w:szCs w:val="18"/>
        </w:rPr>
        <w:t>：</w:t>
      </w:r>
    </w:p>
    <w:p w14:paraId="24489F61" w14:textId="77777777" w:rsidR="008F5299" w:rsidRPr="004840C2" w:rsidRDefault="008F5299" w:rsidP="00850361">
      <w:pPr>
        <w:pStyle w:val="ProductList-Body"/>
        <w:spacing w:after="40"/>
        <w:rPr>
          <w:rFonts w:ascii="Calibri" w:hAnsi="Calibri"/>
        </w:rPr>
      </w:pPr>
      <w:r w:rsidRPr="004840C2">
        <w:rPr>
          <w:rFonts w:ascii="Calibri" w:hAnsi="Calibri"/>
        </w:rPr>
        <w:t>「</w:t>
      </w:r>
      <w:r w:rsidRPr="004840C2">
        <w:rPr>
          <w:rFonts w:ascii="Calibri" w:hAnsi="Calibri"/>
          <w:b/>
          <w:color w:val="00188F"/>
        </w:rPr>
        <w:t>部署分鐘數</w:t>
      </w:r>
      <w:r w:rsidRPr="004840C2">
        <w:rPr>
          <w:rFonts w:ascii="Calibri" w:hAnsi="Calibri"/>
        </w:rPr>
        <w:t>」係指在計費月份期間設定為在</w:t>
      </w:r>
      <w:r w:rsidRPr="004840C2">
        <w:rPr>
          <w:rFonts w:ascii="Calibri" w:hAnsi="Calibri"/>
        </w:rPr>
        <w:t xml:space="preserve"> Microsoft Azure </w:t>
      </w:r>
      <w:r w:rsidRPr="004840C2">
        <w:rPr>
          <w:rFonts w:ascii="Calibri" w:hAnsi="Calibri"/>
        </w:rPr>
        <w:t>中執行之特定邏輯應用程式的總分鐘數。部署分鐘數之計算起自邏輯應用程式之建立，或客戶所啟始、將造成執行邏輯應用程式之動作，終至客戶所起始、將導致停止或刪除邏輯應用程式之動作的時間。</w:t>
      </w:r>
    </w:p>
    <w:p w14:paraId="11171B37" w14:textId="77777777" w:rsidR="008F5299" w:rsidRPr="00E6773F" w:rsidRDefault="008F5299" w:rsidP="00850361">
      <w:pPr>
        <w:spacing w:line="240" w:lineRule="auto"/>
        <w:rPr>
          <w:rFonts w:ascii="Calibri" w:hAnsi="Calibri"/>
          <w:sz w:val="18"/>
          <w:szCs w:val="18"/>
        </w:rPr>
      </w:pPr>
      <w:r w:rsidRPr="004840C2">
        <w:rPr>
          <w:rFonts w:ascii="Calibri" w:hAnsi="Calibri"/>
          <w:sz w:val="18"/>
          <w:szCs w:val="18"/>
        </w:rPr>
        <w:t>「</w:t>
      </w:r>
      <w:r w:rsidRPr="004840C2">
        <w:rPr>
          <w:rFonts w:ascii="Calibri" w:hAnsi="Calibri"/>
          <w:b/>
          <w:color w:val="00188F"/>
          <w:sz w:val="18"/>
        </w:rPr>
        <w:t>可用分鐘數上限</w:t>
      </w:r>
      <w:r w:rsidRPr="004840C2">
        <w:rPr>
          <w:rFonts w:ascii="Calibri" w:hAnsi="Calibri"/>
          <w:sz w:val="18"/>
          <w:szCs w:val="18"/>
        </w:rPr>
        <w:t>」</w:t>
      </w:r>
      <w:r w:rsidRPr="004840C2">
        <w:rPr>
          <w:rFonts w:ascii="Calibri" w:hAnsi="Calibri"/>
          <w:sz w:val="18"/>
        </w:rPr>
        <w:t>係指在計費月份期間，於特定</w:t>
      </w:r>
      <w:r w:rsidRPr="004840C2">
        <w:rPr>
          <w:rFonts w:ascii="Calibri" w:hAnsi="Calibri"/>
          <w:sz w:val="18"/>
        </w:rPr>
        <w:t xml:space="preserve"> Microsoft Azure </w:t>
      </w:r>
      <w:r w:rsidRPr="004840C2">
        <w:rPr>
          <w:rFonts w:ascii="Calibri" w:hAnsi="Calibri"/>
          <w:sz w:val="18"/>
        </w:rPr>
        <w:t>訂閱中，客戶所部署之全部邏輯應用程式的所有部署分鐘數總和。</w:t>
      </w:r>
    </w:p>
    <w:p w14:paraId="3E7BD1B1" w14:textId="77777777" w:rsidR="008F5299" w:rsidRPr="004840C2" w:rsidRDefault="008F5299" w:rsidP="00850361">
      <w:pPr>
        <w:pStyle w:val="ProductList-Body"/>
        <w:rPr>
          <w:rFonts w:ascii="Calibri" w:hAnsi="Calibri"/>
          <w:lang w:eastAsia="zh-TW"/>
        </w:rPr>
      </w:pPr>
      <w:r w:rsidRPr="004840C2">
        <w:rPr>
          <w:rFonts w:ascii="Calibri" w:hAnsi="Calibri"/>
          <w:lang w:eastAsia="zh-TW"/>
        </w:rPr>
        <w:t>「</w:t>
      </w:r>
      <w:r w:rsidRPr="004840C2">
        <w:rPr>
          <w:rFonts w:ascii="Calibri" w:hAnsi="Calibri"/>
          <w:b/>
          <w:color w:val="00188F"/>
          <w:lang w:eastAsia="zh-TW"/>
        </w:rPr>
        <w:t>停機時間</w:t>
      </w:r>
      <w:r w:rsidRPr="004840C2">
        <w:rPr>
          <w:rFonts w:ascii="Calibri" w:hAnsi="Calibri"/>
          <w:lang w:eastAsia="zh-TW"/>
        </w:rPr>
        <w:t>」係指於指定的</w:t>
      </w:r>
      <w:r w:rsidRPr="004840C2">
        <w:rPr>
          <w:rFonts w:ascii="Calibri" w:hAnsi="Calibri"/>
          <w:lang w:eastAsia="zh-TW"/>
        </w:rPr>
        <w:t xml:space="preserve"> Microsoft Azure </w:t>
      </w:r>
      <w:r w:rsidRPr="004840C2">
        <w:rPr>
          <w:rFonts w:ascii="Calibri" w:hAnsi="Calibri"/>
          <w:lang w:eastAsia="zh-TW"/>
        </w:rPr>
        <w:t>訂閱中，在邏輯應用程式無法使用之期間，針對由客戶部署之全部邏輯應用程式的總累積部署分鐘數。如果在某分鐘內，特定邏輯應用程式和</w:t>
      </w:r>
      <w:r w:rsidRPr="004840C2">
        <w:rPr>
          <w:rFonts w:ascii="Calibri" w:hAnsi="Calibri"/>
          <w:lang w:eastAsia="zh-TW"/>
        </w:rPr>
        <w:t xml:space="preserve"> Microsoft </w:t>
      </w:r>
      <w:r w:rsidRPr="004840C2">
        <w:rPr>
          <w:rFonts w:ascii="Calibri" w:hAnsi="Calibri"/>
          <w:lang w:eastAsia="zh-TW"/>
        </w:rPr>
        <w:t>的網際網路閘道之間沒有連線，則該分鐘便視為該邏輯應用程式無法使用。</w:t>
      </w:r>
    </w:p>
    <w:p w14:paraId="2F283C6F" w14:textId="77777777" w:rsidR="008F5299" w:rsidRPr="004840C2" w:rsidRDefault="008F5299" w:rsidP="00850361">
      <w:pPr>
        <w:pStyle w:val="ProductList-Body"/>
        <w:rPr>
          <w:rFonts w:ascii="Calibri" w:hAnsi="Calibri"/>
          <w:lang w:eastAsia="zh-TW"/>
        </w:rPr>
      </w:pPr>
    </w:p>
    <w:p w14:paraId="35A32C97" w14:textId="77777777" w:rsidR="008F5299" w:rsidRPr="004840C2" w:rsidRDefault="008F5299" w:rsidP="00850361">
      <w:pPr>
        <w:pStyle w:val="ProductList-Body"/>
        <w:rPr>
          <w:rFonts w:ascii="Calibri" w:hAnsi="Calibri"/>
          <w:lang w:eastAsia="zh-TW"/>
        </w:rPr>
      </w:pPr>
      <w:r w:rsidRPr="004840C2">
        <w:rPr>
          <w:rFonts w:ascii="Calibri" w:hAnsi="Calibri"/>
          <w:b/>
          <w:color w:val="00188F"/>
          <w:lang w:eastAsia="zh-TW"/>
        </w:rPr>
        <w:t>每月上線時間百分比</w:t>
      </w:r>
      <w:r w:rsidRPr="00136F83">
        <w:rPr>
          <w:rFonts w:ascii="Calibri" w:hAnsi="Calibri"/>
          <w:bCs/>
          <w:szCs w:val="18"/>
          <w:lang w:eastAsia="zh-TW"/>
        </w:rPr>
        <w:t>：</w:t>
      </w:r>
      <w:r w:rsidRPr="004840C2">
        <w:rPr>
          <w:rFonts w:ascii="Calibri" w:hAnsi="Calibri"/>
          <w:lang w:eastAsia="zh-TW"/>
        </w:rPr>
        <w:t>每月上線時間百分比係利用下列公式計算</w:t>
      </w:r>
      <w:r w:rsidRPr="00136F83">
        <w:rPr>
          <w:rFonts w:ascii="Calibri" w:hAnsi="Calibri"/>
          <w:lang w:eastAsia="zh-TW"/>
        </w:rPr>
        <w:t>：</w:t>
      </w:r>
    </w:p>
    <w:p w14:paraId="4FF27485" w14:textId="77777777" w:rsidR="008F5299" w:rsidRPr="004840C2" w:rsidRDefault="008F5299" w:rsidP="00850361">
      <w:pPr>
        <w:pStyle w:val="ProductList-Body"/>
        <w:rPr>
          <w:rFonts w:ascii="Calibri" w:hAnsi="Calibri"/>
          <w:lang w:eastAsia="zh-TW"/>
        </w:rPr>
      </w:pPr>
    </w:p>
    <w:p w14:paraId="236D0017" w14:textId="77777777" w:rsidR="008F5299" w:rsidRPr="00E6773F" w:rsidRDefault="00CF1257" w:rsidP="00850361">
      <w:pPr>
        <w:pStyle w:val="Heading4"/>
        <w:keepNext w:val="0"/>
        <w:keepLines w:val="0"/>
        <w:rPr>
          <w:rFonts w:ascii="Calibri" w:eastAsia="PMingLiU" w:hAnsi="Calibri"/>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Cambria Math" w:hint="eastAsia"/>
                  <w:color w:val="000000" w:themeColor="text1"/>
                  <w:sz w:val="18"/>
                  <w:szCs w:val="18"/>
                </w:rPr>
                <m:t>可用分鐘數上限</m:t>
              </m:r>
              <m:r>
                <w:rPr>
                  <w:rFonts w:ascii="Cambria Math" w:eastAsia="PMingLiU" w:hAnsi="Cambria Math" w:cs="Tahoma"/>
                  <w:color w:val="000000" w:themeColor="text1"/>
                  <w:sz w:val="18"/>
                  <w:szCs w:val="18"/>
                </w:rPr>
                <m:t>-</m:t>
              </m:r>
              <m:r>
                <w:rPr>
                  <w:rFonts w:ascii="Cambria Math" w:eastAsia="PMingLiU" w:hAnsi="Cambria Math" w:cs="Cambria Math" w:hint="eastAsia"/>
                  <w:color w:val="000000" w:themeColor="text1"/>
                  <w:sz w:val="18"/>
                  <w:szCs w:val="18"/>
                </w:rPr>
                <m:t>停機時間</m:t>
              </m:r>
            </m:num>
            <m:den>
              <m:r>
                <w:rPr>
                  <w:rFonts w:ascii="Cambria Math" w:eastAsia="PMingLiU" w:hAnsi="Cambria Math" w:cs="Cambria Math" w:hint="eastAsia"/>
                  <w:color w:val="000000" w:themeColor="text1"/>
                  <w:sz w:val="18"/>
                  <w:szCs w:val="18"/>
                </w:rPr>
                <m:t>可用分鐘數上限</m:t>
              </m:r>
            </m:den>
          </m:f>
          <m:r>
            <w:rPr>
              <w:rFonts w:ascii="Cambria Math" w:eastAsia="PMingLiU" w:hAnsi="Cambria Math" w:cs="Tahoma"/>
              <w:color w:val="000000" w:themeColor="text1"/>
              <w:sz w:val="18"/>
              <w:szCs w:val="18"/>
            </w:rPr>
            <m:t xml:space="preserve"> </m:t>
          </m:r>
          <m:r>
            <w:rPr>
              <w:rFonts w:ascii="Cambria Math" w:eastAsia="PMingLiU" w:hAnsi="Cambria Math" w:cs="Cambria Math"/>
              <w:color w:val="000000" w:themeColor="text1"/>
              <w:sz w:val="18"/>
              <w:szCs w:val="18"/>
            </w:rPr>
            <m:t>x</m:t>
          </m:r>
          <m:r>
            <w:rPr>
              <w:rFonts w:ascii="Cambria Math" w:eastAsia="PMingLiU" w:hAnsi="Cambria Math" w:cs="Tahoma"/>
              <w:color w:val="000000" w:themeColor="text1"/>
              <w:sz w:val="18"/>
              <w:szCs w:val="18"/>
            </w:rPr>
            <m:t xml:space="preserve"> 100</m:t>
          </m:r>
        </m:oMath>
      </m:oMathPara>
    </w:p>
    <w:p w14:paraId="27A929CE" w14:textId="77777777" w:rsidR="008F5299" w:rsidRPr="004840C2" w:rsidRDefault="008F5299" w:rsidP="00850361">
      <w:pPr>
        <w:pStyle w:val="ProductList-Body"/>
        <w:rPr>
          <w:rFonts w:ascii="Calibri" w:hAnsi="Calibri"/>
        </w:rPr>
      </w:pPr>
      <w:r w:rsidRPr="004840C2">
        <w:rPr>
          <w:rFonts w:ascii="Calibri" w:hAnsi="Calibri"/>
          <w:b/>
          <w:color w:val="00188F"/>
        </w:rPr>
        <w:t>服務折讓</w:t>
      </w:r>
      <w:r w:rsidRPr="00136F83">
        <w:rPr>
          <w:rFonts w:ascii="Calibri" w:hAnsi="Calibri"/>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5299" w:rsidRPr="00E6773F" w14:paraId="1B64FB82" w14:textId="77777777" w:rsidTr="00DE0056">
        <w:trPr>
          <w:tblHeader/>
        </w:trPr>
        <w:tc>
          <w:tcPr>
            <w:tcW w:w="5400" w:type="dxa"/>
            <w:shd w:val="clear" w:color="auto" w:fill="0072C6"/>
          </w:tcPr>
          <w:p w14:paraId="1FB58733" w14:textId="77777777" w:rsidR="008F5299" w:rsidRPr="004840C2" w:rsidRDefault="008F5299" w:rsidP="00850361">
            <w:pPr>
              <w:pStyle w:val="ProductList-OfferingBody"/>
              <w:jc w:val="center"/>
              <w:rPr>
                <w:rFonts w:ascii="Calibri" w:hAnsi="Calibri"/>
                <w:color w:val="FFFFFF" w:themeColor="background1"/>
              </w:rPr>
            </w:pPr>
            <w:r w:rsidRPr="004840C2">
              <w:rPr>
                <w:rFonts w:ascii="Calibri" w:hAnsi="Calibri"/>
                <w:color w:val="FFFFFF" w:themeColor="background1"/>
              </w:rPr>
              <w:t>每月上線時間百分比</w:t>
            </w:r>
          </w:p>
        </w:tc>
        <w:tc>
          <w:tcPr>
            <w:tcW w:w="5400" w:type="dxa"/>
            <w:shd w:val="clear" w:color="auto" w:fill="0072C6"/>
          </w:tcPr>
          <w:p w14:paraId="12106E52" w14:textId="77777777" w:rsidR="008F5299" w:rsidRPr="004840C2" w:rsidRDefault="008F5299" w:rsidP="00850361">
            <w:pPr>
              <w:pStyle w:val="ProductList-OfferingBody"/>
              <w:jc w:val="center"/>
              <w:rPr>
                <w:rFonts w:ascii="Calibri" w:hAnsi="Calibri"/>
                <w:color w:val="FFFFFF" w:themeColor="background1"/>
              </w:rPr>
            </w:pPr>
            <w:r w:rsidRPr="004840C2">
              <w:rPr>
                <w:rFonts w:ascii="Calibri" w:hAnsi="Calibri"/>
                <w:color w:val="FFFFFF" w:themeColor="background1"/>
              </w:rPr>
              <w:t>服務折讓</w:t>
            </w:r>
          </w:p>
        </w:tc>
      </w:tr>
      <w:tr w:rsidR="008F5299" w:rsidRPr="00E6773F" w14:paraId="5909923B" w14:textId="77777777" w:rsidTr="00DE0056">
        <w:tc>
          <w:tcPr>
            <w:tcW w:w="5400" w:type="dxa"/>
          </w:tcPr>
          <w:p w14:paraId="0C117B27" w14:textId="77777777" w:rsidR="008F5299" w:rsidRPr="004840C2" w:rsidRDefault="008F5299" w:rsidP="00850361">
            <w:pPr>
              <w:pStyle w:val="ProductList-OfferingBody"/>
              <w:jc w:val="center"/>
              <w:rPr>
                <w:rFonts w:ascii="Calibri" w:hAnsi="Calibri"/>
              </w:rPr>
            </w:pPr>
            <w:r w:rsidRPr="004840C2">
              <w:rPr>
                <w:rFonts w:ascii="Calibri" w:hAnsi="Calibri"/>
              </w:rPr>
              <w:t>&lt; 99.9%</w:t>
            </w:r>
          </w:p>
        </w:tc>
        <w:tc>
          <w:tcPr>
            <w:tcW w:w="5400" w:type="dxa"/>
          </w:tcPr>
          <w:p w14:paraId="15AE413E" w14:textId="77777777" w:rsidR="008F5299" w:rsidRPr="004840C2" w:rsidRDefault="008F5299" w:rsidP="00850361">
            <w:pPr>
              <w:pStyle w:val="ProductList-OfferingBody"/>
              <w:jc w:val="center"/>
              <w:rPr>
                <w:rFonts w:ascii="Calibri" w:hAnsi="Calibri"/>
              </w:rPr>
            </w:pPr>
            <w:r w:rsidRPr="004840C2">
              <w:rPr>
                <w:rFonts w:ascii="Calibri" w:hAnsi="Calibri"/>
              </w:rPr>
              <w:t>10%</w:t>
            </w:r>
          </w:p>
        </w:tc>
      </w:tr>
      <w:tr w:rsidR="008F5299" w:rsidRPr="00E6773F" w14:paraId="53949AE0" w14:textId="77777777" w:rsidTr="00DE0056">
        <w:tc>
          <w:tcPr>
            <w:tcW w:w="5400" w:type="dxa"/>
          </w:tcPr>
          <w:p w14:paraId="5F3BCFCD" w14:textId="77777777" w:rsidR="008F5299" w:rsidRPr="004840C2" w:rsidRDefault="008F5299" w:rsidP="00850361">
            <w:pPr>
              <w:pStyle w:val="ProductList-OfferingBody"/>
              <w:jc w:val="center"/>
              <w:rPr>
                <w:rFonts w:ascii="Calibri" w:hAnsi="Calibri"/>
              </w:rPr>
            </w:pPr>
            <w:r w:rsidRPr="004840C2">
              <w:rPr>
                <w:rFonts w:ascii="Calibri" w:hAnsi="Calibri"/>
              </w:rPr>
              <w:t>&lt; 99%</w:t>
            </w:r>
          </w:p>
        </w:tc>
        <w:tc>
          <w:tcPr>
            <w:tcW w:w="5400" w:type="dxa"/>
          </w:tcPr>
          <w:p w14:paraId="149FDAAB" w14:textId="77777777" w:rsidR="008F5299" w:rsidRPr="004840C2" w:rsidRDefault="008F5299" w:rsidP="00850361">
            <w:pPr>
              <w:pStyle w:val="ProductList-OfferingBody"/>
              <w:jc w:val="center"/>
              <w:rPr>
                <w:rFonts w:ascii="Calibri" w:hAnsi="Calibri"/>
              </w:rPr>
            </w:pPr>
            <w:r w:rsidRPr="004840C2">
              <w:rPr>
                <w:rFonts w:ascii="Calibri" w:hAnsi="Calibri"/>
              </w:rPr>
              <w:t>25%</w:t>
            </w:r>
          </w:p>
        </w:tc>
      </w:tr>
    </w:tbl>
    <w:bookmarkStart w:id="199" w:name="_Toc457821557"/>
    <w:bookmarkStart w:id="200" w:name="_Toc503177162"/>
    <w:bookmarkStart w:id="201" w:name="MachineLearningStudio_BES"/>
    <w:bookmarkEnd w:id="187"/>
    <w:p w14:paraId="4D55B54D"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1C57DFF4" w14:textId="77777777" w:rsidR="00957ED7" w:rsidRPr="00957ED7" w:rsidRDefault="00957ED7" w:rsidP="00850361">
      <w:pPr>
        <w:pStyle w:val="ProductList-Offering2Heading"/>
        <w:tabs>
          <w:tab w:val="clear" w:pos="360"/>
        </w:tabs>
        <w:outlineLvl w:val="2"/>
        <w:rPr>
          <w:rFonts w:ascii="Calibri Light" w:hAnsi="Calibri Light"/>
          <w:szCs w:val="28"/>
        </w:rPr>
      </w:pPr>
      <w:bookmarkStart w:id="202" w:name="_Toc48204076"/>
      <w:r w:rsidRPr="00957ED7">
        <w:rPr>
          <w:rFonts w:ascii="Calibri Light" w:hAnsi="Calibri Light"/>
          <w:szCs w:val="28"/>
        </w:rPr>
        <w:t xml:space="preserve">Azure </w:t>
      </w:r>
      <w:bookmarkStart w:id="203" w:name="_Toc500147782"/>
      <w:r w:rsidRPr="00957ED7">
        <w:rPr>
          <w:rFonts w:ascii="Calibri Light" w:hAnsi="Calibri Light"/>
          <w:szCs w:val="28"/>
        </w:rPr>
        <w:t xml:space="preserve">Machine Learning Studio – </w:t>
      </w:r>
      <w:r w:rsidRPr="00957ED7">
        <w:rPr>
          <w:rFonts w:ascii="Calibri Light" w:hAnsi="Calibri Light"/>
          <w:szCs w:val="28"/>
        </w:rPr>
        <w:t>批次執行服務</w:t>
      </w:r>
      <w:r w:rsidRPr="00957ED7">
        <w:rPr>
          <w:rFonts w:ascii="Calibri Light" w:hAnsi="Calibri Light"/>
          <w:szCs w:val="28"/>
        </w:rPr>
        <w:t xml:space="preserve"> (Batch Execution Service</w:t>
      </w:r>
      <w:r w:rsidRPr="00957ED7">
        <w:rPr>
          <w:rFonts w:ascii="Calibri Light" w:hAnsi="Calibri Light" w:hint="eastAsia"/>
          <w:szCs w:val="28"/>
        </w:rPr>
        <w:t>，</w:t>
      </w:r>
      <w:r w:rsidRPr="00957ED7">
        <w:rPr>
          <w:rFonts w:ascii="Calibri Light" w:hAnsi="Calibri Light"/>
          <w:szCs w:val="28"/>
        </w:rPr>
        <w:t xml:space="preserve">BES) </w:t>
      </w:r>
      <w:r w:rsidRPr="00957ED7">
        <w:rPr>
          <w:rFonts w:ascii="Calibri Light" w:hAnsi="Calibri Light"/>
          <w:szCs w:val="28"/>
        </w:rPr>
        <w:t>和管理</w:t>
      </w:r>
      <w:r w:rsidRPr="00957ED7">
        <w:rPr>
          <w:rFonts w:ascii="Calibri Light" w:hAnsi="Calibri Light"/>
          <w:szCs w:val="28"/>
        </w:rPr>
        <w:t xml:space="preserve"> API </w:t>
      </w:r>
      <w:r w:rsidRPr="00957ED7">
        <w:rPr>
          <w:rFonts w:ascii="Calibri Light" w:hAnsi="Calibri Light"/>
          <w:szCs w:val="28"/>
        </w:rPr>
        <w:t>服務</w:t>
      </w:r>
      <w:bookmarkEnd w:id="199"/>
      <w:bookmarkEnd w:id="200"/>
      <w:bookmarkEnd w:id="202"/>
      <w:bookmarkEnd w:id="203"/>
    </w:p>
    <w:bookmarkEnd w:id="201"/>
    <w:p w14:paraId="7237592C"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其他定義</w:t>
      </w:r>
      <w:r w:rsidR="00E9079E" w:rsidRPr="00136F83">
        <w:rPr>
          <w:rFonts w:ascii="Calibri" w:hAnsi="Calibri" w:hint="eastAsia"/>
          <w:bCs/>
          <w:szCs w:val="18"/>
          <w:lang w:eastAsia="zh-TW"/>
        </w:rPr>
        <w:t>：</w:t>
      </w:r>
    </w:p>
    <w:p w14:paraId="5064DC67" w14:textId="77777777" w:rsidR="006365DD" w:rsidRDefault="006365DD" w:rsidP="00850361">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失敗交易數</w:t>
      </w:r>
      <w:r w:rsidRPr="00E075E9">
        <w:rPr>
          <w:rFonts w:ascii="Calibri" w:hAnsi="PMingLiU" w:hint="eastAsia"/>
          <w:lang w:eastAsia="zh-TW"/>
        </w:rPr>
        <w:t>」</w:t>
      </w:r>
      <w:r>
        <w:rPr>
          <w:rFonts w:ascii="Calibri" w:hAnsi="PMingLiU" w:hint="eastAsia"/>
          <w:lang w:eastAsia="zh-TW"/>
        </w:rPr>
        <w:t>係指試圖交易總數內會傳回錯誤碼的全部要求組。</w:t>
      </w:r>
    </w:p>
    <w:p w14:paraId="48683927" w14:textId="77777777" w:rsidR="006365DD" w:rsidRDefault="006365DD" w:rsidP="00850361">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試圖交易總數</w:t>
      </w:r>
      <w:r w:rsidRPr="00E075E9">
        <w:rPr>
          <w:rFonts w:ascii="Calibri" w:hAnsi="PMingLiU" w:hint="eastAsia"/>
          <w:lang w:eastAsia="zh-TW"/>
        </w:rPr>
        <w:t>」</w:t>
      </w:r>
      <w:r>
        <w:rPr>
          <w:rFonts w:ascii="Calibri" w:hAnsi="PMingLiU" w:hint="eastAsia"/>
          <w:lang w:eastAsia="zh-TW"/>
        </w:rPr>
        <w:t>係指由　貴用戶就特定</w:t>
      </w:r>
      <w:r>
        <w:rPr>
          <w:rFonts w:ascii="Calibri" w:hAnsi="Calibri" w:hint="eastAsia"/>
          <w:lang w:eastAsia="zh-TW"/>
        </w:rPr>
        <w:t xml:space="preserve"> Microsoft Azure </w:t>
      </w:r>
      <w:r>
        <w:rPr>
          <w:rFonts w:ascii="Calibri" w:hAnsi="PMingLiU" w:hint="eastAsia"/>
          <w:lang w:eastAsia="zh-TW"/>
        </w:rPr>
        <w:t>訂閱的計費月份期間進行之驗證的</w:t>
      </w:r>
      <w:r>
        <w:rPr>
          <w:rFonts w:ascii="Calibri" w:hAnsi="Calibri" w:hint="eastAsia"/>
          <w:lang w:eastAsia="zh-TW"/>
        </w:rPr>
        <w:t xml:space="preserve"> REST BES </w:t>
      </w:r>
      <w:r>
        <w:rPr>
          <w:rFonts w:ascii="Calibri" w:hAnsi="PMingLiU" w:hint="eastAsia"/>
          <w:lang w:eastAsia="zh-TW"/>
        </w:rPr>
        <w:t>和管理</w:t>
      </w:r>
      <w:r>
        <w:rPr>
          <w:rFonts w:ascii="Calibri" w:hAnsi="Calibri" w:hint="eastAsia"/>
          <w:lang w:eastAsia="zh-TW"/>
        </w:rPr>
        <w:t xml:space="preserve"> API </w:t>
      </w:r>
      <w:r>
        <w:rPr>
          <w:rFonts w:ascii="Calibri" w:hAnsi="PMingLiU" w:hint="eastAsia"/>
          <w:lang w:eastAsia="zh-TW"/>
        </w:rPr>
        <w:t>要求總數。</w:t>
      </w:r>
    </w:p>
    <w:p w14:paraId="61656FEC"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0B839A03" w14:textId="77777777" w:rsidR="006365DD" w:rsidRDefault="006365DD" w:rsidP="00850361">
      <w:pPr>
        <w:pStyle w:val="ProductList-Body"/>
        <w:rPr>
          <w:rFonts w:ascii="Calibri" w:hAnsi="Calibri"/>
          <w:lang w:eastAsia="zh-TW"/>
        </w:rPr>
      </w:pPr>
    </w:p>
    <w:p w14:paraId="52B8206F" w14:textId="77777777" w:rsidR="006365DD" w:rsidRPr="0079262D" w:rsidRDefault="00CF1257" w:rsidP="00850361">
      <w:pPr>
        <w:pStyle w:val="Heading4"/>
        <w:keepNext w:val="0"/>
        <w:rPr>
          <w:rFonts w:ascii="Calibri" w:eastAsia="PMingLiU" w:hAnsi="Calibri"/>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hint="eastAsia"/>
                  <w:color w:val="000000" w:themeColor="text1"/>
                  <w:sz w:val="18"/>
                  <w:szCs w:val="18"/>
                </w:rPr>
                <m:t xml:space="preserve"> </m:t>
              </m:r>
              <m:r>
                <w:rPr>
                  <w:rFonts w:ascii="MS Mincho" w:eastAsia="MS Mincho" w:hAnsi="MS Mincho" w:cs="MS Mincho" w:hint="eastAsia"/>
                  <w:color w:val="000000" w:themeColor="text1"/>
                  <w:sz w:val="18"/>
                  <w:szCs w:val="18"/>
                </w:rPr>
                <m:t>-</m:t>
              </m:r>
              <m:r>
                <w:rPr>
                  <w:rFonts w:ascii="Cambria Math" w:eastAsia="PMingLiU" w:hAnsi="Cambria Math" w:hint="eastAsia"/>
                  <w:color w:val="000000" w:themeColor="text1"/>
                  <w:sz w:val="18"/>
                  <w:szCs w:val="18"/>
                </w:rPr>
                <m:t xml:space="preserve"> </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7CC116C4" w14:textId="77777777" w:rsidR="006365DD" w:rsidRPr="0041721F" w:rsidRDefault="006365DD" w:rsidP="00850361">
      <w:pPr>
        <w:pStyle w:val="ProductList-Body"/>
        <w:rPr>
          <w:rFonts w:ascii="Calibri" w:hAnsi="Calibri"/>
          <w:b/>
        </w:rPr>
      </w:pPr>
      <w:r>
        <w:rPr>
          <w:rFonts w:ascii="Calibri" w:hAnsi="PMingLiU" w:hint="eastAsia"/>
          <w:b/>
          <w:color w:val="00188F"/>
        </w:rPr>
        <w:t>服務折讓</w:t>
      </w:r>
      <w:r w:rsidR="00E9079E"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6520C990"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93523E"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CC6E3E0"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RPr="00E6773F" w14:paraId="4ACE8BF7"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E17434"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33AF08"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RPr="00E6773F" w14:paraId="70BDDCDF"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DC5633"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E3C9B4"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3ECF5916" w14:textId="77777777" w:rsidR="006365DD" w:rsidRDefault="006365DD" w:rsidP="00850361">
      <w:pPr>
        <w:pStyle w:val="ProductList-Body"/>
        <w:rPr>
          <w:rFonts w:ascii="Calibri" w:hAnsi="Calibri"/>
          <w:lang w:val="zh-TW" w:eastAsia="zh-TW" w:bidi="zh-TW"/>
        </w:rPr>
      </w:pPr>
    </w:p>
    <w:p w14:paraId="3399876C" w14:textId="77777777" w:rsidR="00957ED7" w:rsidRPr="007E3417" w:rsidRDefault="00957ED7" w:rsidP="00850361">
      <w:pPr>
        <w:pStyle w:val="ProductList-Body"/>
      </w:pPr>
      <w:r w:rsidRPr="007E3417">
        <w:rPr>
          <w:b/>
          <w:color w:val="00188F"/>
          <w:lang w:eastAsia="zh-TW"/>
        </w:rPr>
        <w:t>服務等級例外</w:t>
      </w:r>
      <w:r w:rsidRPr="00136F83">
        <w:rPr>
          <w:bCs/>
          <w:lang w:eastAsia="zh-TW"/>
        </w:rPr>
        <w:t>：</w:t>
      </w:r>
      <w:r w:rsidRPr="007E3417">
        <w:rPr>
          <w:lang w:eastAsia="zh-TW"/>
        </w:rPr>
        <w:t>服務等級及服務折讓亦適用於　貴用戶對</w:t>
      </w:r>
      <w:r w:rsidRPr="007E3417">
        <w:rPr>
          <w:lang w:eastAsia="zh-TW"/>
        </w:rPr>
        <w:t xml:space="preserve"> Azure Machine Learning Studio BES </w:t>
      </w:r>
      <w:r w:rsidRPr="007E3417">
        <w:rPr>
          <w:lang w:eastAsia="zh-TW"/>
        </w:rPr>
        <w:t>和管理</w:t>
      </w:r>
      <w:r w:rsidRPr="007E3417">
        <w:rPr>
          <w:lang w:eastAsia="zh-TW"/>
        </w:rPr>
        <w:t xml:space="preserve"> API </w:t>
      </w:r>
      <w:r w:rsidRPr="007E3417">
        <w:rPr>
          <w:lang w:eastAsia="zh-TW"/>
        </w:rPr>
        <w:t>服務之使用。</w:t>
      </w:r>
      <w:r w:rsidRPr="007E3417">
        <w:t>本</w:t>
      </w:r>
      <w:r w:rsidRPr="007E3417">
        <w:t xml:space="preserve"> SLA </w:t>
      </w:r>
      <w:r w:rsidRPr="007E3417">
        <w:t>並未涵蓋免費</w:t>
      </w:r>
      <w:r w:rsidRPr="007E3417">
        <w:t xml:space="preserve"> (Free) Azure Machine Learning Studio </w:t>
      </w:r>
      <w:r w:rsidRPr="007E3417">
        <w:t>層。</w:t>
      </w:r>
    </w:p>
    <w:bookmarkStart w:id="204" w:name="_Toc457821558"/>
    <w:bookmarkStart w:id="205" w:name="_Toc503177163"/>
    <w:bookmarkStart w:id="206" w:name="MachineLearningStudio_RRS"/>
    <w:p w14:paraId="6C192555"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5525BCBE" w14:textId="77777777" w:rsidR="00957ED7" w:rsidRPr="00957ED7" w:rsidRDefault="00957ED7" w:rsidP="00293800">
      <w:pPr>
        <w:pStyle w:val="ProductList-Offering2Heading"/>
        <w:keepNext/>
        <w:tabs>
          <w:tab w:val="clear" w:pos="360"/>
        </w:tabs>
        <w:outlineLvl w:val="2"/>
        <w:rPr>
          <w:rFonts w:ascii="Calibri Light" w:hAnsi="Calibri Light"/>
          <w:szCs w:val="28"/>
        </w:rPr>
      </w:pPr>
      <w:bookmarkStart w:id="207" w:name="_Toc48204077"/>
      <w:r w:rsidRPr="00957ED7">
        <w:rPr>
          <w:rFonts w:ascii="Calibri Light" w:hAnsi="Calibri Light"/>
          <w:szCs w:val="28"/>
        </w:rPr>
        <w:t xml:space="preserve">Azure </w:t>
      </w:r>
      <w:bookmarkStart w:id="208" w:name="_Toc500147783"/>
      <w:r w:rsidRPr="00957ED7">
        <w:rPr>
          <w:rFonts w:ascii="Calibri Light" w:hAnsi="Calibri Light"/>
          <w:szCs w:val="28"/>
        </w:rPr>
        <w:t xml:space="preserve">Machine Learning Studio – </w:t>
      </w:r>
      <w:r w:rsidRPr="00957ED7">
        <w:rPr>
          <w:rFonts w:ascii="Calibri Light" w:hAnsi="Calibri Light"/>
          <w:szCs w:val="28"/>
        </w:rPr>
        <w:t>要求回應服務</w:t>
      </w:r>
      <w:r w:rsidRPr="00957ED7">
        <w:rPr>
          <w:rFonts w:ascii="Calibri Light" w:hAnsi="Calibri Light"/>
          <w:szCs w:val="28"/>
        </w:rPr>
        <w:t xml:space="preserve"> (Request Response Service</w:t>
      </w:r>
      <w:r w:rsidRPr="00957ED7">
        <w:rPr>
          <w:rFonts w:ascii="Calibri Light" w:hAnsi="Calibri Light" w:hint="eastAsia"/>
          <w:szCs w:val="28"/>
        </w:rPr>
        <w:t>，</w:t>
      </w:r>
      <w:r w:rsidRPr="00957ED7">
        <w:rPr>
          <w:rFonts w:ascii="Calibri Light" w:hAnsi="Calibri Light"/>
          <w:szCs w:val="28"/>
        </w:rPr>
        <w:t>RRS)</w:t>
      </w:r>
      <w:bookmarkEnd w:id="204"/>
      <w:bookmarkEnd w:id="205"/>
      <w:bookmarkEnd w:id="207"/>
      <w:bookmarkEnd w:id="208"/>
    </w:p>
    <w:bookmarkEnd w:id="206"/>
    <w:p w14:paraId="23C6ABD4"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其他定義</w:t>
      </w:r>
      <w:r w:rsidR="00E9079E" w:rsidRPr="00136F83">
        <w:rPr>
          <w:rFonts w:ascii="Calibri" w:hAnsi="Calibri" w:hint="eastAsia"/>
          <w:bCs/>
          <w:szCs w:val="18"/>
          <w:lang w:eastAsia="zh-TW"/>
        </w:rPr>
        <w:t>：</w:t>
      </w:r>
    </w:p>
    <w:p w14:paraId="17BA9F96" w14:textId="77777777" w:rsidR="006365DD" w:rsidRDefault="006365DD" w:rsidP="00850361">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失敗交易數</w:t>
      </w:r>
      <w:r w:rsidRPr="00E075E9">
        <w:rPr>
          <w:rFonts w:ascii="Calibri" w:hAnsi="PMingLiU" w:hint="eastAsia"/>
          <w:lang w:eastAsia="zh-TW"/>
        </w:rPr>
        <w:t>」</w:t>
      </w:r>
      <w:r>
        <w:rPr>
          <w:rFonts w:ascii="Calibri" w:hAnsi="PMingLiU" w:hint="eastAsia"/>
          <w:lang w:eastAsia="zh-TW"/>
        </w:rPr>
        <w:t>係指試圖交易總數內會傳回錯誤碼的全部要求組。</w:t>
      </w:r>
    </w:p>
    <w:p w14:paraId="6D89007A" w14:textId="77777777" w:rsidR="006365DD" w:rsidRDefault="006365DD" w:rsidP="00850361">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試圖交易總數</w:t>
      </w:r>
      <w:r w:rsidRPr="00E075E9">
        <w:rPr>
          <w:rFonts w:ascii="Calibri" w:hAnsi="PMingLiU" w:hint="eastAsia"/>
          <w:lang w:eastAsia="zh-TW"/>
        </w:rPr>
        <w:t>」</w:t>
      </w:r>
      <w:r>
        <w:rPr>
          <w:rFonts w:ascii="Calibri" w:hAnsi="PMingLiU" w:hint="eastAsia"/>
          <w:lang w:eastAsia="zh-TW"/>
        </w:rPr>
        <w:t>係指由　貴用戶就特定</w:t>
      </w:r>
      <w:r>
        <w:rPr>
          <w:rFonts w:ascii="Calibri" w:hAnsi="Calibri" w:hint="eastAsia"/>
          <w:lang w:eastAsia="zh-TW"/>
        </w:rPr>
        <w:t xml:space="preserve"> Microsoft Azure </w:t>
      </w:r>
      <w:r>
        <w:rPr>
          <w:rFonts w:ascii="Calibri" w:hAnsi="PMingLiU" w:hint="eastAsia"/>
          <w:lang w:eastAsia="zh-TW"/>
        </w:rPr>
        <w:t>訂閱的計費月份期間進行之驗證的</w:t>
      </w:r>
      <w:r>
        <w:rPr>
          <w:rFonts w:ascii="Calibri" w:hAnsi="Calibri" w:hint="eastAsia"/>
          <w:lang w:eastAsia="zh-TW"/>
        </w:rPr>
        <w:t xml:space="preserve"> REST RRS </w:t>
      </w:r>
      <w:r>
        <w:rPr>
          <w:rFonts w:ascii="Calibri" w:hAnsi="PMingLiU" w:hint="eastAsia"/>
          <w:lang w:eastAsia="zh-TW"/>
        </w:rPr>
        <w:t>和管理</w:t>
      </w:r>
      <w:r>
        <w:rPr>
          <w:rFonts w:ascii="Calibri" w:hAnsi="Calibri" w:hint="eastAsia"/>
          <w:lang w:eastAsia="zh-TW"/>
        </w:rPr>
        <w:t xml:space="preserve"> API </w:t>
      </w:r>
      <w:r>
        <w:rPr>
          <w:rFonts w:ascii="Calibri" w:hAnsi="PMingLiU" w:hint="eastAsia"/>
          <w:lang w:eastAsia="zh-TW"/>
        </w:rPr>
        <w:t>要求總數。</w:t>
      </w:r>
    </w:p>
    <w:p w14:paraId="3BE430FF" w14:textId="77777777" w:rsidR="006365DD" w:rsidRDefault="006365DD" w:rsidP="00850361">
      <w:pPr>
        <w:pStyle w:val="ProductList-Body"/>
        <w:rPr>
          <w:rFonts w:ascii="Calibri" w:hAnsi="Calibri"/>
          <w:lang w:eastAsia="zh-TW"/>
        </w:rPr>
      </w:pPr>
    </w:p>
    <w:p w14:paraId="3C387709"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5D3B6A49" w14:textId="77777777" w:rsidR="00C66D7A" w:rsidRDefault="00C66D7A" w:rsidP="00850361">
      <w:pPr>
        <w:pStyle w:val="ProductList-Body"/>
        <w:rPr>
          <w:rFonts w:ascii="Calibri" w:hAnsi="Calibri"/>
          <w:lang w:eastAsia="zh-TW"/>
        </w:rPr>
      </w:pPr>
    </w:p>
    <w:p w14:paraId="4B696070" w14:textId="77777777" w:rsidR="006365DD" w:rsidRPr="0079262D" w:rsidRDefault="00CF1257" w:rsidP="00850361">
      <w:pPr>
        <w:pStyle w:val="Heading4"/>
        <w:keepNext w:val="0"/>
        <w:keepLines w:val="0"/>
        <w:spacing w:line="257" w:lineRule="auto"/>
        <w:rPr>
          <w:rFonts w:ascii="Calibri" w:eastAsia="PMingLiU" w:hAnsi="Calibri"/>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hint="eastAsia"/>
                  <w:color w:val="000000" w:themeColor="text1"/>
                  <w:sz w:val="18"/>
                  <w:szCs w:val="18"/>
                </w:rPr>
                <m:t xml:space="preserve"> </m:t>
              </m:r>
              <m:r>
                <w:rPr>
                  <w:rFonts w:ascii="Cambria Math" w:eastAsia="MS Mincho" w:hAnsi="Cambria Math" w:cs="MS Mincho" w:hint="eastAsia"/>
                  <w:color w:val="000000" w:themeColor="text1"/>
                  <w:sz w:val="18"/>
                  <w:szCs w:val="18"/>
                </w:rPr>
                <m:t>-</m:t>
              </m:r>
              <m:r>
                <w:rPr>
                  <w:rFonts w:ascii="Cambria Math" w:eastAsia="PMingLiU" w:hAnsi="Cambria Math" w:hint="eastAsia"/>
                  <w:color w:val="000000" w:themeColor="text1"/>
                  <w:sz w:val="18"/>
                  <w:szCs w:val="18"/>
                </w:rPr>
                <m:t xml:space="preserve"> </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r>
            <w:rPr>
              <w:rFonts w:ascii="Cambria Math" w:eastAsia="PMingLiU" w:hAnsi="Calibri"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libri" w:cs="Tahoma"/>
              <w:color w:val="000000" w:themeColor="text1"/>
              <w:sz w:val="18"/>
              <w:szCs w:val="18"/>
            </w:rPr>
            <m:t xml:space="preserve"> 100</m:t>
          </m:r>
        </m:oMath>
      </m:oMathPara>
    </w:p>
    <w:p w14:paraId="24A59470" w14:textId="77777777" w:rsidR="006365DD" w:rsidRDefault="006365DD" w:rsidP="00850361">
      <w:pPr>
        <w:pStyle w:val="ProductList-Body"/>
        <w:rPr>
          <w:rFonts w:ascii="Calibri" w:hAnsi="Calibri"/>
        </w:rPr>
      </w:pPr>
      <w:r>
        <w:rPr>
          <w:rFonts w:ascii="Calibri" w:hAnsi="PMingLiU" w:hint="eastAsia"/>
          <w:b/>
          <w:color w:val="00188F"/>
        </w:rPr>
        <w:t>服務折讓</w:t>
      </w:r>
      <w:r w:rsidR="00E9079E"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58E620B2"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F3C47CD"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9B8FBD"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RPr="00E6773F" w14:paraId="068CDC59"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81411B"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AB669F"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RPr="00E6773F" w14:paraId="62B01E37"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EDFC1A"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ED4D03"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198411AE" w14:textId="77777777" w:rsidR="006365DD" w:rsidRDefault="006365DD" w:rsidP="00850361">
      <w:pPr>
        <w:pStyle w:val="ProductList-Body"/>
        <w:rPr>
          <w:rFonts w:ascii="Calibri" w:hAnsi="Calibri"/>
          <w:lang w:val="zh-TW" w:eastAsia="zh-TW" w:bidi="zh-TW"/>
        </w:rPr>
      </w:pPr>
    </w:p>
    <w:p w14:paraId="7AA6F0B0" w14:textId="77777777" w:rsidR="00957ED7" w:rsidRPr="007E3417" w:rsidRDefault="00957ED7" w:rsidP="00850361">
      <w:pPr>
        <w:pStyle w:val="ProductList-Body"/>
      </w:pPr>
      <w:r w:rsidRPr="007E3417">
        <w:rPr>
          <w:b/>
          <w:color w:val="00188F"/>
          <w:lang w:eastAsia="zh-TW"/>
        </w:rPr>
        <w:t>服務等級例外</w:t>
      </w:r>
      <w:r w:rsidRPr="00136F83">
        <w:rPr>
          <w:bCs/>
          <w:lang w:eastAsia="zh-TW"/>
        </w:rPr>
        <w:t>：</w:t>
      </w:r>
      <w:r w:rsidRPr="007E3417">
        <w:rPr>
          <w:lang w:eastAsia="zh-TW"/>
        </w:rPr>
        <w:t>服務等級及服務折讓亦適用於　貴用戶對</w:t>
      </w:r>
      <w:r w:rsidRPr="007E3417">
        <w:rPr>
          <w:lang w:eastAsia="zh-TW"/>
        </w:rPr>
        <w:t xml:space="preserve"> Azure Machine Learning Studio RRS </w:t>
      </w:r>
      <w:r w:rsidRPr="007E3417">
        <w:rPr>
          <w:lang w:eastAsia="zh-TW"/>
        </w:rPr>
        <w:t>和管理</w:t>
      </w:r>
      <w:r w:rsidRPr="007E3417">
        <w:rPr>
          <w:lang w:eastAsia="zh-TW"/>
        </w:rPr>
        <w:t xml:space="preserve"> API </w:t>
      </w:r>
      <w:r w:rsidRPr="007E3417">
        <w:rPr>
          <w:lang w:eastAsia="zh-TW"/>
        </w:rPr>
        <w:t>服務之使用。</w:t>
      </w:r>
      <w:r w:rsidRPr="007E3417">
        <w:t>本</w:t>
      </w:r>
      <w:r w:rsidRPr="007E3417">
        <w:t xml:space="preserve"> SLA </w:t>
      </w:r>
      <w:r w:rsidRPr="007E3417">
        <w:t>並未涵蓋免費</w:t>
      </w:r>
      <w:r w:rsidRPr="007E3417">
        <w:t xml:space="preserve"> (Free) Azure Machine Learning Studio </w:t>
      </w:r>
      <w:r w:rsidRPr="007E3417">
        <w:t>層。</w:t>
      </w:r>
    </w:p>
    <w:bookmarkStart w:id="209" w:name="_Toc425256432"/>
    <w:p w14:paraId="1BBA3055"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6A224695" w14:textId="77777777" w:rsidR="00B026EE" w:rsidRPr="002565BE" w:rsidRDefault="00B026EE" w:rsidP="00293800">
      <w:pPr>
        <w:pStyle w:val="ProductList-Offering2Heading"/>
        <w:tabs>
          <w:tab w:val="clear" w:pos="360"/>
          <w:tab w:val="clear" w:pos="720"/>
          <w:tab w:val="clear" w:pos="1080"/>
        </w:tabs>
        <w:outlineLvl w:val="2"/>
        <w:rPr>
          <w:rFonts w:asciiTheme="minorHAnsi" w:hAnsiTheme="minorHAnsi" w:cstheme="minorHAnsi"/>
          <w:lang w:eastAsia="zh-TW"/>
        </w:rPr>
      </w:pPr>
      <w:bookmarkStart w:id="210" w:name="_Toc48204078"/>
      <w:r w:rsidRPr="002565BE">
        <w:rPr>
          <w:rFonts w:asciiTheme="minorHAnsi" w:hAnsiTheme="minorHAnsi" w:cstheme="minorHAnsi"/>
          <w:lang w:eastAsia="zh-TW"/>
        </w:rPr>
        <w:t>媒體服務</w:t>
      </w:r>
      <w:r w:rsidRPr="002565BE">
        <w:rPr>
          <w:rFonts w:asciiTheme="minorHAnsi" w:hAnsiTheme="minorHAnsi" w:cstheme="minorHAnsi"/>
          <w:lang w:eastAsia="zh-TW"/>
        </w:rPr>
        <w:t xml:space="preserve"> – </w:t>
      </w:r>
      <w:r w:rsidRPr="002565BE">
        <w:rPr>
          <w:rFonts w:asciiTheme="minorHAnsi" w:hAnsiTheme="minorHAnsi" w:cstheme="minorHAnsi"/>
          <w:lang w:eastAsia="zh-TW"/>
        </w:rPr>
        <w:t>內容保護服務</w:t>
      </w:r>
      <w:bookmarkEnd w:id="209"/>
      <w:bookmarkEnd w:id="210"/>
    </w:p>
    <w:p w14:paraId="3FFAB5BE" w14:textId="77777777" w:rsidR="00B026EE" w:rsidRPr="002565BE" w:rsidRDefault="00B026EE" w:rsidP="00293800">
      <w:pPr>
        <w:pStyle w:val="ProductList-Body"/>
        <w:rPr>
          <w:rFonts w:cstheme="minorHAnsi"/>
          <w:lang w:eastAsia="zh-TW"/>
        </w:rPr>
      </w:pPr>
      <w:r w:rsidRPr="002565BE">
        <w:rPr>
          <w:rFonts w:cstheme="minorHAnsi"/>
          <w:b/>
          <w:color w:val="00188F"/>
          <w:lang w:eastAsia="zh-TW"/>
        </w:rPr>
        <w:t>其他定義</w:t>
      </w:r>
      <w:r w:rsidRPr="00136F83">
        <w:rPr>
          <w:rFonts w:cstheme="minorHAnsi"/>
          <w:lang w:eastAsia="zh-TW"/>
        </w:rPr>
        <w:t>：</w:t>
      </w:r>
    </w:p>
    <w:p w14:paraId="101B1E48" w14:textId="77777777" w:rsidR="00B026EE" w:rsidRPr="002565BE" w:rsidRDefault="00B026EE" w:rsidP="00850361">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失敗交易數</w:t>
      </w:r>
      <w:r w:rsidRPr="00E075E9">
        <w:rPr>
          <w:rFonts w:cstheme="minorHAnsi"/>
          <w:lang w:eastAsia="zh-TW"/>
        </w:rPr>
        <w:t>」</w:t>
      </w:r>
      <w:r w:rsidRPr="002565BE">
        <w:rPr>
          <w:rFonts w:cstheme="minorHAnsi"/>
          <w:lang w:eastAsia="zh-TW"/>
        </w:rPr>
        <w:t>係指在</w:t>
      </w:r>
      <w:r w:rsidRPr="00E075E9">
        <w:rPr>
          <w:rFonts w:cstheme="minorHAnsi"/>
          <w:lang w:eastAsia="zh-TW"/>
        </w:rPr>
        <w:t>「</w:t>
      </w:r>
      <w:r w:rsidRPr="002565BE">
        <w:rPr>
          <w:rFonts w:cstheme="minorHAnsi"/>
          <w:lang w:eastAsia="zh-TW"/>
        </w:rPr>
        <w:t>試圖交易總數</w:t>
      </w:r>
      <w:r w:rsidRPr="00E075E9">
        <w:rPr>
          <w:rFonts w:cstheme="minorHAnsi"/>
          <w:lang w:eastAsia="zh-TW"/>
        </w:rPr>
        <w:t>」</w:t>
      </w:r>
      <w:r w:rsidRPr="002565BE">
        <w:rPr>
          <w:rFonts w:cstheme="minorHAnsi"/>
          <w:lang w:eastAsia="zh-TW"/>
        </w:rPr>
        <w:t>中包含的全部有效金鑰要求，由於錯誤碼或其他原因，未能在內容保護服務收到後</w:t>
      </w:r>
      <w:r w:rsidRPr="002565BE">
        <w:rPr>
          <w:rFonts w:cstheme="minorHAnsi"/>
          <w:lang w:eastAsia="zh-TW"/>
        </w:rPr>
        <w:t xml:space="preserve"> 30 </w:t>
      </w:r>
      <w:r w:rsidRPr="002565BE">
        <w:rPr>
          <w:rFonts w:cstheme="minorHAnsi"/>
          <w:lang w:eastAsia="zh-TW"/>
        </w:rPr>
        <w:t>秒內傳回成功碼之次數。</w:t>
      </w:r>
    </w:p>
    <w:p w14:paraId="7B6564FA" w14:textId="77777777" w:rsidR="00B026EE" w:rsidRPr="002565BE" w:rsidRDefault="00B026EE" w:rsidP="00850361">
      <w:pPr>
        <w:pStyle w:val="ProductList-Body"/>
        <w:rPr>
          <w:rFonts w:cstheme="minorHAnsi"/>
          <w:lang w:eastAsia="zh-TW"/>
        </w:rPr>
      </w:pPr>
      <w:r w:rsidRPr="00E075E9">
        <w:rPr>
          <w:rFonts w:cstheme="minorHAnsi"/>
          <w:lang w:eastAsia="zh-TW"/>
        </w:rPr>
        <w:t>「</w:t>
      </w:r>
      <w:r w:rsidRPr="002565BE">
        <w:rPr>
          <w:rFonts w:cstheme="minorHAnsi"/>
          <w:b/>
          <w:color w:val="00188F"/>
          <w:lang w:eastAsia="zh-TW"/>
        </w:rPr>
        <w:t>試圖交易總數</w:t>
      </w:r>
      <w:r w:rsidRPr="00E075E9">
        <w:rPr>
          <w:rFonts w:cstheme="minorHAnsi"/>
          <w:lang w:eastAsia="zh-TW"/>
        </w:rPr>
        <w:t>」</w:t>
      </w:r>
      <w:r w:rsidRPr="002565BE">
        <w:rPr>
          <w:rFonts w:cstheme="minorHAnsi"/>
          <w:lang w:eastAsia="zh-TW"/>
        </w:rPr>
        <w:t>係指由客戶於計費月份期間，針對特定</w:t>
      </w:r>
      <w:r w:rsidRPr="002565BE">
        <w:rPr>
          <w:rFonts w:cstheme="minorHAnsi"/>
          <w:lang w:eastAsia="zh-TW"/>
        </w:rPr>
        <w:t xml:space="preserve"> Azure </w:t>
      </w:r>
      <w:r w:rsidRPr="002565BE">
        <w:rPr>
          <w:rFonts w:cstheme="minorHAnsi"/>
          <w:lang w:eastAsia="zh-TW"/>
        </w:rPr>
        <w:t>訂閱進行之全部有效金鑰要求。</w:t>
      </w:r>
    </w:p>
    <w:p w14:paraId="7BDFCD31" w14:textId="77777777" w:rsidR="00B026EE" w:rsidRPr="002565BE" w:rsidRDefault="00B026EE" w:rsidP="00850361">
      <w:pPr>
        <w:pStyle w:val="ProductList-Body"/>
        <w:rPr>
          <w:rFonts w:cstheme="minorHAnsi"/>
          <w:lang w:eastAsia="zh-TW"/>
        </w:rPr>
      </w:pPr>
      <w:r w:rsidRPr="00E075E9">
        <w:rPr>
          <w:rFonts w:cstheme="minorHAnsi"/>
          <w:iCs/>
          <w:lang w:eastAsia="zh-TW"/>
        </w:rPr>
        <w:t>「</w:t>
      </w:r>
      <w:r w:rsidRPr="002565BE">
        <w:rPr>
          <w:rFonts w:cstheme="minorHAnsi"/>
          <w:b/>
          <w:iCs/>
          <w:color w:val="00188F"/>
          <w:lang w:eastAsia="zh-TW"/>
        </w:rPr>
        <w:t>有效金鑰要求</w:t>
      </w:r>
      <w:r w:rsidRPr="00E075E9">
        <w:rPr>
          <w:rFonts w:cstheme="minorHAnsi"/>
          <w:lang w:eastAsia="zh-TW"/>
        </w:rPr>
        <w:t>」</w:t>
      </w:r>
      <w:r w:rsidRPr="002565BE">
        <w:rPr>
          <w:rFonts w:cstheme="minorHAnsi"/>
          <w:lang w:eastAsia="zh-TW"/>
        </w:rPr>
        <w:t>係指在客戶媒體服務中，為其現有內容金鑰之內容保護服務所進行的全部要求。</w:t>
      </w:r>
    </w:p>
    <w:p w14:paraId="53CFD31A" w14:textId="77777777" w:rsidR="00B026EE" w:rsidRPr="002565BE" w:rsidRDefault="00B026EE" w:rsidP="00850361">
      <w:pPr>
        <w:pStyle w:val="ProductList-Body"/>
        <w:rPr>
          <w:rFonts w:cstheme="minorHAnsi"/>
          <w:lang w:eastAsia="zh-TW"/>
        </w:rPr>
      </w:pPr>
    </w:p>
    <w:p w14:paraId="66E2617D" w14:textId="77777777" w:rsidR="00B026EE" w:rsidRPr="002565BE" w:rsidRDefault="00B026EE" w:rsidP="00850361">
      <w:pPr>
        <w:pStyle w:val="ProductList-Body"/>
        <w:rPr>
          <w:rFonts w:cstheme="minorHAnsi"/>
          <w:lang w:eastAsia="zh-TW"/>
        </w:rPr>
      </w:pPr>
      <w:r w:rsidRPr="002565BE">
        <w:rPr>
          <w:rFonts w:cstheme="minorHAnsi"/>
          <w:b/>
          <w:color w:val="00188F"/>
          <w:lang w:eastAsia="zh-TW"/>
        </w:rPr>
        <w:t>每月上線時間百分比</w:t>
      </w:r>
      <w:r w:rsidRPr="00136F83">
        <w:rPr>
          <w:rFonts w:cstheme="minorHAnsi"/>
          <w:lang w:eastAsia="zh-TW"/>
        </w:rPr>
        <w:t>：</w:t>
      </w:r>
      <w:r w:rsidRPr="002565BE">
        <w:rPr>
          <w:rFonts w:cstheme="minorHAnsi"/>
          <w:lang w:eastAsia="zh-TW"/>
        </w:rPr>
        <w:t>每月上線時間百分比係利用下列公式計算</w:t>
      </w:r>
      <w:r w:rsidRPr="00136F83">
        <w:rPr>
          <w:rFonts w:cstheme="minorHAnsi"/>
          <w:lang w:eastAsia="zh-TW"/>
        </w:rPr>
        <w:t>：</w:t>
      </w:r>
    </w:p>
    <w:p w14:paraId="15C2D879" w14:textId="77777777" w:rsidR="00B026EE" w:rsidRPr="002565BE" w:rsidRDefault="00B026EE" w:rsidP="00850361">
      <w:pPr>
        <w:pStyle w:val="ProductList-Body"/>
        <w:rPr>
          <w:rFonts w:cstheme="minorHAnsi"/>
          <w:lang w:eastAsia="zh-TW"/>
        </w:rPr>
      </w:pPr>
    </w:p>
    <w:p w14:paraId="6EF7482F" w14:textId="77777777" w:rsidR="00B026EE" w:rsidRPr="00CA5529" w:rsidRDefault="00CF1257" w:rsidP="00850361">
      <w:pPr>
        <w:pStyle w:val="Heading4"/>
        <w:keepNext w:val="0"/>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w:rPr>
                  <w:rFonts w:ascii="Cambria Math" w:eastAsia="PMingLiU" w:hAnsi="Cambria Math" w:cs="Cambria Math"/>
                  <w:color w:val="000000" w:themeColor="text1"/>
                  <w:sz w:val="18"/>
                  <w:szCs w:val="18"/>
                </w:rPr>
                <m:t>試圖交易總數</m:t>
              </m:r>
              <m:r>
                <w:rPr>
                  <w:rFonts w:ascii="Cambria Math" w:eastAsia="PMingLiU" w:hAnsi="Cambria Math"/>
                  <w:color w:val="000000" w:themeColor="text1"/>
                  <w:sz w:val="18"/>
                  <w:szCs w:val="18"/>
                </w:rPr>
                <m:t>-</m:t>
              </m:r>
              <m:r>
                <w:rPr>
                  <w:rFonts w:ascii="Cambria Math" w:eastAsia="PMingLiU" w:hAnsi="Cambria Math"/>
                  <w:color w:val="000000" w:themeColor="text1"/>
                  <w:sz w:val="18"/>
                  <w:szCs w:val="18"/>
                </w:rPr>
                <m:t>失敗交易數</m:t>
              </m:r>
            </m:num>
            <m:den>
              <m:r>
                <w:rPr>
                  <w:rFonts w:ascii="Cambria Math" w:eastAsia="PMingLiU" w:hAnsi="Cambria Math" w:cs="Cambria Math"/>
                  <w:color w:val="000000" w:themeColor="text1"/>
                  <w:sz w:val="18"/>
                  <w:szCs w:val="18"/>
                </w:rPr>
                <m:t>試圖交易總數</m:t>
              </m:r>
            </m:den>
          </m:f>
          <m:r>
            <w:rPr>
              <w:rFonts w:ascii="Cambria Math" w:eastAsia="PMingLiU" w:hAnsi="Cambria Math"/>
              <w:color w:val="000000" w:themeColor="text1"/>
              <w:sz w:val="18"/>
              <w:szCs w:val="18"/>
            </w:rPr>
            <m:t xml:space="preserve"> </m:t>
          </m:r>
          <m:r>
            <w:rPr>
              <w:rFonts w:ascii="Cambria Math" w:eastAsia="PMingLiU" w:hAnsi="Cambria Math" w:cs="Cambria Math"/>
              <w:color w:val="000000" w:themeColor="text1"/>
              <w:sz w:val="18"/>
              <w:szCs w:val="18"/>
            </w:rPr>
            <m:t>x</m:t>
          </m:r>
          <m:r>
            <w:rPr>
              <w:rFonts w:ascii="Cambria Math" w:eastAsia="PMingLiU" w:hAnsi="Cambria Math"/>
              <w:color w:val="000000" w:themeColor="text1"/>
              <w:sz w:val="18"/>
              <w:szCs w:val="18"/>
            </w:rPr>
            <m:t xml:space="preserve"> 100</m:t>
          </m:r>
        </m:oMath>
      </m:oMathPara>
    </w:p>
    <w:p w14:paraId="1F99360D" w14:textId="77777777" w:rsidR="00B026EE" w:rsidRPr="002565BE" w:rsidRDefault="00B026EE" w:rsidP="00BC6A88">
      <w:pPr>
        <w:pStyle w:val="ProductList-Body"/>
        <w:keepNext/>
        <w:rPr>
          <w:rFonts w:cstheme="minorHAnsi"/>
        </w:rPr>
      </w:pPr>
      <w:r w:rsidRPr="002565BE">
        <w:rPr>
          <w:rFonts w:cstheme="minorHAnsi"/>
          <w:b/>
          <w:color w:val="00188F"/>
        </w:rPr>
        <w:t>服務折讓</w:t>
      </w:r>
      <w:r w:rsidRPr="00136F83">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E6773F" w14:paraId="35C74B7D" w14:textId="77777777" w:rsidTr="00B026EE">
        <w:trPr>
          <w:tblHeader/>
        </w:trPr>
        <w:tc>
          <w:tcPr>
            <w:tcW w:w="5400" w:type="dxa"/>
            <w:shd w:val="clear" w:color="auto" w:fill="0072C6"/>
          </w:tcPr>
          <w:p w14:paraId="53BB57AE" w14:textId="77777777" w:rsidR="00B026EE" w:rsidRPr="002565BE" w:rsidRDefault="00B026EE" w:rsidP="00850361">
            <w:pPr>
              <w:pStyle w:val="ProductList-OfferingBody"/>
              <w:jc w:val="center"/>
              <w:rPr>
                <w:rFonts w:cstheme="minorHAnsi"/>
                <w:color w:val="FFFFFF" w:themeColor="background1"/>
              </w:rPr>
            </w:pPr>
            <w:r w:rsidRPr="002565BE">
              <w:rPr>
                <w:rFonts w:cstheme="minorHAnsi"/>
                <w:color w:val="FFFFFF" w:themeColor="background1"/>
              </w:rPr>
              <w:t>每月上線時間百分比</w:t>
            </w:r>
          </w:p>
        </w:tc>
        <w:tc>
          <w:tcPr>
            <w:tcW w:w="5400" w:type="dxa"/>
            <w:shd w:val="clear" w:color="auto" w:fill="0072C6"/>
          </w:tcPr>
          <w:p w14:paraId="551F8893" w14:textId="77777777" w:rsidR="00B026EE" w:rsidRPr="002565BE" w:rsidRDefault="00B026EE" w:rsidP="00850361">
            <w:pPr>
              <w:pStyle w:val="ProductList-OfferingBody"/>
              <w:jc w:val="center"/>
              <w:rPr>
                <w:rFonts w:cstheme="minorHAnsi"/>
                <w:color w:val="FFFFFF" w:themeColor="background1"/>
              </w:rPr>
            </w:pPr>
            <w:r w:rsidRPr="002565BE">
              <w:rPr>
                <w:rFonts w:cstheme="minorHAnsi"/>
                <w:color w:val="FFFFFF" w:themeColor="background1"/>
              </w:rPr>
              <w:t>服務折讓</w:t>
            </w:r>
          </w:p>
        </w:tc>
      </w:tr>
      <w:tr w:rsidR="00B026EE" w:rsidRPr="00E6773F" w14:paraId="3D557FE5" w14:textId="77777777" w:rsidTr="00B026EE">
        <w:tc>
          <w:tcPr>
            <w:tcW w:w="5400" w:type="dxa"/>
          </w:tcPr>
          <w:p w14:paraId="39A7DD51" w14:textId="77777777" w:rsidR="00B026EE" w:rsidRPr="002565BE" w:rsidRDefault="00B026EE" w:rsidP="00850361">
            <w:pPr>
              <w:pStyle w:val="ProductList-OfferingBody"/>
              <w:jc w:val="center"/>
              <w:rPr>
                <w:rFonts w:cstheme="minorHAnsi"/>
              </w:rPr>
            </w:pPr>
            <w:r w:rsidRPr="002565BE">
              <w:rPr>
                <w:rFonts w:cstheme="minorHAnsi"/>
              </w:rPr>
              <w:t>&lt; 99.9%</w:t>
            </w:r>
          </w:p>
        </w:tc>
        <w:tc>
          <w:tcPr>
            <w:tcW w:w="5400" w:type="dxa"/>
          </w:tcPr>
          <w:p w14:paraId="77E23D45" w14:textId="77777777" w:rsidR="00B026EE" w:rsidRPr="002565BE" w:rsidRDefault="00B026EE" w:rsidP="00850361">
            <w:pPr>
              <w:pStyle w:val="ProductList-OfferingBody"/>
              <w:jc w:val="center"/>
              <w:rPr>
                <w:rFonts w:cstheme="minorHAnsi"/>
              </w:rPr>
            </w:pPr>
            <w:r w:rsidRPr="002565BE">
              <w:rPr>
                <w:rFonts w:cstheme="minorHAnsi"/>
              </w:rPr>
              <w:t>10%</w:t>
            </w:r>
          </w:p>
        </w:tc>
      </w:tr>
      <w:tr w:rsidR="00B026EE" w:rsidRPr="00E6773F" w14:paraId="15FCE7B8" w14:textId="77777777" w:rsidTr="00B026EE">
        <w:tc>
          <w:tcPr>
            <w:tcW w:w="5400" w:type="dxa"/>
          </w:tcPr>
          <w:p w14:paraId="1418498A" w14:textId="77777777" w:rsidR="00B026EE" w:rsidRPr="002565BE" w:rsidRDefault="00B026EE" w:rsidP="00850361">
            <w:pPr>
              <w:pStyle w:val="ProductList-OfferingBody"/>
              <w:jc w:val="center"/>
              <w:rPr>
                <w:rFonts w:cstheme="minorHAnsi"/>
              </w:rPr>
            </w:pPr>
            <w:r w:rsidRPr="002565BE">
              <w:rPr>
                <w:rFonts w:cstheme="minorHAnsi"/>
              </w:rPr>
              <w:t>&lt; 99%</w:t>
            </w:r>
          </w:p>
        </w:tc>
        <w:tc>
          <w:tcPr>
            <w:tcW w:w="5400" w:type="dxa"/>
          </w:tcPr>
          <w:p w14:paraId="02C9E257" w14:textId="77777777" w:rsidR="00B026EE" w:rsidRPr="002565BE" w:rsidRDefault="00B026EE" w:rsidP="00850361">
            <w:pPr>
              <w:pStyle w:val="ProductList-OfferingBody"/>
              <w:jc w:val="center"/>
              <w:rPr>
                <w:rFonts w:cstheme="minorHAnsi"/>
              </w:rPr>
            </w:pPr>
            <w:r w:rsidRPr="002565BE">
              <w:rPr>
                <w:rFonts w:cstheme="minorHAnsi"/>
              </w:rPr>
              <w:t>25%</w:t>
            </w:r>
          </w:p>
        </w:tc>
      </w:tr>
    </w:tbl>
    <w:p w14:paraId="50DCE97F" w14:textId="77777777" w:rsidR="00211242" w:rsidRDefault="00CF1257"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46DED818" w14:textId="77777777" w:rsidR="006365DD" w:rsidRPr="000850EF" w:rsidRDefault="006365DD" w:rsidP="00850361">
      <w:pPr>
        <w:pStyle w:val="ProductList-Offering2Heading"/>
        <w:tabs>
          <w:tab w:val="clear" w:pos="360"/>
        </w:tabs>
        <w:outlineLvl w:val="2"/>
        <w:rPr>
          <w:rFonts w:ascii="Calibri" w:hAnsi="Calibri"/>
          <w:szCs w:val="28"/>
        </w:rPr>
      </w:pPr>
      <w:bookmarkStart w:id="211" w:name="_Toc48204079"/>
      <w:r w:rsidRPr="000850EF">
        <w:rPr>
          <w:rFonts w:ascii="Calibri" w:hAnsi="PMingLiU" w:hint="eastAsia"/>
          <w:szCs w:val="28"/>
        </w:rPr>
        <w:t>媒體服務</w:t>
      </w:r>
      <w:r w:rsidRPr="000850EF">
        <w:rPr>
          <w:rFonts w:ascii="Calibri" w:hAnsi="Calibri"/>
          <w:szCs w:val="28"/>
        </w:rPr>
        <w:t xml:space="preserve"> </w:t>
      </w:r>
      <w:r w:rsidRPr="000850EF">
        <w:rPr>
          <w:rFonts w:ascii="Calibri Light" w:hAnsi="Calibri Light"/>
          <w:szCs w:val="28"/>
        </w:rPr>
        <w:t>–</w:t>
      </w:r>
      <w:r w:rsidRPr="000850EF">
        <w:rPr>
          <w:rFonts w:ascii="Calibri" w:hAnsi="Calibri"/>
          <w:szCs w:val="28"/>
        </w:rPr>
        <w:t xml:space="preserve"> </w:t>
      </w:r>
      <w:r w:rsidRPr="000850EF">
        <w:rPr>
          <w:rFonts w:ascii="Calibri" w:hAnsi="PMingLiU" w:hint="eastAsia"/>
          <w:szCs w:val="28"/>
        </w:rPr>
        <w:t>編碼服務</w:t>
      </w:r>
      <w:bookmarkEnd w:id="211"/>
    </w:p>
    <w:p w14:paraId="6E14DC52"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其他定義</w:t>
      </w:r>
      <w:r w:rsidR="00E9079E" w:rsidRPr="00136F83">
        <w:rPr>
          <w:rFonts w:ascii="Calibri" w:hAnsi="Calibri" w:hint="eastAsia"/>
          <w:bCs/>
          <w:szCs w:val="18"/>
          <w:lang w:eastAsia="zh-TW"/>
        </w:rPr>
        <w:t>：</w:t>
      </w:r>
    </w:p>
    <w:p w14:paraId="31551A32" w14:textId="77777777" w:rsidR="006365DD" w:rsidRDefault="006365DD" w:rsidP="00850361">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編碼</w:t>
      </w:r>
      <w:r w:rsidRPr="00E075E9">
        <w:rPr>
          <w:rFonts w:ascii="Calibri" w:hAnsi="PMingLiU" w:hint="eastAsia"/>
          <w:lang w:eastAsia="zh-TW"/>
        </w:rPr>
        <w:t>」</w:t>
      </w:r>
      <w:r>
        <w:rPr>
          <w:rFonts w:ascii="Calibri" w:hAnsi="PMingLiU" w:hint="eastAsia"/>
          <w:lang w:eastAsia="zh-TW"/>
        </w:rPr>
        <w:t>係指依媒體服務工作中之設定，每個訂閱之媒體檔案的處理。</w:t>
      </w:r>
    </w:p>
    <w:p w14:paraId="28DAB2ED" w14:textId="77777777" w:rsidR="006365DD" w:rsidRDefault="006365DD" w:rsidP="00850361">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失敗交易數</w:t>
      </w:r>
      <w:r w:rsidRPr="00E075E9">
        <w:rPr>
          <w:rFonts w:ascii="Calibri" w:hAnsi="PMingLiU" w:hint="eastAsia"/>
          <w:lang w:eastAsia="zh-TW"/>
        </w:rPr>
        <w:t>」</w:t>
      </w:r>
      <w:r>
        <w:rPr>
          <w:rFonts w:ascii="Calibri" w:hAnsi="PMingLiU" w:hint="eastAsia"/>
          <w:lang w:eastAsia="zh-TW"/>
        </w:rPr>
        <w:t>係指從</w:t>
      </w:r>
      <w:r>
        <w:rPr>
          <w:rFonts w:ascii="Calibri" w:hAnsi="Calibri" w:hint="eastAsia"/>
          <w:lang w:eastAsia="zh-TW"/>
        </w:rPr>
        <w:t xml:space="preserve"> Microsoft </w:t>
      </w:r>
      <w:r>
        <w:rPr>
          <w:rFonts w:ascii="Calibri" w:hAnsi="PMingLiU" w:hint="eastAsia"/>
          <w:lang w:eastAsia="zh-TW"/>
        </w:rPr>
        <w:t>收到要求起</w:t>
      </w:r>
      <w:r>
        <w:rPr>
          <w:rFonts w:ascii="Calibri" w:hAnsi="Calibri" w:hint="eastAsia"/>
          <w:lang w:eastAsia="zh-TW"/>
        </w:rPr>
        <w:t xml:space="preserve"> 30 </w:t>
      </w:r>
      <w:r>
        <w:rPr>
          <w:rFonts w:ascii="Calibri" w:hAnsi="PMingLiU" w:hint="eastAsia"/>
          <w:lang w:eastAsia="zh-TW"/>
        </w:rPr>
        <w:t>秒內不會傳回成功碼之試圖交易總數內的全部要求組。</w:t>
      </w:r>
    </w:p>
    <w:p w14:paraId="690F01DE" w14:textId="77777777" w:rsidR="006365DD" w:rsidRDefault="006365DD" w:rsidP="00850361">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媒體服務</w:t>
      </w:r>
      <w:r w:rsidRPr="00E075E9">
        <w:rPr>
          <w:rFonts w:ascii="Calibri" w:hAnsi="PMingLiU" w:hint="eastAsia"/>
          <w:lang w:eastAsia="zh-TW"/>
        </w:rPr>
        <w:t>」</w:t>
      </w:r>
      <w:r>
        <w:rPr>
          <w:rFonts w:ascii="Calibri" w:hAnsi="PMingLiU" w:hint="eastAsia"/>
          <w:lang w:eastAsia="zh-TW"/>
        </w:rPr>
        <w:t>係指在管理入口網站中建立之</w:t>
      </w:r>
      <w:r>
        <w:rPr>
          <w:rFonts w:ascii="Calibri" w:hAnsi="Calibri" w:hint="eastAsia"/>
          <w:lang w:eastAsia="zh-TW"/>
        </w:rPr>
        <w:t xml:space="preserve"> Azure </w:t>
      </w:r>
      <w:r>
        <w:rPr>
          <w:rFonts w:ascii="Calibri" w:hAnsi="PMingLiU" w:hint="eastAsia"/>
          <w:lang w:eastAsia="zh-TW"/>
        </w:rPr>
        <w:t>媒體服務帳戶，其與　貴用戶的</w:t>
      </w:r>
      <w:r>
        <w:rPr>
          <w:rFonts w:ascii="Calibri" w:hAnsi="Calibri" w:hint="eastAsia"/>
          <w:lang w:eastAsia="zh-TW"/>
        </w:rPr>
        <w:t xml:space="preserve"> Microsoft Azure </w:t>
      </w:r>
      <w:r>
        <w:rPr>
          <w:rFonts w:ascii="Calibri" w:hAnsi="PMingLiU" w:hint="eastAsia"/>
          <w:lang w:eastAsia="zh-TW"/>
        </w:rPr>
        <w:t>訂閱相關聯。每個</w:t>
      </w:r>
      <w:r>
        <w:rPr>
          <w:rFonts w:ascii="Calibri" w:hAnsi="Calibri" w:hint="eastAsia"/>
          <w:lang w:eastAsia="zh-TW"/>
        </w:rPr>
        <w:t xml:space="preserve"> Microsoft Azure </w:t>
      </w:r>
      <w:r>
        <w:rPr>
          <w:rFonts w:ascii="Calibri" w:hAnsi="PMingLiU" w:hint="eastAsia"/>
          <w:lang w:eastAsia="zh-TW"/>
        </w:rPr>
        <w:t>訂閱得有一個以上之相關媒體服務。</w:t>
      </w:r>
    </w:p>
    <w:p w14:paraId="7FC77E55" w14:textId="77777777" w:rsidR="006365DD" w:rsidRDefault="006365DD" w:rsidP="00850361">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媒體服務工作</w:t>
      </w:r>
      <w:r w:rsidRPr="00E075E9">
        <w:rPr>
          <w:rFonts w:ascii="Calibri" w:hAnsi="PMingLiU" w:hint="eastAsia"/>
          <w:lang w:eastAsia="zh-TW"/>
        </w:rPr>
        <w:t>」</w:t>
      </w:r>
      <w:r>
        <w:rPr>
          <w:rFonts w:ascii="Calibri" w:hAnsi="PMingLiU" w:hint="eastAsia"/>
          <w:lang w:eastAsia="zh-TW"/>
        </w:rPr>
        <w:t>係指由　貴用戶依設定進行之媒體處理工作之個別作業。媒體處理作業與編碼及轉換媒體檔案相關。</w:t>
      </w:r>
    </w:p>
    <w:p w14:paraId="2346772B" w14:textId="77777777" w:rsidR="006365DD" w:rsidRDefault="006365DD" w:rsidP="00850361">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試圖交易總數</w:t>
      </w:r>
      <w:r w:rsidRPr="00E075E9">
        <w:rPr>
          <w:rFonts w:ascii="Calibri" w:hAnsi="PMingLiU" w:hint="eastAsia"/>
          <w:lang w:eastAsia="zh-TW"/>
        </w:rPr>
        <w:t>」</w:t>
      </w:r>
      <w:r>
        <w:rPr>
          <w:rFonts w:ascii="Calibri" w:hAnsi="PMingLiU" w:hint="eastAsia"/>
          <w:lang w:eastAsia="zh-TW"/>
        </w:rPr>
        <w:t>係指由　貴用戶就媒體服務相關事宜於訂閱的計費月份期間進行之驗證的</w:t>
      </w:r>
      <w:r>
        <w:rPr>
          <w:rFonts w:ascii="Calibri" w:hAnsi="Calibri" w:hint="eastAsia"/>
          <w:lang w:eastAsia="zh-TW"/>
        </w:rPr>
        <w:t xml:space="preserve"> REST API </w:t>
      </w:r>
      <w:r>
        <w:rPr>
          <w:rFonts w:ascii="Calibri" w:hAnsi="PMingLiU" w:hint="eastAsia"/>
          <w:lang w:eastAsia="zh-TW"/>
        </w:rPr>
        <w:t>要求總數。試圖交易總數不包括傳回錯誤碼之</w:t>
      </w:r>
      <w:r>
        <w:rPr>
          <w:rFonts w:ascii="Calibri" w:hAnsi="Calibri" w:hint="eastAsia"/>
          <w:lang w:eastAsia="zh-TW"/>
        </w:rPr>
        <w:t xml:space="preserve"> REST API </w:t>
      </w:r>
      <w:r>
        <w:rPr>
          <w:rFonts w:ascii="Calibri" w:hAnsi="PMingLiU" w:hint="eastAsia"/>
          <w:lang w:eastAsia="zh-TW"/>
        </w:rPr>
        <w:t>要求，其係收到第一次錯誤碼之後五分鐘視窗內持續重複的要求。</w:t>
      </w:r>
    </w:p>
    <w:p w14:paraId="615682DD" w14:textId="77777777" w:rsidR="006365DD" w:rsidRDefault="006365DD" w:rsidP="00850361">
      <w:pPr>
        <w:pStyle w:val="ProductList-Body"/>
        <w:rPr>
          <w:rFonts w:ascii="Calibri" w:hAnsi="Calibri"/>
          <w:lang w:eastAsia="zh-TW"/>
        </w:rPr>
      </w:pPr>
    </w:p>
    <w:p w14:paraId="4EE734BF"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16DF62C6" w14:textId="77777777" w:rsidR="00C66D7A" w:rsidRDefault="00C66D7A" w:rsidP="00850361">
      <w:pPr>
        <w:pStyle w:val="ProductList-Body"/>
        <w:rPr>
          <w:rFonts w:ascii="Calibri" w:hAnsi="Calibri"/>
          <w:lang w:eastAsia="zh-TW"/>
        </w:rPr>
      </w:pPr>
    </w:p>
    <w:p w14:paraId="12DD022D" w14:textId="77777777" w:rsidR="006365DD" w:rsidRPr="0079262D" w:rsidRDefault="00CF1257" w:rsidP="00850361">
      <w:pPr>
        <w:pStyle w:val="Heading4"/>
        <w:keepNext w:val="0"/>
        <w:rPr>
          <w:rFonts w:ascii="Calibri" w:eastAsia="PMingLiU" w:hAnsi="Calibri"/>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hint="eastAsia"/>
                  <w:color w:val="000000" w:themeColor="text1"/>
                  <w:sz w:val="18"/>
                  <w:szCs w:val="18"/>
                </w:rPr>
                <m:t xml:space="preserve"> </m:t>
              </m:r>
              <m:r>
                <w:rPr>
                  <w:rFonts w:ascii="Cambria Math" w:eastAsia="MS Mincho" w:hAnsi="Cambria Math" w:cs="MS Mincho" w:hint="eastAsia"/>
                  <w:color w:val="000000" w:themeColor="text1"/>
                  <w:sz w:val="18"/>
                  <w:szCs w:val="18"/>
                </w:rPr>
                <m:t>-</m:t>
              </m:r>
              <m:r>
                <w:rPr>
                  <w:rFonts w:ascii="Cambria Math" w:eastAsia="PMingLiU" w:hAnsi="Cambria Math" w:hint="eastAsia"/>
                  <w:color w:val="000000" w:themeColor="text1"/>
                  <w:sz w:val="18"/>
                  <w:szCs w:val="18"/>
                </w:rPr>
                <m:t xml:space="preserve"> </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r>
            <w:rPr>
              <w:rFonts w:ascii="Cambria Math" w:eastAsia="PMingLiU" w:hAnsi="Calibri"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libri" w:cs="Tahoma"/>
              <w:color w:val="000000" w:themeColor="text1"/>
              <w:sz w:val="18"/>
              <w:szCs w:val="18"/>
            </w:rPr>
            <m:t xml:space="preserve"> 100</m:t>
          </m:r>
        </m:oMath>
      </m:oMathPara>
    </w:p>
    <w:p w14:paraId="43A92D52" w14:textId="77777777" w:rsidR="006365DD" w:rsidRDefault="006365DD" w:rsidP="00850361">
      <w:pPr>
        <w:pStyle w:val="ProductList-Body"/>
        <w:rPr>
          <w:rFonts w:ascii="Calibri" w:hAnsi="Calibri"/>
        </w:rPr>
      </w:pPr>
      <w:r>
        <w:rPr>
          <w:rFonts w:ascii="Calibri" w:hAnsi="PMingLiU" w:hint="eastAsia"/>
          <w:b/>
          <w:color w:val="00188F"/>
        </w:rPr>
        <w:t>服務折讓</w:t>
      </w:r>
      <w:r w:rsidR="00E9079E"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179732C8"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C3C8CBD"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9F0025B"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RPr="00E6773F" w14:paraId="4131C2F1"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83CE58"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8FB579"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RPr="00E6773F" w14:paraId="323AFC36"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10652E"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065014"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bl>
    <w:bookmarkStart w:id="212" w:name="_Toc517961763"/>
    <w:bookmarkStart w:id="213" w:name="_Toc521676958"/>
    <w:bookmarkStart w:id="214" w:name="_Toc457821561"/>
    <w:p w14:paraId="45F684F4"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0E76FC32" w14:textId="77777777" w:rsidR="00465217" w:rsidRDefault="00465217" w:rsidP="00850361">
      <w:pPr>
        <w:pStyle w:val="ProductList-Offering2Heading"/>
        <w:tabs>
          <w:tab w:val="clear" w:pos="360"/>
        </w:tabs>
        <w:outlineLvl w:val="2"/>
        <w:rPr>
          <w:rFonts w:asciiTheme="minorHAnsi" w:hAnsiTheme="minorHAnsi"/>
          <w:lang w:val="zh-TW" w:eastAsia="zh-TW" w:bidi="zh-TW"/>
        </w:rPr>
      </w:pPr>
      <w:bookmarkStart w:id="215" w:name="_Toc48204080"/>
      <w:r>
        <w:rPr>
          <w:rFonts w:asciiTheme="minorHAnsi" w:hAnsiTheme="minorHAnsi" w:hint="eastAsia"/>
        </w:rPr>
        <w:t>媒體服務</w:t>
      </w:r>
      <w:r>
        <w:rPr>
          <w:rFonts w:asciiTheme="minorHAnsi" w:hAnsiTheme="minorHAnsi"/>
        </w:rPr>
        <w:t xml:space="preserve"> </w:t>
      </w:r>
      <w:r>
        <w:rPr>
          <w:lang w:val="en-US"/>
        </w:rPr>
        <w:t xml:space="preserve">– </w:t>
      </w:r>
      <w:r>
        <w:rPr>
          <w:rFonts w:asciiTheme="minorHAnsi" w:hAnsiTheme="minorHAnsi" w:hint="eastAsia"/>
        </w:rPr>
        <w:t>媒體索引器服務</w:t>
      </w:r>
      <w:bookmarkEnd w:id="212"/>
      <w:bookmarkEnd w:id="213"/>
      <w:bookmarkEnd w:id="214"/>
      <w:bookmarkEnd w:id="215"/>
    </w:p>
    <w:p w14:paraId="05B5C4D6" w14:textId="77777777" w:rsidR="00465217" w:rsidRDefault="00465217" w:rsidP="00850361">
      <w:pPr>
        <w:pStyle w:val="ProductList-Body"/>
      </w:pPr>
      <w:r>
        <w:rPr>
          <w:rFonts w:hAnsi="PMingLiU" w:hint="eastAsia"/>
          <w:b/>
          <w:color w:val="00188F"/>
          <w:szCs w:val="18"/>
          <w:lang w:eastAsia="zh-TW"/>
        </w:rPr>
        <w:t>其他定義</w:t>
      </w:r>
      <w:r w:rsidRPr="00136F83">
        <w:rPr>
          <w:rFonts w:hint="eastAsia"/>
        </w:rPr>
        <w:t>：</w:t>
      </w:r>
    </w:p>
    <w:p w14:paraId="294D01D6" w14:textId="77777777" w:rsidR="00465217" w:rsidRDefault="00465217" w:rsidP="00850361">
      <w:pPr>
        <w:pStyle w:val="ProductList-Body"/>
      </w:pPr>
      <w:r>
        <w:rPr>
          <w:rFonts w:hint="eastAsia"/>
        </w:rPr>
        <w:t>「</w:t>
      </w:r>
      <w:r>
        <w:rPr>
          <w:rFonts w:hint="eastAsia"/>
          <w:b/>
          <w:color w:val="00188F"/>
        </w:rPr>
        <w:t>失敗交易數</w:t>
      </w:r>
      <w:r>
        <w:rPr>
          <w:rFonts w:hint="eastAsia"/>
        </w:rPr>
        <w:t>」係指試圖交易總數內符合以下條件的索引器工作</w:t>
      </w:r>
      <w:r w:rsidRPr="00136F83">
        <w:rPr>
          <w:rFonts w:hint="eastAsia"/>
        </w:rPr>
        <w:t>：</w:t>
      </w:r>
      <w:r>
        <w:rPr>
          <w:rFonts w:hint="eastAsia"/>
        </w:rPr>
        <w:t xml:space="preserve">a) </w:t>
      </w:r>
      <w:r>
        <w:rPr>
          <w:rFonts w:hint="eastAsia"/>
        </w:rPr>
        <w:t>未於輸入檔案</w:t>
      </w:r>
      <w:r>
        <w:rPr>
          <w:rFonts w:hint="eastAsia"/>
        </w:rPr>
        <w:t xml:space="preserve"> 3 </w:t>
      </w:r>
      <w:r>
        <w:rPr>
          <w:rFonts w:hint="eastAsia"/>
        </w:rPr>
        <w:t>倍長的時間內完成者，或</w:t>
      </w:r>
      <w:r>
        <w:rPr>
          <w:rFonts w:hint="eastAsia"/>
        </w:rPr>
        <w:t xml:space="preserve"> b) </w:t>
      </w:r>
      <w:r>
        <w:rPr>
          <w:rFonts w:hint="eastAsia"/>
        </w:rPr>
        <w:t>未能於媒體保留單位可供索引器工作使用後</w:t>
      </w:r>
      <w:r>
        <w:rPr>
          <w:rFonts w:hint="eastAsia"/>
        </w:rPr>
        <w:t xml:space="preserve"> 5 </w:t>
      </w:r>
      <w:r>
        <w:rPr>
          <w:rFonts w:hint="eastAsia"/>
        </w:rPr>
        <w:t>分鐘內開始處理者。</w:t>
      </w:r>
    </w:p>
    <w:p w14:paraId="0A4C3C26" w14:textId="77777777" w:rsidR="00465217" w:rsidRDefault="00465217" w:rsidP="00850361">
      <w:pPr>
        <w:pStyle w:val="ProductList-Body"/>
        <w:spacing w:after="40"/>
      </w:pPr>
      <w:r>
        <w:rPr>
          <w:rFonts w:hint="eastAsia"/>
        </w:rPr>
        <w:t>「</w:t>
      </w:r>
      <w:r>
        <w:rPr>
          <w:rFonts w:hint="eastAsia"/>
          <w:b/>
          <w:color w:val="00188F"/>
        </w:rPr>
        <w:t>索引器工作</w:t>
      </w:r>
      <w:r>
        <w:rPr>
          <w:rFonts w:hint="eastAsia"/>
        </w:rPr>
        <w:t>」係指設定為從</w:t>
      </w:r>
      <w:r>
        <w:rPr>
          <w:rFonts w:hint="eastAsia"/>
        </w:rPr>
        <w:t xml:space="preserve"> MP3 </w:t>
      </w:r>
      <w:r>
        <w:rPr>
          <w:rFonts w:hint="eastAsia"/>
        </w:rPr>
        <w:t>輸入檔擷取語音內容的媒體服務工作，至少持續</w:t>
      </w:r>
      <w:r>
        <w:rPr>
          <w:rFonts w:hint="eastAsia"/>
        </w:rPr>
        <w:t xml:space="preserve"> 5 </w:t>
      </w:r>
      <w:r>
        <w:rPr>
          <w:rFonts w:hint="eastAsia"/>
        </w:rPr>
        <w:t>分鐘。</w:t>
      </w:r>
    </w:p>
    <w:p w14:paraId="29AC2345" w14:textId="77777777" w:rsidR="00465217" w:rsidRDefault="00465217" w:rsidP="00850361">
      <w:pPr>
        <w:pStyle w:val="ProductList-Body"/>
      </w:pPr>
      <w:r>
        <w:rPr>
          <w:rFonts w:hint="eastAsia"/>
        </w:rPr>
        <w:t>「</w:t>
      </w:r>
      <w:r>
        <w:rPr>
          <w:rFonts w:hint="eastAsia"/>
          <w:b/>
          <w:bCs/>
          <w:color w:val="00188F"/>
        </w:rPr>
        <w:t>媒體保留單位</w:t>
      </w:r>
      <w:r>
        <w:rPr>
          <w:rFonts w:hint="eastAsia"/>
        </w:rPr>
        <w:t>」係指客戶以</w:t>
      </w:r>
      <w:r>
        <w:rPr>
          <w:rFonts w:hint="eastAsia"/>
        </w:rPr>
        <w:t xml:space="preserve"> Azure </w:t>
      </w:r>
      <w:r>
        <w:rPr>
          <w:rFonts w:hint="eastAsia"/>
        </w:rPr>
        <w:t>媒體服務帳戶所購買的保留單位。</w:t>
      </w:r>
    </w:p>
    <w:p w14:paraId="4BD1E103" w14:textId="77777777" w:rsidR="00465217" w:rsidRDefault="00465217" w:rsidP="00850361">
      <w:pPr>
        <w:pStyle w:val="ProductList-Body"/>
      </w:pPr>
      <w:r>
        <w:rPr>
          <w:rFonts w:hint="eastAsia"/>
        </w:rPr>
        <w:t>「</w:t>
      </w:r>
      <w:r>
        <w:rPr>
          <w:rFonts w:hint="eastAsia"/>
          <w:b/>
          <w:color w:val="00188F"/>
        </w:rPr>
        <w:t>試圖交易總數</w:t>
      </w:r>
      <w:r>
        <w:rPr>
          <w:rFonts w:hint="eastAsia"/>
        </w:rPr>
        <w:t>」係指客戶透過可用的媒體保留單位，於訂閱的計費月份期間，試圖執行的索引器工作總數。</w:t>
      </w:r>
    </w:p>
    <w:p w14:paraId="4DB20CDA" w14:textId="77777777" w:rsidR="006365DD" w:rsidRDefault="006365DD" w:rsidP="00850361">
      <w:pPr>
        <w:pStyle w:val="ProductList-Body"/>
        <w:rPr>
          <w:rFonts w:ascii="Calibri" w:hAnsi="Calibri"/>
          <w:lang w:eastAsia="zh-TW"/>
        </w:rPr>
      </w:pPr>
    </w:p>
    <w:p w14:paraId="42A3DC17"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222766"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233F307B" w14:textId="77777777" w:rsidR="00C66D7A" w:rsidRDefault="00C66D7A" w:rsidP="00850361">
      <w:pPr>
        <w:pStyle w:val="ProductList-Body"/>
        <w:rPr>
          <w:rFonts w:ascii="Calibri" w:hAnsi="Calibri"/>
          <w:lang w:eastAsia="zh-TW"/>
        </w:rPr>
      </w:pPr>
    </w:p>
    <w:p w14:paraId="4A339528" w14:textId="77777777" w:rsidR="006365DD" w:rsidRPr="0079262D" w:rsidRDefault="00CF1257" w:rsidP="00850361">
      <w:pPr>
        <w:pStyle w:val="Heading4"/>
        <w:keepNext w:val="0"/>
        <w:keepLines w:val="0"/>
        <w:spacing w:line="257" w:lineRule="auto"/>
        <w:rPr>
          <w:rFonts w:ascii="Calibri" w:eastAsia="PMingLiU" w:hAnsi="Calibri"/>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hint="eastAsia"/>
                  <w:color w:val="000000" w:themeColor="text1"/>
                  <w:sz w:val="18"/>
                  <w:szCs w:val="18"/>
                </w:rPr>
                <m:t xml:space="preserve"> </m:t>
              </m:r>
              <m:r>
                <w:rPr>
                  <w:rFonts w:ascii="Cambria Math" w:eastAsia="MS Mincho" w:hAnsi="Cambria Math" w:cs="MS Mincho" w:hint="eastAsia"/>
                  <w:color w:val="000000" w:themeColor="text1"/>
                  <w:sz w:val="18"/>
                  <w:szCs w:val="18"/>
                </w:rPr>
                <m:t>-</m:t>
              </m:r>
              <m:r>
                <w:rPr>
                  <w:rFonts w:ascii="Cambria Math" w:eastAsia="PMingLiU" w:hAnsi="Cambria Math" w:hint="eastAsia"/>
                  <w:color w:val="000000" w:themeColor="text1"/>
                  <w:sz w:val="18"/>
                  <w:szCs w:val="18"/>
                </w:rPr>
                <m:t xml:space="preserve"> </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r>
            <w:rPr>
              <w:rFonts w:ascii="Cambria Math" w:eastAsia="PMingLiU" w:hAnsi="Calibri"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libri" w:cs="Tahoma"/>
              <w:color w:val="000000" w:themeColor="text1"/>
              <w:sz w:val="18"/>
              <w:szCs w:val="18"/>
            </w:rPr>
            <m:t xml:space="preserve"> 100</m:t>
          </m:r>
        </m:oMath>
      </m:oMathPara>
    </w:p>
    <w:p w14:paraId="37EDFB65" w14:textId="77777777" w:rsidR="006365DD" w:rsidRPr="002C3FA1" w:rsidRDefault="006365DD" w:rsidP="00850361">
      <w:pPr>
        <w:pStyle w:val="ProductList-Body"/>
        <w:rPr>
          <w:rFonts w:ascii="Calibri" w:hAnsi="Calibri"/>
          <w:b/>
        </w:rPr>
      </w:pPr>
      <w:r>
        <w:rPr>
          <w:rFonts w:ascii="Calibri" w:hAnsi="PMingLiU" w:hint="eastAsia"/>
          <w:b/>
          <w:color w:val="00188F"/>
        </w:rPr>
        <w:t>服務折讓</w:t>
      </w:r>
      <w:r w:rsidR="00222766"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2EFEC7EF"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D21FB1"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16A682"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RPr="00E6773F" w14:paraId="287F40BC"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48D54A"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2B844D"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RPr="00E6773F" w14:paraId="45E3F436"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E34011"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1DA8DE"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bl>
    <w:bookmarkStart w:id="216" w:name="_top"/>
    <w:bookmarkStart w:id="217" w:name="_Toc413757510"/>
    <w:bookmarkEnd w:id="216"/>
    <w:p w14:paraId="1D5759FD"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44148162" w14:textId="77777777" w:rsidR="00030125" w:rsidRPr="007105B4" w:rsidRDefault="00030125" w:rsidP="00850361">
      <w:pPr>
        <w:pStyle w:val="ProductList-Offering2Heading"/>
        <w:tabs>
          <w:tab w:val="clear" w:pos="360"/>
        </w:tabs>
        <w:outlineLvl w:val="2"/>
        <w:rPr>
          <w:rFonts w:ascii="Calibri Light" w:hAnsi="Calibri Light"/>
          <w:szCs w:val="28"/>
          <w:lang w:eastAsia="zh-TW"/>
        </w:rPr>
      </w:pPr>
      <w:bookmarkStart w:id="218" w:name="_Toc48204081"/>
      <w:r w:rsidRPr="007105B4">
        <w:rPr>
          <w:rFonts w:ascii="Calibri Light" w:hAnsi="Calibri Light" w:hint="eastAsia"/>
          <w:szCs w:val="28"/>
          <w:lang w:eastAsia="zh-TW"/>
        </w:rPr>
        <w:t>媒體服務</w:t>
      </w:r>
      <w:r w:rsidRPr="007105B4">
        <w:rPr>
          <w:rFonts w:ascii="Calibri Light" w:hAnsi="Calibri Light"/>
          <w:szCs w:val="28"/>
          <w:lang w:eastAsia="zh-TW"/>
        </w:rPr>
        <w:t xml:space="preserve"> – </w:t>
      </w:r>
      <w:r w:rsidRPr="007105B4">
        <w:rPr>
          <w:rFonts w:ascii="Calibri Light" w:hAnsi="Calibri Light" w:hint="eastAsia"/>
          <w:szCs w:val="28"/>
          <w:lang w:eastAsia="zh-TW"/>
        </w:rPr>
        <w:t>即時通道</w:t>
      </w:r>
      <w:bookmarkEnd w:id="217"/>
      <w:bookmarkEnd w:id="218"/>
    </w:p>
    <w:p w14:paraId="61B46BFC" w14:textId="77777777" w:rsidR="00030125" w:rsidRDefault="00030125" w:rsidP="00850361">
      <w:pPr>
        <w:pStyle w:val="ProductList-Body"/>
        <w:rPr>
          <w:szCs w:val="18"/>
          <w:lang w:eastAsia="zh-TW"/>
        </w:rPr>
      </w:pPr>
      <w:bookmarkStart w:id="219" w:name="其他定義"/>
      <w:r>
        <w:rPr>
          <w:rFonts w:hAnsi="PMingLiU" w:hint="eastAsia"/>
          <w:b/>
          <w:color w:val="00188F"/>
          <w:szCs w:val="18"/>
          <w:lang w:eastAsia="zh-TW"/>
        </w:rPr>
        <w:t>其他定義</w:t>
      </w:r>
      <w:bookmarkEnd w:id="219"/>
      <w:r w:rsidRPr="00136F83">
        <w:rPr>
          <w:rFonts w:hAnsi="PMingLiU" w:hint="eastAsia"/>
          <w:bCs/>
          <w:szCs w:val="18"/>
          <w:lang w:eastAsia="zh-TW"/>
        </w:rPr>
        <w:t>：</w:t>
      </w:r>
    </w:p>
    <w:p w14:paraId="619F8527" w14:textId="77777777" w:rsidR="00030125" w:rsidRDefault="00030125" w:rsidP="00850361">
      <w:pPr>
        <w:pStyle w:val="ProductList-Body"/>
        <w:spacing w:after="40"/>
        <w:rPr>
          <w:rFonts w:ascii="Calibri" w:hAnsi="Calibri"/>
          <w:szCs w:val="18"/>
          <w:lang w:eastAsia="zh-TW"/>
        </w:rPr>
      </w:pPr>
      <w:r w:rsidRPr="00E075E9">
        <w:rPr>
          <w:rFonts w:hAnsi="PMingLiU" w:hint="eastAsia"/>
          <w:szCs w:val="18"/>
          <w:lang w:eastAsia="zh-TW"/>
        </w:rPr>
        <w:t>「</w:t>
      </w:r>
      <w:r>
        <w:rPr>
          <w:rFonts w:hAnsi="PMingLiU" w:hint="eastAsia"/>
          <w:b/>
          <w:color w:val="00188F"/>
          <w:szCs w:val="18"/>
          <w:lang w:eastAsia="zh-TW"/>
        </w:rPr>
        <w:t>通道</w:t>
      </w:r>
      <w:r w:rsidRPr="00E075E9">
        <w:rPr>
          <w:rFonts w:hAnsi="PMingLiU" w:hint="eastAsia"/>
          <w:szCs w:val="18"/>
          <w:lang w:eastAsia="zh-TW"/>
        </w:rPr>
        <w:t>」</w:t>
      </w:r>
      <w:r>
        <w:rPr>
          <w:rFonts w:hAnsi="PMingLiU" w:hint="eastAsia"/>
          <w:szCs w:val="18"/>
          <w:lang w:eastAsia="zh-TW"/>
        </w:rPr>
        <w:t>係指位於媒體服務內之端點，並設定為接收媒體資料之用。</w:t>
      </w:r>
    </w:p>
    <w:p w14:paraId="3FC40482" w14:textId="77777777" w:rsidR="00030125" w:rsidRDefault="00030125" w:rsidP="00850361">
      <w:pPr>
        <w:pStyle w:val="ProductList-Body"/>
        <w:rPr>
          <w:szCs w:val="18"/>
          <w:lang w:eastAsia="zh-TW"/>
        </w:rPr>
      </w:pPr>
      <w:r w:rsidRPr="00E075E9">
        <w:rPr>
          <w:rFonts w:hAnsi="PMingLiU" w:hint="eastAsia"/>
          <w:szCs w:val="18"/>
          <w:lang w:eastAsia="zh-TW"/>
        </w:rPr>
        <w:t>「</w:t>
      </w:r>
      <w:r>
        <w:rPr>
          <w:rFonts w:hAnsi="PMingLiU" w:hint="eastAsia"/>
          <w:b/>
          <w:color w:val="00188F"/>
          <w:szCs w:val="18"/>
          <w:lang w:eastAsia="zh-TW"/>
        </w:rPr>
        <w:t>部署分鐘數</w:t>
      </w:r>
      <w:r w:rsidRPr="00E075E9">
        <w:rPr>
          <w:rFonts w:hAnsi="PMingLiU" w:hint="eastAsia"/>
          <w:szCs w:val="18"/>
          <w:lang w:eastAsia="zh-TW"/>
        </w:rPr>
        <w:t>」</w:t>
      </w:r>
      <w:r>
        <w:rPr>
          <w:rFonts w:hAnsi="PMingLiU" w:hint="eastAsia"/>
          <w:szCs w:val="18"/>
          <w:lang w:eastAsia="zh-TW"/>
        </w:rPr>
        <w:t>係指一特定通道在計費月份期間已訂購及分派給媒體服務，且於前述期間為運作中狀態之總分鐘數。</w:t>
      </w:r>
    </w:p>
    <w:p w14:paraId="5DEDB2CF" w14:textId="77777777" w:rsidR="00030125" w:rsidRDefault="00030125" w:rsidP="00850361">
      <w:pPr>
        <w:pStyle w:val="ProductList-Body"/>
        <w:rPr>
          <w:szCs w:val="18"/>
          <w:lang w:eastAsia="zh-TW"/>
        </w:rPr>
      </w:pPr>
      <w:r w:rsidRPr="00E075E9">
        <w:rPr>
          <w:rFonts w:hAnsi="PMingLiU" w:hint="eastAsia"/>
          <w:szCs w:val="18"/>
          <w:lang w:eastAsia="zh-TW"/>
        </w:rPr>
        <w:t>「</w:t>
      </w:r>
      <w:r>
        <w:rPr>
          <w:rFonts w:hAnsi="PMingLiU" w:hint="eastAsia"/>
          <w:b/>
          <w:color w:val="00188F"/>
          <w:szCs w:val="18"/>
          <w:lang w:eastAsia="zh-TW"/>
        </w:rPr>
        <w:t>可用分鐘數上限</w:t>
      </w:r>
      <w:r w:rsidRPr="00E075E9">
        <w:rPr>
          <w:rFonts w:hAnsi="PMingLiU" w:hint="eastAsia"/>
          <w:szCs w:val="18"/>
          <w:lang w:eastAsia="zh-TW"/>
        </w:rPr>
        <w:t>」</w:t>
      </w:r>
      <w:r>
        <w:rPr>
          <w:rFonts w:hAnsi="PMingLiU" w:hint="eastAsia"/>
          <w:szCs w:val="18"/>
          <w:lang w:eastAsia="zh-TW"/>
        </w:rPr>
        <w:t>係指在計費月份期間，針對已訂購及分派給媒體服務之全部通道的所有部署分鐘數總和。</w:t>
      </w:r>
    </w:p>
    <w:p w14:paraId="02F1A943" w14:textId="77777777" w:rsidR="00030125" w:rsidRDefault="00030125" w:rsidP="00850361">
      <w:pPr>
        <w:pStyle w:val="ProductList-Body"/>
        <w:spacing w:after="40"/>
        <w:rPr>
          <w:spacing w:val="1"/>
          <w:szCs w:val="18"/>
          <w:lang w:eastAsia="zh-TW"/>
        </w:rPr>
      </w:pPr>
      <w:r w:rsidRPr="00E075E9">
        <w:rPr>
          <w:rFonts w:hAnsi="PMingLiU" w:hint="eastAsia"/>
          <w:spacing w:val="1"/>
          <w:szCs w:val="18"/>
          <w:lang w:eastAsia="zh-TW"/>
        </w:rPr>
        <w:t>「</w:t>
      </w:r>
      <w:r>
        <w:rPr>
          <w:rFonts w:hAnsi="PMingLiU" w:hint="eastAsia"/>
          <w:b/>
          <w:color w:val="00188F"/>
          <w:spacing w:val="1"/>
          <w:szCs w:val="18"/>
          <w:lang w:eastAsia="zh-TW"/>
        </w:rPr>
        <w:t>媒體服務</w:t>
      </w:r>
      <w:r w:rsidRPr="00E075E9">
        <w:rPr>
          <w:rFonts w:hAnsi="PMingLiU" w:hint="eastAsia"/>
          <w:spacing w:val="1"/>
          <w:szCs w:val="18"/>
          <w:lang w:eastAsia="zh-TW"/>
        </w:rPr>
        <w:t>」</w:t>
      </w:r>
      <w:r>
        <w:rPr>
          <w:rFonts w:hAnsi="PMingLiU" w:hint="eastAsia"/>
          <w:spacing w:val="1"/>
          <w:szCs w:val="18"/>
          <w:lang w:eastAsia="zh-TW"/>
        </w:rPr>
        <w:t>係指在管理入口網站中建立之</w:t>
      </w:r>
      <w:r>
        <w:rPr>
          <w:spacing w:val="1"/>
          <w:szCs w:val="18"/>
          <w:lang w:eastAsia="zh-TW"/>
        </w:rPr>
        <w:t xml:space="preserve"> Azure </w:t>
      </w:r>
      <w:r>
        <w:rPr>
          <w:rFonts w:hAnsi="PMingLiU" w:hint="eastAsia"/>
          <w:spacing w:val="1"/>
          <w:szCs w:val="18"/>
          <w:lang w:eastAsia="zh-TW"/>
        </w:rPr>
        <w:t>媒體服務帳戶，其與客戶的</w:t>
      </w:r>
      <w:r>
        <w:rPr>
          <w:spacing w:val="1"/>
          <w:szCs w:val="18"/>
          <w:lang w:eastAsia="zh-TW"/>
        </w:rPr>
        <w:t xml:space="preserve"> Microsoft Azure </w:t>
      </w:r>
      <w:r>
        <w:rPr>
          <w:rFonts w:hAnsi="PMingLiU" w:hint="eastAsia"/>
          <w:spacing w:val="1"/>
          <w:szCs w:val="18"/>
          <w:lang w:eastAsia="zh-TW"/>
        </w:rPr>
        <w:t>訂閱相關聯。每個</w:t>
      </w:r>
      <w:r>
        <w:rPr>
          <w:spacing w:val="1"/>
          <w:szCs w:val="18"/>
          <w:lang w:eastAsia="zh-TW"/>
        </w:rPr>
        <w:t xml:space="preserve"> Microsoft Azure </w:t>
      </w:r>
      <w:r>
        <w:rPr>
          <w:rFonts w:hAnsi="PMingLiU" w:hint="eastAsia"/>
          <w:spacing w:val="1"/>
          <w:szCs w:val="18"/>
          <w:lang w:eastAsia="zh-TW"/>
        </w:rPr>
        <w:t>訂閱得有一個以上之相關媒體服務。</w:t>
      </w:r>
    </w:p>
    <w:p w14:paraId="0BF71EB3" w14:textId="77777777" w:rsidR="00030125" w:rsidRDefault="00030125" w:rsidP="00850361">
      <w:pPr>
        <w:pStyle w:val="ProductList-Body"/>
        <w:spacing w:after="40"/>
        <w:rPr>
          <w:szCs w:val="18"/>
          <w:lang w:eastAsia="zh-TW"/>
        </w:rPr>
      </w:pPr>
    </w:p>
    <w:p w14:paraId="226164B7" w14:textId="77777777" w:rsidR="00030125" w:rsidRDefault="00030125" w:rsidP="00850361">
      <w:pPr>
        <w:pStyle w:val="ProductList-Body"/>
        <w:spacing w:after="40"/>
        <w:rPr>
          <w:szCs w:val="18"/>
          <w:lang w:eastAsia="zh-TW"/>
        </w:rPr>
      </w:pPr>
      <w:r>
        <w:rPr>
          <w:rFonts w:hAnsi="PMingLiU" w:hint="eastAsia"/>
          <w:b/>
          <w:color w:val="00188F"/>
          <w:szCs w:val="18"/>
          <w:lang w:eastAsia="zh-TW"/>
        </w:rPr>
        <w:t>停機時間</w:t>
      </w:r>
      <w:r w:rsidR="005420DD" w:rsidRPr="00136F83">
        <w:rPr>
          <w:rFonts w:hAnsi="PMingLiU" w:hint="eastAsia"/>
          <w:bCs/>
          <w:szCs w:val="18"/>
          <w:lang w:eastAsia="zh-TW"/>
        </w:rPr>
        <w:t>：</w:t>
      </w:r>
      <w:r>
        <w:rPr>
          <w:rFonts w:hAnsi="PMingLiU" w:hint="eastAsia"/>
          <w:szCs w:val="18"/>
          <w:lang w:eastAsia="zh-TW"/>
        </w:rPr>
        <w:t>係指在即時通道服務無法使用時，總累積的部署分鐘數。如果在該分鐘期間，該特定通道沒有外部連線，則該分鐘便視為無法使用之時間。</w:t>
      </w:r>
    </w:p>
    <w:p w14:paraId="0D6186FB" w14:textId="77777777" w:rsidR="00030125" w:rsidRDefault="00030125" w:rsidP="00850361">
      <w:pPr>
        <w:pStyle w:val="ProductList-Body"/>
        <w:rPr>
          <w:szCs w:val="18"/>
          <w:lang w:eastAsia="zh-TW"/>
        </w:rPr>
      </w:pPr>
    </w:p>
    <w:p w14:paraId="718412DA" w14:textId="77777777" w:rsidR="00030125" w:rsidRDefault="00030125" w:rsidP="00850361">
      <w:pPr>
        <w:pStyle w:val="ProductList-Body"/>
        <w:rPr>
          <w:szCs w:val="18"/>
          <w:lang w:eastAsia="zh-TW"/>
        </w:rPr>
      </w:pPr>
      <w:r>
        <w:rPr>
          <w:rFonts w:hAnsi="PMingLiU" w:hint="eastAsia"/>
          <w:b/>
          <w:color w:val="00188F"/>
          <w:szCs w:val="18"/>
          <w:lang w:eastAsia="zh-TW"/>
        </w:rPr>
        <w:t>每月上線時間百分比</w:t>
      </w:r>
      <w:r w:rsidRPr="00136F83">
        <w:rPr>
          <w:rFonts w:hAnsi="PMingLiU" w:hint="eastAsia"/>
          <w:bCs/>
          <w:szCs w:val="18"/>
          <w:lang w:eastAsia="zh-TW"/>
        </w:rPr>
        <w:t>：</w:t>
      </w:r>
      <w:r>
        <w:rPr>
          <w:rFonts w:hAnsi="PMingLiU" w:hint="eastAsia"/>
          <w:szCs w:val="18"/>
          <w:lang w:eastAsia="zh-TW"/>
        </w:rPr>
        <w:t>每月上線時間百分比係利用下列公式計算</w:t>
      </w:r>
      <w:r w:rsidRPr="00136F83">
        <w:rPr>
          <w:rFonts w:hAnsi="PMingLiU" w:hint="eastAsia"/>
          <w:szCs w:val="18"/>
          <w:lang w:eastAsia="zh-TW"/>
        </w:rPr>
        <w:t>：</w:t>
      </w:r>
    </w:p>
    <w:p w14:paraId="72D41836" w14:textId="77777777" w:rsidR="00030125" w:rsidRDefault="00030125" w:rsidP="00850361">
      <w:pPr>
        <w:pStyle w:val="ProductList-Body"/>
        <w:rPr>
          <w:szCs w:val="18"/>
          <w:lang w:eastAsia="zh-TW"/>
        </w:rPr>
      </w:pPr>
    </w:p>
    <w:p w14:paraId="4DB1BE23" w14:textId="77777777" w:rsidR="00030125" w:rsidRPr="00CA5529" w:rsidRDefault="00CF1257" w:rsidP="00850361">
      <w:pPr>
        <w:pStyle w:val="Heading4"/>
        <w:keepNext w:val="0"/>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w:rPr>
                  <w:rFonts w:ascii="Cambria Math" w:eastAsia="PMingLiU" w:hAnsi="Cambria Math" w:hint="eastAsia"/>
                  <w:color w:val="000000" w:themeColor="text1"/>
                  <w:sz w:val="18"/>
                  <w:szCs w:val="18"/>
                </w:rPr>
                <m:t>可用分鐘數上限</m:t>
              </m:r>
              <m:r>
                <w:rPr>
                  <w:rFonts w:ascii="Cambria Math" w:eastAsia="PMingLiU" w:hAnsi="Cambria Math"/>
                  <w:color w:val="000000" w:themeColor="text1"/>
                  <w:sz w:val="18"/>
                  <w:szCs w:val="18"/>
                </w:rPr>
                <m:t xml:space="preserve"> - </m:t>
              </m:r>
              <m:r>
                <w:rPr>
                  <w:rFonts w:ascii="Cambria Math" w:eastAsia="PMingLiU" w:hAnsi="Cambria Math" w:hint="eastAsia"/>
                  <w:color w:val="000000" w:themeColor="text1"/>
                  <w:sz w:val="18"/>
                  <w:szCs w:val="18"/>
                </w:rPr>
                <m:t>停機時間</m:t>
              </m:r>
            </m:num>
            <m:den>
              <m: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x 100</m:t>
          </m:r>
        </m:oMath>
      </m:oMathPara>
    </w:p>
    <w:p w14:paraId="36D81B8F" w14:textId="77777777" w:rsidR="00030125" w:rsidRDefault="00030125" w:rsidP="00850361">
      <w:pPr>
        <w:pStyle w:val="ProductList-Body"/>
        <w:rPr>
          <w:szCs w:val="18"/>
        </w:rPr>
      </w:pPr>
      <w:r>
        <w:rPr>
          <w:rFonts w:hAnsi="PMingLiU" w:hint="eastAsia"/>
          <w:b/>
          <w:color w:val="00188F"/>
          <w:szCs w:val="18"/>
        </w:rPr>
        <w:t>服務折讓</w:t>
      </w:r>
      <w:r w:rsidRPr="00136F83">
        <w:rPr>
          <w:rFonts w:hAnsi="PMingLiU"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30125" w:rsidRPr="00E6773F" w14:paraId="13623C44"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A6046F" w14:textId="77777777" w:rsidR="00030125" w:rsidRDefault="00030125" w:rsidP="00850361">
            <w:pPr>
              <w:pStyle w:val="ProductList-OfferingBody"/>
              <w:spacing w:line="254" w:lineRule="auto"/>
              <w:jc w:val="center"/>
              <w:rPr>
                <w:color w:val="FFFFFF" w:themeColor="background1"/>
                <w:lang w:val="zh-TW" w:eastAsia="zh-TW" w:bidi="zh-TW"/>
              </w:rPr>
            </w:pPr>
            <w:r>
              <w:rPr>
                <w:rFonts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04D4BD" w14:textId="77777777" w:rsidR="00030125" w:rsidRDefault="00030125" w:rsidP="00850361">
            <w:pPr>
              <w:pStyle w:val="ProductList-OfferingBody"/>
              <w:spacing w:line="254" w:lineRule="auto"/>
              <w:jc w:val="center"/>
              <w:rPr>
                <w:color w:val="FFFFFF" w:themeColor="background1"/>
                <w:lang w:val="zh-TW" w:eastAsia="zh-TW" w:bidi="zh-TW"/>
              </w:rPr>
            </w:pPr>
            <w:r>
              <w:rPr>
                <w:rFonts w:hAnsi="PMingLiU" w:hint="eastAsia"/>
                <w:color w:val="FFFFFF" w:themeColor="background1"/>
              </w:rPr>
              <w:t>服務折讓</w:t>
            </w:r>
          </w:p>
        </w:tc>
      </w:tr>
      <w:tr w:rsidR="00030125" w:rsidRPr="00E6773F" w14:paraId="6C495DEF"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AEBBDE" w14:textId="77777777" w:rsidR="00030125" w:rsidRDefault="00030125" w:rsidP="00850361">
            <w:pPr>
              <w:pStyle w:val="ProductList-OfferingBody"/>
              <w:spacing w:line="254" w:lineRule="auto"/>
              <w:jc w:val="center"/>
              <w:rPr>
                <w:lang w:val="zh-TW" w:eastAsia="zh-TW" w:bidi="zh-TW"/>
              </w:rP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6A1235" w14:textId="77777777" w:rsidR="00030125" w:rsidRDefault="00030125" w:rsidP="00850361">
            <w:pPr>
              <w:pStyle w:val="ProductList-OfferingBody"/>
              <w:spacing w:line="254" w:lineRule="auto"/>
              <w:jc w:val="center"/>
              <w:rPr>
                <w:lang w:val="zh-TW" w:eastAsia="zh-TW" w:bidi="zh-TW"/>
              </w:rPr>
            </w:pPr>
            <w:r>
              <w:t>10%</w:t>
            </w:r>
          </w:p>
        </w:tc>
      </w:tr>
      <w:tr w:rsidR="00030125" w:rsidRPr="00E6773F" w14:paraId="060B9D00"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A57C21" w14:textId="77777777" w:rsidR="00030125" w:rsidRDefault="00030125" w:rsidP="00850361">
            <w:pPr>
              <w:pStyle w:val="ProductList-OfferingBody"/>
              <w:spacing w:line="254" w:lineRule="auto"/>
              <w:jc w:val="center"/>
              <w:rPr>
                <w:lang w:val="zh-TW" w:eastAsia="zh-TW" w:bidi="zh-TW"/>
              </w:rP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97E3D1" w14:textId="77777777" w:rsidR="00030125" w:rsidRDefault="00030125" w:rsidP="00850361">
            <w:pPr>
              <w:pStyle w:val="ProductList-OfferingBody"/>
              <w:spacing w:line="254" w:lineRule="auto"/>
              <w:jc w:val="center"/>
              <w:rPr>
                <w:lang w:val="zh-TW" w:eastAsia="zh-TW" w:bidi="zh-TW"/>
              </w:rPr>
            </w:pPr>
            <w:r>
              <w:t>25%</w:t>
            </w:r>
          </w:p>
        </w:tc>
      </w:tr>
    </w:tbl>
    <w:p w14:paraId="3B23EE1E" w14:textId="77777777" w:rsidR="00211242" w:rsidRDefault="00CF1257"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4530332F" w14:textId="77777777" w:rsidR="006365DD" w:rsidRPr="007105B4" w:rsidRDefault="006365DD" w:rsidP="00850361">
      <w:pPr>
        <w:pStyle w:val="ProductList-Offering2Heading"/>
        <w:tabs>
          <w:tab w:val="clear" w:pos="360"/>
        </w:tabs>
        <w:outlineLvl w:val="2"/>
        <w:rPr>
          <w:rFonts w:ascii="Calibri Light" w:hAnsi="Calibri Light"/>
          <w:szCs w:val="28"/>
          <w:lang w:eastAsia="zh-TW"/>
        </w:rPr>
      </w:pPr>
      <w:bookmarkStart w:id="220" w:name="_Toc48204082"/>
      <w:r w:rsidRPr="007105B4">
        <w:rPr>
          <w:rFonts w:ascii="Calibri Light" w:hAnsi="Calibri Light" w:hint="eastAsia"/>
          <w:szCs w:val="28"/>
          <w:lang w:eastAsia="zh-TW"/>
        </w:rPr>
        <w:t>媒體服務</w:t>
      </w:r>
      <w:r w:rsidRPr="007105B4">
        <w:rPr>
          <w:rFonts w:ascii="Calibri Light" w:hAnsi="Calibri Light"/>
          <w:szCs w:val="28"/>
          <w:lang w:eastAsia="zh-TW"/>
        </w:rPr>
        <w:t xml:space="preserve"> – </w:t>
      </w:r>
      <w:r w:rsidRPr="007105B4">
        <w:rPr>
          <w:rFonts w:ascii="Calibri Light" w:hAnsi="Calibri Light" w:hint="eastAsia"/>
          <w:szCs w:val="28"/>
          <w:lang w:eastAsia="zh-TW"/>
        </w:rPr>
        <w:t>串流服務</w:t>
      </w:r>
      <w:bookmarkEnd w:id="220"/>
    </w:p>
    <w:p w14:paraId="652869D0" w14:textId="77777777" w:rsidR="006365DD" w:rsidRDefault="006365DD" w:rsidP="00850361">
      <w:pPr>
        <w:pStyle w:val="ProductList-Body"/>
        <w:rPr>
          <w:rFonts w:ascii="Calibri" w:hAnsi="Calibri"/>
        </w:rPr>
      </w:pPr>
      <w:r>
        <w:rPr>
          <w:rFonts w:ascii="Calibri" w:hAnsi="PMingLiU" w:hint="eastAsia"/>
          <w:b/>
          <w:color w:val="00188F"/>
        </w:rPr>
        <w:t>其他定義</w:t>
      </w:r>
      <w:r w:rsidR="00222766" w:rsidRPr="00136F83">
        <w:rPr>
          <w:rFonts w:ascii="Calibri" w:hAnsi="Calibri" w:hint="eastAsia"/>
          <w:bCs/>
          <w:szCs w:val="18"/>
        </w:rPr>
        <w:t>：</w:t>
      </w:r>
    </w:p>
    <w:p w14:paraId="5A70454D" w14:textId="77777777" w:rsidR="006365DD" w:rsidRDefault="006365DD" w:rsidP="00850361">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部署分鐘數</w:t>
      </w:r>
      <w:r w:rsidRPr="00E075E9">
        <w:rPr>
          <w:rFonts w:ascii="Calibri" w:hAnsi="PMingLiU" w:hint="eastAsia"/>
          <w:lang w:eastAsia="zh-TW"/>
        </w:rPr>
        <w:t>」</w:t>
      </w:r>
      <w:r>
        <w:rPr>
          <w:rFonts w:ascii="Calibri" w:hAnsi="PMingLiU" w:hint="eastAsia"/>
          <w:lang w:eastAsia="zh-TW"/>
        </w:rPr>
        <w:t>係指在計費月份期間已訂購及分派給媒體服務之特定串流單位的總分鐘數。</w:t>
      </w:r>
    </w:p>
    <w:p w14:paraId="201F74AA" w14:textId="77777777" w:rsidR="006365DD" w:rsidRDefault="006365DD" w:rsidP="00850361">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係指在計費月份期間，針對已訂購及分派給媒體服務之全部串流單位進行部署之所有部署分鐘數總和。</w:t>
      </w:r>
    </w:p>
    <w:p w14:paraId="71CB617E" w14:textId="77777777" w:rsidR="006365DD" w:rsidRDefault="006365DD" w:rsidP="00850361">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媒體服務</w:t>
      </w:r>
      <w:r w:rsidRPr="00E075E9">
        <w:rPr>
          <w:rFonts w:ascii="Calibri" w:hAnsi="PMingLiU" w:hint="eastAsia"/>
          <w:lang w:eastAsia="zh-TW"/>
        </w:rPr>
        <w:t>」</w:t>
      </w:r>
      <w:r>
        <w:rPr>
          <w:rFonts w:ascii="Calibri" w:hAnsi="PMingLiU" w:hint="eastAsia"/>
          <w:lang w:eastAsia="zh-TW"/>
        </w:rPr>
        <w:t>係指在管理入口網站中建立之</w:t>
      </w:r>
      <w:r>
        <w:rPr>
          <w:rFonts w:ascii="Calibri" w:hAnsi="Calibri" w:hint="eastAsia"/>
          <w:lang w:eastAsia="zh-TW"/>
        </w:rPr>
        <w:t xml:space="preserve"> Azure </w:t>
      </w:r>
      <w:r>
        <w:rPr>
          <w:rFonts w:ascii="Calibri" w:hAnsi="PMingLiU" w:hint="eastAsia"/>
          <w:lang w:eastAsia="zh-TW"/>
        </w:rPr>
        <w:t>媒體服務帳戶，其與　貴用戶的</w:t>
      </w:r>
      <w:r>
        <w:rPr>
          <w:rFonts w:ascii="Calibri" w:hAnsi="Calibri" w:hint="eastAsia"/>
          <w:lang w:eastAsia="zh-TW"/>
        </w:rPr>
        <w:t xml:space="preserve"> Microsoft Azure </w:t>
      </w:r>
      <w:r>
        <w:rPr>
          <w:rFonts w:ascii="Calibri" w:hAnsi="PMingLiU" w:hint="eastAsia"/>
          <w:lang w:eastAsia="zh-TW"/>
        </w:rPr>
        <w:t>訂閱相關聯。每個</w:t>
      </w:r>
      <w:r>
        <w:rPr>
          <w:rFonts w:ascii="Calibri" w:hAnsi="Calibri" w:hint="eastAsia"/>
          <w:lang w:eastAsia="zh-TW"/>
        </w:rPr>
        <w:t xml:space="preserve"> Microsoft Azure </w:t>
      </w:r>
      <w:r>
        <w:rPr>
          <w:rFonts w:ascii="Calibri" w:hAnsi="PMingLiU" w:hint="eastAsia"/>
          <w:lang w:eastAsia="zh-TW"/>
        </w:rPr>
        <w:t>訂閱得有一個以上之相關媒體服務。</w:t>
      </w:r>
    </w:p>
    <w:p w14:paraId="22680068" w14:textId="77777777" w:rsidR="006365DD" w:rsidRDefault="006365DD" w:rsidP="00850361">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媒體服務要求</w:t>
      </w:r>
      <w:r w:rsidRPr="00E075E9">
        <w:rPr>
          <w:rFonts w:ascii="Calibri" w:hAnsi="PMingLiU" w:hint="eastAsia"/>
          <w:lang w:eastAsia="zh-TW"/>
        </w:rPr>
        <w:t>」</w:t>
      </w:r>
      <w:r>
        <w:rPr>
          <w:rFonts w:ascii="Calibri" w:hAnsi="PMingLiU" w:hint="eastAsia"/>
          <w:lang w:eastAsia="zh-TW"/>
        </w:rPr>
        <w:t>係指發出給　貴用戶的媒體服務之要求。</w:t>
      </w:r>
    </w:p>
    <w:p w14:paraId="0AE46356" w14:textId="77777777" w:rsidR="006365DD" w:rsidRDefault="006365DD" w:rsidP="00850361">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串流單位</w:t>
      </w:r>
      <w:r w:rsidRPr="00E075E9">
        <w:rPr>
          <w:rFonts w:ascii="Calibri" w:hAnsi="PMingLiU" w:hint="eastAsia"/>
          <w:lang w:eastAsia="zh-TW"/>
        </w:rPr>
        <w:t>」</w:t>
      </w:r>
      <w:r>
        <w:rPr>
          <w:rFonts w:ascii="Calibri" w:hAnsi="PMingLiU" w:hint="eastAsia"/>
          <w:lang w:eastAsia="zh-TW"/>
        </w:rPr>
        <w:t>係指由　貴用戶為媒體服務所購買的保留出口容量單位。</w:t>
      </w:r>
    </w:p>
    <w:p w14:paraId="76C38DA4" w14:textId="77777777" w:rsidR="006365DD" w:rsidRDefault="006365DD" w:rsidP="00850361">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有效的媒體服務要求</w:t>
      </w:r>
      <w:r w:rsidRPr="00E075E9">
        <w:rPr>
          <w:rFonts w:ascii="Calibri" w:hAnsi="PMingLiU" w:hint="eastAsia"/>
          <w:lang w:eastAsia="zh-TW"/>
        </w:rPr>
        <w:t>」</w:t>
      </w:r>
      <w:r>
        <w:rPr>
          <w:rFonts w:ascii="Calibri" w:hAnsi="PMingLiU" w:hint="eastAsia"/>
          <w:lang w:eastAsia="zh-TW"/>
        </w:rPr>
        <w:t>係指當至少已訂購一個串流單位並分派至該媒體服務時，在與客戶的媒體服務相關聯之</w:t>
      </w:r>
      <w:r>
        <w:rPr>
          <w:rFonts w:ascii="Calibri" w:hAnsi="Calibri" w:hint="eastAsia"/>
          <w:lang w:eastAsia="zh-TW"/>
        </w:rPr>
        <w:t xml:space="preserve"> Azure </w:t>
      </w:r>
      <w:r>
        <w:rPr>
          <w:rFonts w:ascii="Calibri" w:hAnsi="PMingLiU" w:hint="eastAsia"/>
          <w:lang w:eastAsia="zh-TW"/>
        </w:rPr>
        <w:t>儲存體帳戶中現有媒體內容之所有合格媒體服務要求。有效的媒體服務要求並不包括其總量超過已分派頻寬之</w:t>
      </w:r>
      <w:r>
        <w:rPr>
          <w:rFonts w:ascii="Calibri" w:hAnsi="Calibri" w:hint="eastAsia"/>
          <w:lang w:eastAsia="zh-TW"/>
        </w:rPr>
        <w:t xml:space="preserve"> 80% </w:t>
      </w:r>
      <w:r>
        <w:rPr>
          <w:rFonts w:ascii="Calibri" w:hAnsi="PMingLiU" w:hint="eastAsia"/>
          <w:lang w:eastAsia="zh-TW"/>
        </w:rPr>
        <w:t>的媒體服務要求。</w:t>
      </w:r>
    </w:p>
    <w:p w14:paraId="471DBDA5" w14:textId="77777777" w:rsidR="006365DD" w:rsidRDefault="006365DD" w:rsidP="00850361">
      <w:pPr>
        <w:pStyle w:val="ProductList-Body"/>
        <w:rPr>
          <w:rFonts w:ascii="Calibri" w:hAnsi="Calibri"/>
          <w:lang w:eastAsia="zh-TW"/>
        </w:rPr>
      </w:pPr>
    </w:p>
    <w:p w14:paraId="5B014087"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222766" w:rsidRPr="00136F83">
        <w:rPr>
          <w:rFonts w:ascii="Calibri" w:hAnsi="Calibri" w:hint="eastAsia"/>
          <w:bCs/>
          <w:szCs w:val="18"/>
          <w:lang w:eastAsia="zh-TW"/>
        </w:rPr>
        <w:t>：</w:t>
      </w:r>
      <w:r>
        <w:rPr>
          <w:rFonts w:ascii="Calibri" w:hAnsi="PMingLiU" w:hint="eastAsia"/>
          <w:lang w:eastAsia="zh-TW"/>
        </w:rPr>
        <w:t>係指在串流服務無法使用時部署總累積分鐘數。如果在某分鐘內持續對串流單位進行有效的媒體服務要求均得到錯誤碼，則該分鐘便視為無法供特定串流單位使用。</w:t>
      </w:r>
    </w:p>
    <w:p w14:paraId="5A154FDC" w14:textId="77777777" w:rsidR="006365DD" w:rsidRDefault="006365DD" w:rsidP="00850361">
      <w:pPr>
        <w:pStyle w:val="ProductList-Body"/>
        <w:rPr>
          <w:rFonts w:ascii="Calibri" w:hAnsi="Calibri"/>
          <w:lang w:eastAsia="zh-TW"/>
        </w:rPr>
      </w:pPr>
    </w:p>
    <w:p w14:paraId="7EA59C6F"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222766"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326F55A5" w14:textId="77777777" w:rsidR="00C66D7A" w:rsidRDefault="00C66D7A" w:rsidP="00850361">
      <w:pPr>
        <w:pStyle w:val="ProductList-Body"/>
        <w:rPr>
          <w:rFonts w:ascii="Calibri" w:hAnsi="Calibri"/>
          <w:lang w:eastAsia="zh-TW"/>
        </w:rPr>
      </w:pPr>
    </w:p>
    <w:p w14:paraId="74357693" w14:textId="77777777" w:rsidR="006365DD" w:rsidRPr="0079262D" w:rsidRDefault="00CF1257" w:rsidP="00850361">
      <w:pPr>
        <w:pStyle w:val="Heading4"/>
        <w:keepNext w:val="0"/>
        <w:keepLines w:val="0"/>
        <w:spacing w:line="257" w:lineRule="auto"/>
        <w:rPr>
          <w:rFonts w:ascii="Calibri" w:eastAsia="PMingLiU" w:hAnsi="Calibri"/>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hint="eastAsia"/>
                  <w:color w:val="000000" w:themeColor="text1"/>
                  <w:sz w:val="18"/>
                  <w:szCs w:val="18"/>
                </w:rPr>
                <m:t xml:space="preserve"> </m:t>
              </m:r>
              <m:r>
                <w:rPr>
                  <w:rFonts w:ascii="Cambria Math" w:eastAsia="MS Mincho" w:hAnsi="Cambria Math" w:cs="MS Mincho" w:hint="eastAsia"/>
                  <w:color w:val="000000" w:themeColor="text1"/>
                  <w:sz w:val="18"/>
                  <w:szCs w:val="18"/>
                </w:rPr>
                <m:t>-</m:t>
              </m:r>
              <m:r>
                <w:rPr>
                  <w:rFonts w:ascii="Cambria Math" w:eastAsia="PMingLiU" w:hAnsi="Cambria Math" w:hint="eastAsia"/>
                  <w:color w:val="000000" w:themeColor="text1"/>
                  <w:sz w:val="18"/>
                  <w:szCs w:val="18"/>
                </w:rPr>
                <m:t xml:space="preserve"> </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r>
            <w:rPr>
              <w:rFonts w:ascii="Cambria Math" w:eastAsia="PMingLiU" w:hAnsi="Calibri"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libri" w:cs="Tahoma"/>
              <w:color w:val="000000" w:themeColor="text1"/>
              <w:sz w:val="18"/>
              <w:szCs w:val="18"/>
            </w:rPr>
            <m:t xml:space="preserve"> 100</m:t>
          </m:r>
        </m:oMath>
      </m:oMathPara>
    </w:p>
    <w:p w14:paraId="4212EB39" w14:textId="77777777" w:rsidR="006365DD" w:rsidRDefault="006365DD" w:rsidP="00850361">
      <w:pPr>
        <w:pStyle w:val="ProductList-Body"/>
        <w:keepNext/>
        <w:rPr>
          <w:rFonts w:ascii="Calibri" w:hAnsi="Calibri"/>
        </w:rPr>
      </w:pPr>
      <w:r>
        <w:rPr>
          <w:rFonts w:ascii="Calibri" w:hAnsi="PMingLiU" w:hint="eastAsia"/>
          <w:b/>
          <w:color w:val="00188F"/>
        </w:rPr>
        <w:t>服務折讓</w:t>
      </w:r>
      <w:r w:rsidR="00222766"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3A9622C4"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D6D36E"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7A081D"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RPr="00E6773F" w14:paraId="6E39D62F"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C09810"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967600"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RPr="00E6773F" w14:paraId="66E08CCA"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DAB067"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AE257A"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bl>
    <w:bookmarkStart w:id="221" w:name="_Toc526859697"/>
    <w:bookmarkStart w:id="222" w:name="_Toc468346589"/>
    <w:bookmarkStart w:id="223" w:name="MicrosoftCognitiveServices"/>
    <w:bookmarkStart w:id="224" w:name="_Toc477262589"/>
    <w:bookmarkStart w:id="225" w:name="_Toc425256437"/>
    <w:bookmarkStart w:id="226" w:name="_Toc430180052"/>
    <w:p w14:paraId="6C72B902"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6403345B" w14:textId="77777777" w:rsidR="00E6773F" w:rsidRPr="005F7230" w:rsidRDefault="00E6773F" w:rsidP="00850361">
      <w:pPr>
        <w:pStyle w:val="ProductList-Offering2Heading"/>
        <w:tabs>
          <w:tab w:val="clear" w:pos="360"/>
          <w:tab w:val="clear" w:pos="720"/>
          <w:tab w:val="clear" w:pos="1080"/>
        </w:tabs>
        <w:outlineLvl w:val="2"/>
        <w:rPr>
          <w:rFonts w:asciiTheme="minorHAnsi" w:hAnsiTheme="minorHAnsi"/>
        </w:rPr>
      </w:pPr>
      <w:bookmarkStart w:id="227" w:name="_Toc48204083"/>
      <w:r w:rsidRPr="005F7230">
        <w:rPr>
          <w:rFonts w:asciiTheme="minorHAnsi" w:hAnsiTheme="minorHAnsi"/>
        </w:rPr>
        <w:t>媒體服務</w:t>
      </w:r>
      <w:r w:rsidRPr="005F7230">
        <w:rPr>
          <w:rFonts w:asciiTheme="minorHAnsi" w:hAnsiTheme="minorHAnsi"/>
        </w:rPr>
        <w:t xml:space="preserve"> </w:t>
      </w:r>
      <w:r w:rsidRPr="00B806DC">
        <w:rPr>
          <w:rFonts w:ascii="Calibri Light" w:eastAsia="Calibri" w:hAnsi="Calibri Light" w:cs="Times New Roman"/>
          <w:lang w:val="en-US"/>
        </w:rPr>
        <w:t>– Video Indexer</w:t>
      </w:r>
      <w:r w:rsidRPr="005F7230">
        <w:rPr>
          <w:rFonts w:asciiTheme="minorHAnsi" w:hAnsiTheme="minorHAnsi"/>
        </w:rPr>
        <w:t xml:space="preserve"> </w:t>
      </w:r>
      <w:r w:rsidRPr="005F7230">
        <w:rPr>
          <w:rFonts w:asciiTheme="minorHAnsi" w:hAnsiTheme="minorHAnsi"/>
        </w:rPr>
        <w:t>服務</w:t>
      </w:r>
      <w:bookmarkEnd w:id="221"/>
      <w:bookmarkEnd w:id="227"/>
    </w:p>
    <w:p w14:paraId="69FC822A" w14:textId="77777777" w:rsidR="00E6773F" w:rsidRPr="005F7230" w:rsidRDefault="00E6773F" w:rsidP="00850361">
      <w:pPr>
        <w:pStyle w:val="ProductList-Body"/>
      </w:pPr>
      <w:r w:rsidRPr="005F7230">
        <w:rPr>
          <w:b/>
          <w:color w:val="00188F"/>
        </w:rPr>
        <w:t>新增定義</w:t>
      </w:r>
      <w:r w:rsidRPr="00136F83">
        <w:t>：</w:t>
      </w:r>
    </w:p>
    <w:p w14:paraId="171A6FCF" w14:textId="77777777" w:rsidR="00E6773F" w:rsidRPr="005F7230" w:rsidRDefault="00E6773F" w:rsidP="00850361">
      <w:pPr>
        <w:pStyle w:val="ProductList-Body"/>
        <w:ind w:hanging="72"/>
      </w:pPr>
      <w:r w:rsidRPr="005F7230">
        <w:t>「</w:t>
      </w:r>
      <w:r w:rsidRPr="005F7230">
        <w:rPr>
          <w:b/>
          <w:color w:val="00188F"/>
        </w:rPr>
        <w:t>失敗交易數</w:t>
      </w:r>
      <w:r w:rsidRPr="005F7230">
        <w:t>」係指在「試圖交易總數」中，傳回錯誤碼或並未在傳送要求的用戶端完成後</w:t>
      </w:r>
      <w:r w:rsidRPr="005F7230">
        <w:t xml:space="preserve"> 360 </w:t>
      </w:r>
      <w:r w:rsidRPr="005F7230">
        <w:t>秒內傳送回應的所有要求之集合。</w:t>
      </w:r>
    </w:p>
    <w:p w14:paraId="6C4016E9" w14:textId="77777777" w:rsidR="00E6773F" w:rsidRPr="005F7230" w:rsidRDefault="00E6773F" w:rsidP="00850361">
      <w:pPr>
        <w:pStyle w:val="ProductList-Body"/>
        <w:ind w:hanging="72"/>
      </w:pPr>
      <w:r w:rsidRPr="005F7230">
        <w:t>「</w:t>
      </w:r>
      <w:r w:rsidRPr="005F7230">
        <w:rPr>
          <w:b/>
          <w:color w:val="00188F"/>
        </w:rPr>
        <w:t>試圖交易總數</w:t>
      </w:r>
      <w:r w:rsidRPr="005F7230">
        <w:t>」係指由客戶於訂閱的計費月份期間所進行之驗證的</w:t>
      </w:r>
      <w:r w:rsidRPr="005F7230">
        <w:t xml:space="preserve"> Video Indexer API </w:t>
      </w:r>
      <w:r w:rsidRPr="005F7230">
        <w:t>要求總數。試圖交易總數不包括傳回錯誤碼之</w:t>
      </w:r>
      <w:r w:rsidRPr="005F7230">
        <w:t xml:space="preserve"> Video Indexer API </w:t>
      </w:r>
      <w:r w:rsidRPr="005F7230">
        <w:t>要求，此類要求會在收到第一次錯誤碼之後五分鐘範圍內持續重複的要求，也不包括會將檔案傳送為位元組陣列內容之上傳</w:t>
      </w:r>
      <w:r w:rsidRPr="005F7230">
        <w:t xml:space="preserve"> POST </w:t>
      </w:r>
      <w:r w:rsidRPr="005F7230">
        <w:t>要求。</w:t>
      </w:r>
    </w:p>
    <w:p w14:paraId="71BBEA1E" w14:textId="77777777" w:rsidR="00E6773F" w:rsidRPr="005F7230" w:rsidRDefault="00E6773F" w:rsidP="00850361">
      <w:pPr>
        <w:pStyle w:val="ProductList-Body"/>
      </w:pPr>
    </w:p>
    <w:p w14:paraId="51117C4E" w14:textId="77777777" w:rsidR="00E6773F" w:rsidRPr="005F7230" w:rsidRDefault="00E6773F" w:rsidP="00850361">
      <w:pPr>
        <w:pStyle w:val="ProductList-Body"/>
      </w:pPr>
      <w:r w:rsidRPr="005F7230">
        <w:rPr>
          <w:b/>
          <w:color w:val="00188F"/>
        </w:rPr>
        <w:t>每月上線時間百分比</w:t>
      </w:r>
      <w:r w:rsidRPr="00136F83">
        <w:t>：</w:t>
      </w:r>
      <w:r w:rsidRPr="005F7230">
        <w:t>每月上線時間百分比係利用下列公式計算</w:t>
      </w:r>
      <w:r w:rsidRPr="00136F83">
        <w:t>：</w:t>
      </w:r>
    </w:p>
    <w:p w14:paraId="26DA9C79" w14:textId="77777777" w:rsidR="00E6773F" w:rsidRPr="005F7230" w:rsidRDefault="00E6773F" w:rsidP="00850361">
      <w:pPr>
        <w:pStyle w:val="ProductList-Body"/>
      </w:pPr>
    </w:p>
    <w:p w14:paraId="2BB18328" w14:textId="77777777" w:rsidR="00E6773F" w:rsidRPr="00E6773F" w:rsidRDefault="00CF1257" w:rsidP="00850361">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試圖交易總數</m:t>
              </m:r>
              <m:r>
                <w:rPr>
                  <w:rFonts w:ascii="Cambria Math" w:hAnsi="Cambria Math"/>
                  <w:sz w:val="18"/>
                  <w:szCs w:val="18"/>
                </w:rPr>
                <m:t>-</m:t>
              </m:r>
              <m:r>
                <w:rPr>
                  <w:rFonts w:ascii="Cambria Math" w:hAnsi="Cambria Math"/>
                  <w:sz w:val="18"/>
                  <w:szCs w:val="18"/>
                </w:rPr>
                <m:t>失敗交易數</m:t>
              </m:r>
            </m:num>
            <m:den>
              <m:r>
                <w:rPr>
                  <w:rFonts w:ascii="Cambria Math" w:hAnsi="Cambria Math"/>
                  <w:sz w:val="18"/>
                  <w:szCs w:val="18"/>
                </w:rPr>
                <m:t>試圖交易總數</m:t>
              </m:r>
            </m:den>
          </m:f>
          <m:r>
            <w:rPr>
              <w:rFonts w:ascii="Cambria Math" w:hAnsi="Cambria Math" w:cs="Tahoma"/>
              <w:color w:val="000000" w:themeColor="text1"/>
              <w:sz w:val="18"/>
              <w:szCs w:val="18"/>
            </w:rPr>
            <m:t xml:space="preserve"> </m:t>
          </m:r>
          <m:r>
            <w:rPr>
              <w:rFonts w:ascii="Cambria Math" w:hAnsi="Cambria Math" w:cs="Cambria Math"/>
              <w:color w:val="000000" w:themeColor="text1"/>
              <w:sz w:val="18"/>
              <w:szCs w:val="18"/>
            </w:rPr>
            <m:t>x</m:t>
          </m:r>
          <m:r>
            <w:rPr>
              <w:rFonts w:ascii="Cambria Math" w:hAnsi="Cambria Math" w:cs="Tahoma"/>
              <w:color w:val="000000" w:themeColor="text1"/>
              <w:sz w:val="18"/>
              <w:szCs w:val="18"/>
            </w:rPr>
            <m:t xml:space="preserve"> 100</m:t>
          </m:r>
        </m:oMath>
      </m:oMathPara>
    </w:p>
    <w:p w14:paraId="54016E05" w14:textId="77777777" w:rsidR="00E6773F" w:rsidRPr="005F7230" w:rsidRDefault="00E6773F" w:rsidP="00850361">
      <w:pPr>
        <w:pStyle w:val="ProductList-Body"/>
      </w:pPr>
      <w:r w:rsidRPr="005F7230">
        <w:rPr>
          <w:b/>
          <w:color w:val="00188F"/>
        </w:rPr>
        <w:t>服務折讓</w:t>
      </w:r>
      <w:r w:rsidRPr="00136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773F" w:rsidRPr="00E6773F" w14:paraId="1D25FCCF" w14:textId="77777777" w:rsidTr="00E6773F">
        <w:trPr>
          <w:tblHeader/>
        </w:trPr>
        <w:tc>
          <w:tcPr>
            <w:tcW w:w="5400" w:type="dxa"/>
            <w:shd w:val="clear" w:color="auto" w:fill="0072C6"/>
          </w:tcPr>
          <w:p w14:paraId="55E6A383" w14:textId="77777777" w:rsidR="00E6773F" w:rsidRPr="005F7230" w:rsidRDefault="00E6773F" w:rsidP="00850361">
            <w:pPr>
              <w:pStyle w:val="ProductList-OfferingBody"/>
              <w:jc w:val="center"/>
              <w:rPr>
                <w:color w:val="FFFFFF" w:themeColor="background1"/>
              </w:rPr>
            </w:pPr>
            <w:r w:rsidRPr="005F7230">
              <w:rPr>
                <w:color w:val="FFFFFF" w:themeColor="background1"/>
              </w:rPr>
              <w:t>每月上線時間百分比</w:t>
            </w:r>
          </w:p>
        </w:tc>
        <w:tc>
          <w:tcPr>
            <w:tcW w:w="5400" w:type="dxa"/>
            <w:shd w:val="clear" w:color="auto" w:fill="0072C6"/>
          </w:tcPr>
          <w:p w14:paraId="0C1BAF6F" w14:textId="77777777" w:rsidR="00E6773F" w:rsidRPr="005F7230" w:rsidRDefault="00E6773F" w:rsidP="00850361">
            <w:pPr>
              <w:pStyle w:val="ProductList-OfferingBody"/>
              <w:jc w:val="center"/>
              <w:rPr>
                <w:color w:val="FFFFFF" w:themeColor="background1"/>
              </w:rPr>
            </w:pPr>
            <w:r w:rsidRPr="005F7230">
              <w:rPr>
                <w:color w:val="FFFFFF" w:themeColor="background1"/>
              </w:rPr>
              <w:t>服務折讓</w:t>
            </w:r>
          </w:p>
        </w:tc>
      </w:tr>
      <w:tr w:rsidR="00E6773F" w:rsidRPr="00E6773F" w14:paraId="735995BD" w14:textId="77777777" w:rsidTr="00E6773F">
        <w:tc>
          <w:tcPr>
            <w:tcW w:w="5400" w:type="dxa"/>
          </w:tcPr>
          <w:p w14:paraId="55604F9D" w14:textId="77777777" w:rsidR="00E6773F" w:rsidRPr="005F7230" w:rsidRDefault="00E6773F" w:rsidP="00850361">
            <w:pPr>
              <w:pStyle w:val="ProductList-OfferingBody"/>
              <w:jc w:val="center"/>
            </w:pPr>
            <w:r w:rsidRPr="005F7230">
              <w:t>&lt; 99.9%</w:t>
            </w:r>
          </w:p>
        </w:tc>
        <w:tc>
          <w:tcPr>
            <w:tcW w:w="5400" w:type="dxa"/>
          </w:tcPr>
          <w:p w14:paraId="6ADB1FA3" w14:textId="77777777" w:rsidR="00E6773F" w:rsidRPr="005F7230" w:rsidRDefault="00E6773F" w:rsidP="00850361">
            <w:pPr>
              <w:pStyle w:val="ProductList-OfferingBody"/>
              <w:jc w:val="center"/>
            </w:pPr>
            <w:r w:rsidRPr="005F7230">
              <w:t>10%</w:t>
            </w:r>
          </w:p>
        </w:tc>
      </w:tr>
      <w:tr w:rsidR="00E6773F" w:rsidRPr="00E6773F" w14:paraId="6D1C0744" w14:textId="77777777" w:rsidTr="00E6773F">
        <w:tc>
          <w:tcPr>
            <w:tcW w:w="5400" w:type="dxa"/>
          </w:tcPr>
          <w:p w14:paraId="4ED278A8" w14:textId="77777777" w:rsidR="00E6773F" w:rsidRPr="005F7230" w:rsidRDefault="00E6773F" w:rsidP="00850361">
            <w:pPr>
              <w:pStyle w:val="ProductList-OfferingBody"/>
              <w:jc w:val="center"/>
            </w:pPr>
            <w:r w:rsidRPr="005F7230">
              <w:t>&lt; 99%</w:t>
            </w:r>
          </w:p>
        </w:tc>
        <w:tc>
          <w:tcPr>
            <w:tcW w:w="5400" w:type="dxa"/>
          </w:tcPr>
          <w:p w14:paraId="7B6BAEC0" w14:textId="77777777" w:rsidR="00E6773F" w:rsidRPr="005F7230" w:rsidRDefault="00E6773F" w:rsidP="00850361">
            <w:pPr>
              <w:pStyle w:val="ProductList-OfferingBody"/>
              <w:jc w:val="center"/>
            </w:pPr>
            <w:r w:rsidRPr="005F7230">
              <w:t>25%</w:t>
            </w:r>
          </w:p>
        </w:tc>
      </w:tr>
    </w:tbl>
    <w:p w14:paraId="08305FD7" w14:textId="77777777" w:rsidR="00211242" w:rsidRDefault="00CF1257"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746AB8C1" w14:textId="77777777" w:rsidR="00205D76" w:rsidRPr="005009C4" w:rsidRDefault="00205D76" w:rsidP="00850361">
      <w:pPr>
        <w:pStyle w:val="ProductList-Offering2Heading"/>
        <w:tabs>
          <w:tab w:val="clear" w:pos="360"/>
          <w:tab w:val="clear" w:pos="720"/>
          <w:tab w:val="clear" w:pos="1080"/>
        </w:tabs>
        <w:spacing w:before="0" w:after="0"/>
        <w:outlineLvl w:val="2"/>
        <w:rPr>
          <w:rFonts w:ascii="Calibri Light" w:hAnsi="Calibri Light" w:cstheme="minorHAnsi"/>
        </w:rPr>
      </w:pPr>
      <w:bookmarkStart w:id="228" w:name="_Toc48204084"/>
      <w:r w:rsidRPr="005009C4">
        <w:rPr>
          <w:rFonts w:ascii="Calibri Light" w:hAnsi="Calibri Light" w:cstheme="minorHAnsi"/>
        </w:rPr>
        <w:t xml:space="preserve">Microsoft </w:t>
      </w:r>
      <w:r w:rsidRPr="005009C4">
        <w:rPr>
          <w:rFonts w:ascii="Calibri Light" w:hAnsi="Calibri Light" w:cstheme="minorHAnsi"/>
        </w:rPr>
        <w:t>辨識服務</w:t>
      </w:r>
      <w:bookmarkEnd w:id="222"/>
      <w:bookmarkEnd w:id="223"/>
      <w:bookmarkEnd w:id="224"/>
      <w:bookmarkEnd w:id="228"/>
    </w:p>
    <w:p w14:paraId="3D3EC9A3" w14:textId="77777777" w:rsidR="00205D76" w:rsidRPr="00DE1BB0" w:rsidRDefault="00205D76" w:rsidP="00850361">
      <w:pPr>
        <w:pStyle w:val="ProductList-Body"/>
        <w:rPr>
          <w:rFonts w:cstheme="minorHAnsi"/>
        </w:rPr>
      </w:pPr>
      <w:r w:rsidRPr="00DE1BB0">
        <w:rPr>
          <w:rFonts w:cstheme="minorHAnsi"/>
          <w:b/>
          <w:color w:val="00188F"/>
        </w:rPr>
        <w:t>新增定義</w:t>
      </w:r>
      <w:r w:rsidRPr="00136F83">
        <w:rPr>
          <w:rFonts w:cstheme="minorHAnsi"/>
          <w:bCs/>
        </w:rPr>
        <w:t>：</w:t>
      </w:r>
    </w:p>
    <w:p w14:paraId="2CCA4011" w14:textId="77777777" w:rsidR="00205D76" w:rsidRPr="00E6773F" w:rsidRDefault="00205D76" w:rsidP="00850361">
      <w:pPr>
        <w:pStyle w:val="NormalWeb"/>
        <w:spacing w:before="0" w:beforeAutospacing="0" w:after="0" w:afterAutospacing="0"/>
        <w:rPr>
          <w:rFonts w:asciiTheme="minorHAnsi" w:hAnsiTheme="minorHAnsi" w:cstheme="minorHAnsi"/>
          <w:sz w:val="18"/>
          <w:szCs w:val="18"/>
        </w:rPr>
      </w:pPr>
      <w:r w:rsidRPr="00DE1BB0">
        <w:rPr>
          <w:rFonts w:asciiTheme="minorHAnsi" w:hAnsiTheme="minorHAnsi" w:cstheme="minorHAnsi"/>
          <w:b/>
          <w:color w:val="00188F"/>
          <w:sz w:val="18"/>
          <w:szCs w:val="18"/>
        </w:rPr>
        <w:t>「試圖交易總數」</w:t>
      </w:r>
      <w:r w:rsidRPr="00DE1BB0">
        <w:rPr>
          <w:rFonts w:asciiTheme="minorHAnsi" w:hAnsiTheme="minorHAnsi" w:cstheme="minorHAnsi"/>
          <w:sz w:val="18"/>
          <w:szCs w:val="18"/>
        </w:rPr>
        <w:t>係指由客戶就特定</w:t>
      </w:r>
      <w:r w:rsidRPr="00DE1BB0">
        <w:rPr>
          <w:rFonts w:asciiTheme="minorHAnsi" w:hAnsiTheme="minorHAnsi" w:cstheme="minorHAnsi"/>
          <w:sz w:val="18"/>
          <w:szCs w:val="18"/>
        </w:rPr>
        <w:t xml:space="preserve"> Cognitive Service API </w:t>
      </w:r>
      <w:r w:rsidRPr="00DE1BB0">
        <w:rPr>
          <w:rFonts w:asciiTheme="minorHAnsi" w:hAnsiTheme="minorHAnsi" w:cstheme="minorHAnsi"/>
          <w:sz w:val="18"/>
          <w:szCs w:val="18"/>
        </w:rPr>
        <w:t>的計費月份期間進行之驗證的</w:t>
      </w:r>
      <w:r w:rsidRPr="00DE1BB0">
        <w:rPr>
          <w:rFonts w:asciiTheme="minorHAnsi" w:hAnsiTheme="minorHAnsi" w:cstheme="minorHAnsi"/>
          <w:sz w:val="18"/>
          <w:szCs w:val="18"/>
        </w:rPr>
        <w:t xml:space="preserve"> API </w:t>
      </w:r>
      <w:r w:rsidRPr="00DE1BB0">
        <w:rPr>
          <w:rFonts w:asciiTheme="minorHAnsi" w:hAnsiTheme="minorHAnsi" w:cstheme="minorHAnsi"/>
          <w:sz w:val="18"/>
          <w:szCs w:val="18"/>
        </w:rPr>
        <w:t>要求總數。試圖交易總數不包括傳回錯誤碼之</w:t>
      </w:r>
      <w:r w:rsidRPr="00DE1BB0">
        <w:rPr>
          <w:rFonts w:asciiTheme="minorHAnsi" w:hAnsiTheme="minorHAnsi" w:cstheme="minorHAnsi"/>
          <w:sz w:val="18"/>
          <w:szCs w:val="18"/>
        </w:rPr>
        <w:t xml:space="preserve"> API </w:t>
      </w:r>
      <w:r w:rsidRPr="00DE1BB0">
        <w:rPr>
          <w:rFonts w:asciiTheme="minorHAnsi" w:hAnsiTheme="minorHAnsi" w:cstheme="minorHAnsi"/>
          <w:sz w:val="18"/>
          <w:szCs w:val="18"/>
        </w:rPr>
        <w:t>要求，其係收到第一次錯誤碼之後五分鐘視窗內持續重複的要求。</w:t>
      </w:r>
    </w:p>
    <w:p w14:paraId="66089B73" w14:textId="77777777" w:rsidR="00205D76" w:rsidRPr="00E6773F" w:rsidRDefault="00205D76" w:rsidP="00850361">
      <w:pPr>
        <w:pStyle w:val="NormalWeb"/>
        <w:spacing w:before="0" w:beforeAutospacing="0" w:after="0" w:afterAutospacing="0"/>
        <w:rPr>
          <w:rFonts w:asciiTheme="minorHAnsi" w:hAnsiTheme="minorHAnsi" w:cstheme="minorHAnsi"/>
          <w:sz w:val="18"/>
          <w:szCs w:val="18"/>
        </w:rPr>
      </w:pPr>
      <w:r w:rsidRPr="00DE1BB0">
        <w:rPr>
          <w:rFonts w:asciiTheme="minorHAnsi" w:hAnsiTheme="minorHAnsi" w:cstheme="minorHAnsi"/>
          <w:b/>
          <w:color w:val="00188F"/>
          <w:sz w:val="18"/>
          <w:szCs w:val="18"/>
        </w:rPr>
        <w:t>「失敗交易數」</w:t>
      </w:r>
      <w:r w:rsidRPr="00DE1BB0">
        <w:rPr>
          <w:rFonts w:asciiTheme="minorHAnsi" w:hAnsiTheme="minorHAnsi" w:cstheme="minorHAnsi"/>
          <w:sz w:val="18"/>
          <w:szCs w:val="18"/>
        </w:rPr>
        <w:t>是試圖交易總數當中，所有向</w:t>
      </w:r>
      <w:r w:rsidRPr="00DE1BB0">
        <w:rPr>
          <w:rFonts w:asciiTheme="minorHAnsi" w:hAnsiTheme="minorHAnsi" w:cstheme="minorHAnsi"/>
          <w:sz w:val="18"/>
          <w:szCs w:val="18"/>
        </w:rPr>
        <w:t xml:space="preserve"> Cognitive Service API </w:t>
      </w:r>
      <w:r w:rsidRPr="00DE1BB0">
        <w:rPr>
          <w:rFonts w:asciiTheme="minorHAnsi" w:hAnsiTheme="minorHAnsi" w:cstheme="minorHAnsi"/>
          <w:sz w:val="18"/>
          <w:szCs w:val="18"/>
        </w:rPr>
        <w:t>要求而傳回錯誤碼的要求總和。失敗交易嘗試不包括在收到第一次錯誤碼之後的五分鐘範圍內，持續重複而傳回錯誤碼之</w:t>
      </w:r>
      <w:r w:rsidRPr="00DE1BB0">
        <w:rPr>
          <w:rFonts w:asciiTheme="minorHAnsi" w:hAnsiTheme="minorHAnsi" w:cstheme="minorHAnsi"/>
          <w:sz w:val="18"/>
          <w:szCs w:val="18"/>
        </w:rPr>
        <w:t xml:space="preserve"> API </w:t>
      </w:r>
      <w:r w:rsidRPr="00DE1BB0">
        <w:rPr>
          <w:rFonts w:asciiTheme="minorHAnsi" w:hAnsiTheme="minorHAnsi" w:cstheme="minorHAnsi"/>
          <w:sz w:val="18"/>
          <w:szCs w:val="18"/>
        </w:rPr>
        <w:t>要求。</w:t>
      </w:r>
    </w:p>
    <w:p w14:paraId="73406B5B" w14:textId="77777777" w:rsidR="00205D76" w:rsidRPr="003D2285" w:rsidRDefault="00205D76" w:rsidP="00850361">
      <w:pPr>
        <w:pStyle w:val="NormalWeb"/>
        <w:spacing w:before="0" w:beforeAutospacing="0" w:after="0" w:afterAutospacing="0"/>
        <w:rPr>
          <w:rFonts w:asciiTheme="minorHAnsi" w:hAnsiTheme="minorHAnsi" w:cstheme="minorHAnsi"/>
          <w:sz w:val="18"/>
          <w:szCs w:val="18"/>
          <w:lang w:val="en-US"/>
        </w:rPr>
      </w:pPr>
    </w:p>
    <w:p w14:paraId="0963876F" w14:textId="77777777" w:rsidR="00205D76" w:rsidRPr="003D2285" w:rsidRDefault="00205D76" w:rsidP="00850361">
      <w:pPr>
        <w:pStyle w:val="NormalWeb"/>
        <w:spacing w:before="0" w:beforeAutospacing="0" w:after="0" w:afterAutospacing="0"/>
        <w:rPr>
          <w:rFonts w:asciiTheme="minorHAnsi" w:hAnsiTheme="minorHAnsi" w:cstheme="minorHAnsi"/>
          <w:sz w:val="18"/>
          <w:szCs w:val="18"/>
        </w:rPr>
      </w:pPr>
      <w:r w:rsidRPr="003D2285">
        <w:rPr>
          <w:rFonts w:asciiTheme="minorHAnsi" w:hAnsiTheme="minorHAnsi" w:cstheme="minorHAnsi"/>
          <w:sz w:val="18"/>
          <w:szCs w:val="18"/>
        </w:rPr>
        <w:t>每一</w:t>
      </w:r>
      <w:r w:rsidRPr="003D2285">
        <w:rPr>
          <w:rFonts w:asciiTheme="minorHAnsi" w:hAnsiTheme="minorHAnsi" w:cstheme="minorHAnsi"/>
          <w:sz w:val="18"/>
          <w:szCs w:val="18"/>
        </w:rPr>
        <w:t xml:space="preserve"> API </w:t>
      </w:r>
      <w:r w:rsidRPr="003D2285">
        <w:rPr>
          <w:rFonts w:asciiTheme="minorHAnsi" w:hAnsiTheme="minorHAnsi" w:cstheme="minorHAnsi"/>
          <w:sz w:val="18"/>
          <w:szCs w:val="18"/>
        </w:rPr>
        <w:t>服務之</w:t>
      </w:r>
      <w:r w:rsidRPr="003D2285">
        <w:rPr>
          <w:rFonts w:asciiTheme="minorHAnsi" w:hAnsiTheme="minorHAnsi" w:cstheme="minorHAnsi"/>
          <w:b/>
          <w:color w:val="00188F"/>
          <w:sz w:val="18"/>
          <w:szCs w:val="18"/>
        </w:rPr>
        <w:t>「每月上線時間百分比」</w:t>
      </w:r>
      <w:r w:rsidRPr="003D2285">
        <w:rPr>
          <w:rFonts w:asciiTheme="minorHAnsi" w:hAnsiTheme="minorHAnsi" w:cstheme="minorHAnsi"/>
          <w:sz w:val="18"/>
          <w:szCs w:val="18"/>
        </w:rPr>
        <w:t>的計算方式為計費月份中，特定</w:t>
      </w:r>
      <w:r w:rsidRPr="003D2285">
        <w:rPr>
          <w:rFonts w:asciiTheme="minorHAnsi" w:hAnsiTheme="minorHAnsi" w:cstheme="minorHAnsi"/>
          <w:sz w:val="18"/>
          <w:szCs w:val="18"/>
        </w:rPr>
        <w:t xml:space="preserve"> API </w:t>
      </w:r>
      <w:r w:rsidRPr="003D2285">
        <w:rPr>
          <w:rFonts w:asciiTheme="minorHAnsi" w:hAnsiTheme="minorHAnsi" w:cstheme="minorHAnsi"/>
          <w:sz w:val="18"/>
          <w:szCs w:val="18"/>
        </w:rPr>
        <w:t>訂閱之試圖交易總數減掉失敗交易數，再除以試圖交易總數。每月上線時間百分比係使用下列公式表示</w:t>
      </w:r>
      <w:r w:rsidRPr="00136F83">
        <w:rPr>
          <w:rFonts w:asciiTheme="minorHAnsi" w:hAnsiTheme="minorHAnsi" w:cstheme="minorHAnsi"/>
          <w:sz w:val="18"/>
          <w:szCs w:val="18"/>
        </w:rPr>
        <w:t>：</w:t>
      </w:r>
    </w:p>
    <w:p w14:paraId="4A4F6D17" w14:textId="77777777" w:rsidR="00205D76" w:rsidRPr="003D2285" w:rsidRDefault="00205D76" w:rsidP="00850361">
      <w:pPr>
        <w:pStyle w:val="NormalWeb"/>
        <w:spacing w:before="0" w:beforeAutospacing="0" w:after="0" w:afterAutospacing="0"/>
        <w:rPr>
          <w:rFonts w:asciiTheme="minorHAnsi" w:hAnsiTheme="minorHAnsi" w:cstheme="minorHAnsi"/>
          <w:sz w:val="18"/>
          <w:szCs w:val="18"/>
        </w:rPr>
      </w:pPr>
      <w:r w:rsidRPr="003D2285">
        <w:rPr>
          <w:rFonts w:asciiTheme="minorHAnsi" w:hAnsiTheme="minorHAnsi" w:cstheme="minorHAnsi"/>
          <w:sz w:val="18"/>
          <w:szCs w:val="18"/>
        </w:rPr>
        <w:t>每月上線時間</w:t>
      </w:r>
      <w:r w:rsidRPr="003D2285">
        <w:rPr>
          <w:rFonts w:asciiTheme="minorHAnsi" w:hAnsiTheme="minorHAnsi" w:cstheme="minorHAnsi"/>
          <w:sz w:val="18"/>
          <w:szCs w:val="18"/>
        </w:rPr>
        <w:t xml:space="preserve"> % = (</w:t>
      </w:r>
      <w:r w:rsidRPr="003D2285">
        <w:rPr>
          <w:rFonts w:asciiTheme="minorHAnsi" w:hAnsiTheme="minorHAnsi" w:cstheme="minorHAnsi"/>
          <w:sz w:val="18"/>
          <w:szCs w:val="18"/>
        </w:rPr>
        <w:t>試圖交易總數</w:t>
      </w:r>
      <w:r w:rsidRPr="003D2285">
        <w:rPr>
          <w:rFonts w:asciiTheme="minorHAnsi" w:hAnsiTheme="minorHAnsi" w:cstheme="minorHAnsi"/>
          <w:sz w:val="18"/>
          <w:szCs w:val="18"/>
        </w:rPr>
        <w:t xml:space="preserve"> - </w:t>
      </w:r>
      <w:r w:rsidRPr="003D2285">
        <w:rPr>
          <w:rFonts w:asciiTheme="minorHAnsi" w:hAnsiTheme="minorHAnsi" w:cstheme="minorHAnsi"/>
          <w:sz w:val="18"/>
          <w:szCs w:val="18"/>
        </w:rPr>
        <w:t>失敗交易數</w:t>
      </w:r>
      <w:r w:rsidRPr="003D2285">
        <w:rPr>
          <w:rFonts w:asciiTheme="minorHAnsi" w:hAnsiTheme="minorHAnsi" w:cstheme="minorHAnsi"/>
          <w:sz w:val="18"/>
          <w:szCs w:val="18"/>
        </w:rPr>
        <w:t xml:space="preserve">) / </w:t>
      </w:r>
      <w:r w:rsidRPr="003D2285">
        <w:rPr>
          <w:rFonts w:asciiTheme="minorHAnsi" w:hAnsiTheme="minorHAnsi" w:cstheme="minorHAnsi"/>
          <w:sz w:val="18"/>
          <w:szCs w:val="18"/>
        </w:rPr>
        <w:t>試圖交易總數</w:t>
      </w:r>
      <w:r w:rsidRPr="003D2285">
        <w:rPr>
          <w:rFonts w:asciiTheme="minorHAnsi" w:hAnsiTheme="minorHAnsi" w:cstheme="minorHAnsi"/>
          <w:sz w:val="18"/>
          <w:szCs w:val="18"/>
        </w:rPr>
        <w:t xml:space="preserve"> * 100</w:t>
      </w:r>
    </w:p>
    <w:p w14:paraId="6418D4EF" w14:textId="77777777" w:rsidR="00205D76" w:rsidRPr="00DE1BB0" w:rsidRDefault="00205D76" w:rsidP="00850361">
      <w:pPr>
        <w:pStyle w:val="ProductList-Body"/>
        <w:rPr>
          <w:rFonts w:cstheme="minorHAnsi"/>
          <w:lang w:eastAsia="zh-TW"/>
        </w:rPr>
      </w:pPr>
    </w:p>
    <w:p w14:paraId="27ADBCE7" w14:textId="77777777" w:rsidR="00205D76" w:rsidRPr="00E6773F" w:rsidRDefault="00205D76" w:rsidP="00850361">
      <w:pPr>
        <w:rPr>
          <w:rFonts w:cstheme="minorHAnsi"/>
          <w:sz w:val="18"/>
          <w:szCs w:val="18"/>
          <w:oMath/>
        </w:rPr>
      </w:pPr>
      <m:oMathPara>
        <m:oMath>
          <m:r>
            <m:rPr>
              <m:nor/>
            </m:rPr>
            <w:rPr>
              <w:rFonts w:ascii="Cambria Math" w:hAnsi="Cambria Math" w:cstheme="minorHAnsi" w:hint="eastAsia"/>
              <w:i/>
              <w:iCs/>
              <w:sz w:val="18"/>
              <w:szCs w:val="18"/>
            </w:rPr>
            <m:t>每月上線時間</m:t>
          </m:r>
          <m:r>
            <m:rPr>
              <m:nor/>
            </m:rPr>
            <w:rPr>
              <w:rFonts w:ascii="Cambria Math" w:hAnsi="Cambria Math" w:cstheme="minorHAnsi"/>
              <w:i/>
              <w:iCs/>
              <w:sz w:val="18"/>
              <w:szCs w:val="18"/>
            </w:rPr>
            <m:t xml:space="preserve"> %</m:t>
          </m:r>
          <m:r>
            <m:rPr>
              <m:nor/>
            </m:rPr>
            <w:rPr>
              <w:rFonts w:ascii="Cambria Math" w:hAnsi="Cambria Math" w:cstheme="minorHAnsi"/>
              <w:i/>
              <w:iCs/>
              <w:sz w:val="18"/>
              <w:szCs w:val="18"/>
              <w:lang w:val="en-US"/>
            </w:rPr>
            <m:t xml:space="preserve"> </m:t>
          </m:r>
          <m:r>
            <m:rPr>
              <m:nor/>
            </m:rPr>
            <w:rPr>
              <w:rFonts w:ascii="Cambria Math" w:hAnsi="Cambria Math" w:cstheme="minorHAnsi"/>
              <w:i/>
              <w:iCs/>
              <w:sz w:val="18"/>
              <w:szCs w:val="18"/>
            </w:rPr>
            <m:t>=</m:t>
          </m:r>
          <m:r>
            <w:rPr>
              <w:rFonts w:ascii="Cambria Math" w:hAnsi="Cambria Math" w:cstheme="minorHAnsi"/>
              <w:sz w:val="18"/>
              <w:szCs w:val="18"/>
            </w:rPr>
            <m:t xml:space="preserve"> </m:t>
          </m:r>
          <m:f>
            <m:fPr>
              <m:ctrlPr>
                <w:rPr>
                  <w:rFonts w:ascii="Cambria Math" w:hAnsi="Cambria Math" w:cstheme="minorHAnsi"/>
                  <w:i/>
                  <w:iCs/>
                  <w:color w:val="000000" w:themeColor="text1"/>
                  <w:sz w:val="18"/>
                  <w:szCs w:val="18"/>
                </w:rPr>
              </m:ctrlPr>
            </m:fPr>
            <m:num>
              <m:r>
                <m:rPr>
                  <m:nor/>
                </m:rPr>
                <w:rPr>
                  <w:rFonts w:ascii="PMingLiU" w:hAnsi="PMingLiU" w:cstheme="minorHAnsi"/>
                  <w:i/>
                  <w:iCs/>
                  <w:sz w:val="18"/>
                  <w:szCs w:val="18"/>
                  <w:lang w:val="en-US"/>
                </w:rPr>
                <m:t>(</m:t>
              </m:r>
              <m:r>
                <m:rPr>
                  <m:nor/>
                </m:rPr>
                <w:rPr>
                  <w:rFonts w:ascii="Cambria Math" w:hAnsi="Cambria Math" w:cstheme="minorHAnsi" w:hint="eastAsia"/>
                  <w:i/>
                  <w:iCs/>
                  <w:color w:val="000000" w:themeColor="text1"/>
                  <w:sz w:val="18"/>
                  <w:szCs w:val="18"/>
                </w:rPr>
                <m:t>試圖交易總數</m:t>
              </m:r>
              <m:r>
                <m:rPr>
                  <m:nor/>
                </m:rPr>
                <w:rPr>
                  <w:rFonts w:ascii="PMingLiU" w:hAnsi="PMingLiU" w:cstheme="minorHAnsi"/>
                  <w:i/>
                  <w:iCs/>
                  <w:sz w:val="18"/>
                  <w:szCs w:val="18"/>
                  <w:lang w:val="en-US"/>
                </w:rPr>
                <m:t>–</m:t>
              </m:r>
              <m:r>
                <m:rPr>
                  <m:nor/>
                </m:rPr>
                <w:rPr>
                  <w:rFonts w:ascii="Cambria Math" w:hAnsi="Cambria Math" w:cstheme="minorHAnsi" w:hint="eastAsia"/>
                  <w:i/>
                  <w:iCs/>
                  <w:color w:val="000000" w:themeColor="text1"/>
                  <w:sz w:val="18"/>
                  <w:szCs w:val="18"/>
                </w:rPr>
                <m:t>失敗交易數</m:t>
              </m:r>
              <m:r>
                <m:rPr>
                  <m:nor/>
                </m:rPr>
                <w:rPr>
                  <w:rFonts w:ascii="PMingLiU" w:hAnsi="PMingLiU" w:cstheme="minorHAnsi"/>
                  <w:i/>
                  <w:iCs/>
                  <w:sz w:val="18"/>
                  <w:szCs w:val="18"/>
                  <w:lang w:val="en-US"/>
                </w:rPr>
                <m:t>)</m:t>
              </m:r>
            </m:num>
            <m:den>
              <m:r>
                <m:rPr>
                  <m:nor/>
                </m:rPr>
                <w:rPr>
                  <w:rFonts w:ascii="Cambria Math" w:hAnsi="Cambria Math" w:cstheme="minorHAnsi" w:hint="eastAsia"/>
                  <w:i/>
                  <w:iCs/>
                  <w:color w:val="000000" w:themeColor="text1"/>
                  <w:sz w:val="18"/>
                  <w:szCs w:val="18"/>
                </w:rPr>
                <m:t>試圖交易總數</m:t>
              </m:r>
            </m:den>
          </m:f>
          <m:r>
            <m:rPr>
              <m:nor/>
            </m:rPr>
            <w:rPr>
              <w:rFonts w:ascii="Cambria Math" w:hAnsi="Cambria Math" w:cstheme="minorHAnsi"/>
              <w:i/>
              <w:iCs/>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heme="minorHAnsi"/>
              <w:color w:val="000000" w:themeColor="text1"/>
              <w:sz w:val="18"/>
              <w:szCs w:val="18"/>
            </w:rPr>
            <m:t xml:space="preserve"> </m:t>
          </m:r>
          <m:r>
            <m:rPr>
              <m:nor/>
            </m:rPr>
            <w:rPr>
              <w:rFonts w:ascii="Cambria Math" w:hAnsi="Cambria Math" w:cstheme="minorHAnsi"/>
              <w:i/>
              <w:iCs/>
              <w:color w:val="000000" w:themeColor="text1"/>
              <w:sz w:val="18"/>
              <w:szCs w:val="18"/>
            </w:rPr>
            <m:t>100</m:t>
          </m:r>
        </m:oMath>
      </m:oMathPara>
    </w:p>
    <w:p w14:paraId="4F34A8DB" w14:textId="77777777" w:rsidR="00205D76" w:rsidRPr="00E6773F" w:rsidRDefault="00205D76" w:rsidP="00850361">
      <w:pPr>
        <w:pStyle w:val="NormalWeb"/>
        <w:spacing w:before="0" w:beforeAutospacing="0" w:after="0" w:afterAutospacing="0"/>
        <w:rPr>
          <w:rFonts w:asciiTheme="minorHAnsi" w:hAnsiTheme="minorHAnsi" w:cstheme="minorHAnsi"/>
          <w:sz w:val="18"/>
          <w:szCs w:val="18"/>
        </w:rPr>
      </w:pPr>
      <w:r w:rsidRPr="00DE1BB0">
        <w:rPr>
          <w:rFonts w:asciiTheme="minorHAnsi" w:hAnsiTheme="minorHAnsi" w:cstheme="minorHAnsi"/>
          <w:b/>
          <w:color w:val="00188F"/>
          <w:sz w:val="18"/>
          <w:szCs w:val="18"/>
        </w:rPr>
        <w:t>服務折讓</w:t>
      </w:r>
    </w:p>
    <w:p w14:paraId="323EC994" w14:textId="77777777" w:rsidR="00205D76" w:rsidRPr="00E6773F" w:rsidRDefault="00205D76" w:rsidP="00850361">
      <w:pPr>
        <w:pStyle w:val="NormalWeb"/>
        <w:spacing w:before="0" w:beforeAutospacing="0" w:after="0" w:afterAutospacing="0"/>
        <w:rPr>
          <w:rFonts w:asciiTheme="minorHAnsi" w:hAnsiTheme="minorHAnsi" w:cstheme="minorHAnsi"/>
          <w:sz w:val="18"/>
          <w:szCs w:val="18"/>
        </w:rPr>
      </w:pPr>
      <w:r w:rsidRPr="00DE1BB0">
        <w:rPr>
          <w:rFonts w:asciiTheme="minorHAnsi" w:hAnsiTheme="minorHAnsi" w:cstheme="minorHAnsi"/>
          <w:sz w:val="18"/>
          <w:szCs w:val="18"/>
        </w:rPr>
        <w:t>下列服務等級及服務折讓亦適用於</w:t>
      </w:r>
      <w:r w:rsidRPr="00DE1BB0">
        <w:rPr>
          <w:rFonts w:asciiTheme="minorHAnsi" w:hAnsiTheme="minorHAnsi" w:cstheme="minorHAnsi"/>
          <w:sz w:val="18"/>
          <w:szCs w:val="18"/>
        </w:rPr>
        <w:t xml:space="preserve"> Cognitive Services API</w:t>
      </w:r>
      <w:r w:rsidRPr="00136F83">
        <w:rPr>
          <w:rFonts w:asciiTheme="minorHAnsi" w:hAnsiTheme="minorHAnsi" w:cstheme="minorHAnsi"/>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5D76" w:rsidRPr="00E6773F" w14:paraId="42DD289D" w14:textId="77777777" w:rsidTr="00F80F61">
        <w:trPr>
          <w:trHeight w:val="216"/>
          <w:tblHeader/>
        </w:trPr>
        <w:tc>
          <w:tcPr>
            <w:tcW w:w="5400" w:type="dxa"/>
            <w:shd w:val="clear" w:color="auto" w:fill="0072C6"/>
          </w:tcPr>
          <w:p w14:paraId="2DC7FB73" w14:textId="77777777" w:rsidR="00205D76" w:rsidRPr="00DE1BB0" w:rsidRDefault="00205D76" w:rsidP="00850361">
            <w:pPr>
              <w:pStyle w:val="ProductList-OfferingBody"/>
              <w:spacing w:before="0" w:after="0"/>
              <w:jc w:val="center"/>
              <w:rPr>
                <w:rFonts w:cstheme="minorHAnsi"/>
                <w:color w:val="FFFFFF" w:themeColor="background1"/>
              </w:rPr>
            </w:pPr>
            <w:r w:rsidRPr="00DE1BB0">
              <w:rPr>
                <w:rFonts w:cstheme="minorHAnsi"/>
                <w:color w:val="FFFFFF" w:themeColor="background1"/>
              </w:rPr>
              <w:t>每月上線時間百分比</w:t>
            </w:r>
          </w:p>
        </w:tc>
        <w:tc>
          <w:tcPr>
            <w:tcW w:w="5400" w:type="dxa"/>
            <w:shd w:val="clear" w:color="auto" w:fill="0072C6"/>
          </w:tcPr>
          <w:p w14:paraId="6C062598" w14:textId="77777777" w:rsidR="00205D76" w:rsidRPr="00DE1BB0" w:rsidRDefault="00205D76" w:rsidP="00850361">
            <w:pPr>
              <w:pStyle w:val="ProductList-OfferingBody"/>
              <w:spacing w:before="0" w:after="0"/>
              <w:jc w:val="center"/>
              <w:rPr>
                <w:rFonts w:cstheme="minorHAnsi"/>
                <w:color w:val="FFFFFF" w:themeColor="background1"/>
              </w:rPr>
            </w:pPr>
            <w:r w:rsidRPr="00DE1BB0">
              <w:rPr>
                <w:rFonts w:cstheme="minorHAnsi"/>
                <w:color w:val="FFFFFF" w:themeColor="background1"/>
              </w:rPr>
              <w:t>服務折讓</w:t>
            </w:r>
          </w:p>
        </w:tc>
      </w:tr>
      <w:tr w:rsidR="00205D76" w:rsidRPr="00E6773F" w14:paraId="51B19AED" w14:textId="77777777" w:rsidTr="00F80F61">
        <w:trPr>
          <w:trHeight w:val="216"/>
        </w:trPr>
        <w:tc>
          <w:tcPr>
            <w:tcW w:w="5400" w:type="dxa"/>
          </w:tcPr>
          <w:p w14:paraId="396BD432" w14:textId="77777777" w:rsidR="00205D76" w:rsidRPr="00DE1BB0" w:rsidRDefault="00205D76" w:rsidP="00850361">
            <w:pPr>
              <w:pStyle w:val="ProductList-OfferingBody"/>
              <w:spacing w:before="0" w:after="0"/>
              <w:jc w:val="center"/>
              <w:rPr>
                <w:rFonts w:cstheme="minorHAnsi"/>
              </w:rPr>
            </w:pPr>
            <w:r w:rsidRPr="00DE1BB0">
              <w:rPr>
                <w:rFonts w:cstheme="minorHAnsi"/>
              </w:rPr>
              <w:t>&lt; 99.9%</w:t>
            </w:r>
          </w:p>
        </w:tc>
        <w:tc>
          <w:tcPr>
            <w:tcW w:w="5400" w:type="dxa"/>
          </w:tcPr>
          <w:p w14:paraId="78B84EBD" w14:textId="77777777" w:rsidR="00205D76" w:rsidRPr="00DE1BB0" w:rsidRDefault="00205D76" w:rsidP="00850361">
            <w:pPr>
              <w:pStyle w:val="ProductList-OfferingBody"/>
              <w:spacing w:before="0" w:after="0"/>
              <w:jc w:val="center"/>
              <w:rPr>
                <w:rFonts w:cstheme="minorHAnsi"/>
              </w:rPr>
            </w:pPr>
            <w:r w:rsidRPr="00DE1BB0">
              <w:rPr>
                <w:rFonts w:cstheme="minorHAnsi"/>
              </w:rPr>
              <w:t>10%</w:t>
            </w:r>
          </w:p>
        </w:tc>
      </w:tr>
      <w:tr w:rsidR="00205D76" w:rsidRPr="00E6773F" w14:paraId="4D8D5418" w14:textId="77777777" w:rsidTr="00F80F61">
        <w:trPr>
          <w:trHeight w:val="216"/>
        </w:trPr>
        <w:tc>
          <w:tcPr>
            <w:tcW w:w="5400" w:type="dxa"/>
          </w:tcPr>
          <w:p w14:paraId="25915017" w14:textId="77777777" w:rsidR="00205D76" w:rsidRPr="00DE1BB0" w:rsidRDefault="00205D76" w:rsidP="00850361">
            <w:pPr>
              <w:pStyle w:val="ProductList-OfferingBody"/>
              <w:spacing w:before="0" w:after="0"/>
              <w:jc w:val="center"/>
              <w:rPr>
                <w:rFonts w:cstheme="minorHAnsi"/>
              </w:rPr>
            </w:pPr>
            <w:r w:rsidRPr="00DE1BB0">
              <w:rPr>
                <w:rFonts w:cstheme="minorHAnsi"/>
              </w:rPr>
              <w:t>&lt; 99%</w:t>
            </w:r>
          </w:p>
        </w:tc>
        <w:tc>
          <w:tcPr>
            <w:tcW w:w="5400" w:type="dxa"/>
          </w:tcPr>
          <w:p w14:paraId="52BA3B9A" w14:textId="77777777" w:rsidR="00205D76" w:rsidRPr="00DE1BB0" w:rsidRDefault="00205D76" w:rsidP="00850361">
            <w:pPr>
              <w:pStyle w:val="ProductList-OfferingBody"/>
              <w:spacing w:before="0" w:after="0"/>
              <w:jc w:val="center"/>
              <w:rPr>
                <w:rFonts w:cstheme="minorHAnsi"/>
              </w:rPr>
            </w:pPr>
            <w:r w:rsidRPr="00DE1BB0">
              <w:rPr>
                <w:rFonts w:cstheme="minorHAnsi"/>
              </w:rPr>
              <w:t>25%</w:t>
            </w:r>
          </w:p>
        </w:tc>
      </w:tr>
    </w:tbl>
    <w:p w14:paraId="41DFEBB2" w14:textId="77777777" w:rsidR="0009378F" w:rsidRDefault="0009378F" w:rsidP="00850361">
      <w:pPr>
        <w:pStyle w:val="ProductList-Body"/>
        <w:rPr>
          <w:rFonts w:cstheme="minorHAnsi"/>
          <w:b/>
          <w:color w:val="00188F"/>
          <w:lang w:eastAsia="zh-TW"/>
        </w:rPr>
      </w:pPr>
    </w:p>
    <w:p w14:paraId="4661D060" w14:textId="31A23024" w:rsidR="00205D76" w:rsidRPr="00DE1BB0" w:rsidRDefault="00BC6A88" w:rsidP="00850361">
      <w:pPr>
        <w:pStyle w:val="ProductList-Body"/>
        <w:rPr>
          <w:rFonts w:cstheme="minorHAnsi"/>
          <w:lang w:eastAsia="zh-TW"/>
        </w:rPr>
      </w:pPr>
      <w:r w:rsidRPr="006D1F91">
        <w:rPr>
          <w:rFonts w:cstheme="minorHAnsi"/>
          <w:b/>
          <w:color w:val="00188F"/>
        </w:rPr>
        <w:t>服務等級例外</w:t>
      </w:r>
      <w:r w:rsidRPr="006D1F91">
        <w:rPr>
          <w:rFonts w:cstheme="minorHAnsi"/>
        </w:rPr>
        <w:t>：免費層或預覽階段的提供項目並未提供</w:t>
      </w:r>
      <w:r w:rsidRPr="006D1F91">
        <w:rPr>
          <w:rFonts w:cstheme="minorHAnsi"/>
        </w:rPr>
        <w:t xml:space="preserve"> SLA</w:t>
      </w:r>
      <w:r w:rsidRPr="006D1F91">
        <w:rPr>
          <w:rFonts w:cstheme="minorHAnsi"/>
        </w:rPr>
        <w:t>。就容器內之認知服務，服務等級及服務折讓僅適用於下列情形：</w:t>
      </w:r>
      <w:r w:rsidRPr="006D1F91">
        <w:rPr>
          <w:rFonts w:cstheme="minorHAnsi"/>
        </w:rPr>
        <w:t xml:space="preserve">(i) </w:t>
      </w:r>
      <w:r w:rsidRPr="006D1F91">
        <w:rPr>
          <w:rFonts w:cstheme="minorHAnsi"/>
        </w:rPr>
        <w:t>認知服務計費</w:t>
      </w:r>
      <w:r w:rsidRPr="006D1F91">
        <w:rPr>
          <w:rFonts w:cstheme="minorHAnsi"/>
        </w:rPr>
        <w:t xml:space="preserve"> API </w:t>
      </w:r>
      <w:r w:rsidRPr="006D1F91">
        <w:rPr>
          <w:rFonts w:cstheme="minorHAnsi"/>
        </w:rPr>
        <w:t>故障，且</w:t>
      </w:r>
      <w:r w:rsidRPr="006D1F91">
        <w:rPr>
          <w:rFonts w:cstheme="minorHAnsi"/>
        </w:rPr>
        <w:t xml:space="preserve"> (ii) </w:t>
      </w:r>
      <w:r w:rsidRPr="006D1F91">
        <w:rPr>
          <w:rFonts w:cstheme="minorHAnsi"/>
        </w:rPr>
        <w:t>此故障情形會影響用於該容器之認知服務的每月上線時間百分比</w:t>
      </w:r>
      <w:r w:rsidR="00205D76" w:rsidRPr="00DE1BB0">
        <w:rPr>
          <w:rFonts w:cstheme="minorHAnsi"/>
          <w:lang w:eastAsia="zh-TW"/>
        </w:rPr>
        <w:t>。</w:t>
      </w:r>
    </w:p>
    <w:bookmarkStart w:id="229" w:name="_Toc500147790"/>
    <w:bookmarkEnd w:id="225"/>
    <w:bookmarkEnd w:id="226"/>
    <w:p w14:paraId="42D973FA"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25D056FE" w14:textId="77777777" w:rsidR="008002F8" w:rsidRPr="008002F8" w:rsidRDefault="008002F8" w:rsidP="00850361">
      <w:pPr>
        <w:pStyle w:val="ProductList-Offering2Heading"/>
        <w:tabs>
          <w:tab w:val="clear" w:pos="360"/>
          <w:tab w:val="clear" w:pos="720"/>
          <w:tab w:val="clear" w:pos="1080"/>
        </w:tabs>
        <w:spacing w:before="0" w:after="0"/>
        <w:outlineLvl w:val="2"/>
        <w:rPr>
          <w:rFonts w:ascii="Calibri Light" w:hAnsi="Calibri Light" w:cstheme="minorHAnsi"/>
        </w:rPr>
      </w:pPr>
      <w:bookmarkStart w:id="230" w:name="_Toc48204085"/>
      <w:r w:rsidRPr="008002F8">
        <w:rPr>
          <w:rFonts w:ascii="Calibri Light" w:hAnsi="Calibri Light" w:cstheme="minorHAnsi"/>
        </w:rPr>
        <w:t>Microsoft Genomics</w:t>
      </w:r>
      <w:bookmarkEnd w:id="229"/>
      <w:bookmarkEnd w:id="230"/>
    </w:p>
    <w:p w14:paraId="44A625F1" w14:textId="77777777" w:rsidR="008002F8" w:rsidRPr="009B3A99" w:rsidRDefault="008002F8" w:rsidP="00850361">
      <w:pPr>
        <w:pStyle w:val="ProductList-Body"/>
        <w:rPr>
          <w:rFonts w:cstheme="minorHAnsi"/>
        </w:rPr>
      </w:pPr>
      <w:r w:rsidRPr="009B3A99">
        <w:rPr>
          <w:rFonts w:cstheme="minorHAnsi"/>
          <w:b/>
          <w:color w:val="00188F"/>
          <w:szCs w:val="18"/>
        </w:rPr>
        <w:t>新增定義</w:t>
      </w:r>
      <w:r w:rsidRPr="00136F83">
        <w:rPr>
          <w:rFonts w:cstheme="minorHAnsi"/>
        </w:rPr>
        <w:t>：</w:t>
      </w:r>
    </w:p>
    <w:p w14:paraId="350A55F5" w14:textId="77777777" w:rsidR="008002F8" w:rsidRPr="00E6773F" w:rsidRDefault="008002F8" w:rsidP="00850361">
      <w:pPr>
        <w:rPr>
          <w:rFonts w:cstheme="minorHAnsi"/>
          <w:sz w:val="18"/>
          <w:szCs w:val="18"/>
        </w:rPr>
      </w:pPr>
      <w:r w:rsidRPr="009B3A99">
        <w:rPr>
          <w:rFonts w:cstheme="minorHAnsi"/>
          <w:sz w:val="18"/>
        </w:rPr>
        <w:t>「</w:t>
      </w:r>
      <w:r w:rsidRPr="009B3A99">
        <w:rPr>
          <w:rFonts w:cstheme="minorHAnsi"/>
          <w:b/>
          <w:color w:val="00188F"/>
          <w:sz w:val="18"/>
          <w:szCs w:val="18"/>
        </w:rPr>
        <w:t>可用分鐘數上限</w:t>
      </w:r>
      <w:r w:rsidRPr="009B3A99">
        <w:rPr>
          <w:rFonts w:cstheme="minorHAnsi"/>
          <w:sz w:val="18"/>
          <w:szCs w:val="18"/>
        </w:rPr>
        <w:t>」係指</w:t>
      </w:r>
      <w:r w:rsidRPr="009B3A99">
        <w:rPr>
          <w:rFonts w:cstheme="minorHAnsi"/>
          <w:sz w:val="18"/>
        </w:rPr>
        <w:t>計費月份期間客戶為特定</w:t>
      </w:r>
      <w:r w:rsidRPr="009B3A99">
        <w:rPr>
          <w:rFonts w:cstheme="minorHAnsi"/>
          <w:sz w:val="18"/>
        </w:rPr>
        <w:t xml:space="preserve"> Microsoft Azure </w:t>
      </w:r>
      <w:r w:rsidRPr="009B3A99">
        <w:rPr>
          <w:rFonts w:cstheme="minorHAnsi"/>
          <w:sz w:val="18"/>
        </w:rPr>
        <w:t>訂閱</w:t>
      </w:r>
      <w:r w:rsidRPr="009B3A99">
        <w:rPr>
          <w:rFonts w:cstheme="minorHAnsi"/>
          <w:sz w:val="18"/>
          <w:szCs w:val="18"/>
        </w:rPr>
        <w:t>所建立之所有有效</w:t>
      </w:r>
      <w:r w:rsidRPr="009B3A99">
        <w:rPr>
          <w:rFonts w:cstheme="minorHAnsi"/>
          <w:sz w:val="18"/>
        </w:rPr>
        <w:t xml:space="preserve"> Microsoft Genomics </w:t>
      </w:r>
      <w:r w:rsidRPr="009B3A99">
        <w:rPr>
          <w:rFonts w:cstheme="minorHAnsi"/>
          <w:sz w:val="18"/>
        </w:rPr>
        <w:t>帳戶之</w:t>
      </w:r>
      <w:r w:rsidRPr="009B3A99">
        <w:rPr>
          <w:rFonts w:cstheme="minorHAnsi"/>
          <w:sz w:val="18"/>
          <w:szCs w:val="18"/>
        </w:rPr>
        <w:t>總累積分鐘數</w:t>
      </w:r>
      <w:r w:rsidRPr="009B3A99">
        <w:rPr>
          <w:rFonts w:cstheme="minorHAnsi"/>
          <w:sz w:val="18"/>
        </w:rPr>
        <w:t>。</w:t>
      </w:r>
    </w:p>
    <w:p w14:paraId="689075D0" w14:textId="77777777" w:rsidR="008002F8" w:rsidRPr="00E6773F" w:rsidRDefault="008002F8" w:rsidP="00850361">
      <w:pPr>
        <w:rPr>
          <w:rFonts w:cstheme="minorHAnsi"/>
          <w:sz w:val="18"/>
          <w:szCs w:val="18"/>
        </w:rPr>
      </w:pPr>
      <w:r w:rsidRPr="009B3A99">
        <w:rPr>
          <w:rFonts w:cstheme="minorHAnsi"/>
          <w:sz w:val="18"/>
          <w:szCs w:val="18"/>
        </w:rPr>
        <w:t>「</w:t>
      </w:r>
      <w:r w:rsidRPr="009B3A99">
        <w:rPr>
          <w:rFonts w:cstheme="minorHAnsi"/>
          <w:b/>
          <w:color w:val="00188F"/>
          <w:sz w:val="18"/>
          <w:szCs w:val="18"/>
        </w:rPr>
        <w:t>停機時間</w:t>
      </w:r>
      <w:r w:rsidRPr="009B3A99">
        <w:rPr>
          <w:rFonts w:cstheme="minorHAnsi"/>
          <w:sz w:val="18"/>
          <w:szCs w:val="18"/>
        </w:rPr>
        <w:t>」係指</w:t>
      </w:r>
      <w:r w:rsidRPr="009B3A99">
        <w:rPr>
          <w:rFonts w:cstheme="minorHAnsi"/>
          <w:sz w:val="18"/>
          <w:szCs w:val="18"/>
        </w:rPr>
        <w:t xml:space="preserve"> Microsoft Genomics </w:t>
      </w:r>
      <w:r w:rsidRPr="009B3A99">
        <w:rPr>
          <w:rFonts w:cstheme="minorHAnsi"/>
          <w:sz w:val="18"/>
          <w:szCs w:val="18"/>
        </w:rPr>
        <w:t>無法使用的可用分鐘數上限內的總分鐘數。如果在某分鐘內持續嘗試傳送驗證的</w:t>
      </w:r>
      <w:r w:rsidRPr="009B3A99">
        <w:rPr>
          <w:rFonts w:cstheme="minorHAnsi"/>
          <w:sz w:val="18"/>
          <w:szCs w:val="18"/>
        </w:rPr>
        <w:t xml:space="preserve"> Genomics </w:t>
      </w:r>
      <w:r w:rsidRPr="009B3A99">
        <w:rPr>
          <w:rFonts w:cstheme="minorHAnsi"/>
          <w:sz w:val="18"/>
          <w:szCs w:val="18"/>
        </w:rPr>
        <w:t>服務</w:t>
      </w:r>
      <w:r w:rsidRPr="009B3A99">
        <w:rPr>
          <w:rFonts w:cstheme="minorHAnsi"/>
          <w:sz w:val="18"/>
          <w:szCs w:val="18"/>
        </w:rPr>
        <w:t xml:space="preserve"> REST API </w:t>
      </w:r>
      <w:r w:rsidRPr="009B3A99">
        <w:rPr>
          <w:rFonts w:cstheme="minorHAnsi"/>
          <w:sz w:val="18"/>
          <w:szCs w:val="18"/>
        </w:rPr>
        <w:t>要求，結果傳回錯誤碼或在該分鐘內未回應認知，則該分鐘便視為無法使用。</w:t>
      </w:r>
    </w:p>
    <w:p w14:paraId="0904964A" w14:textId="77777777" w:rsidR="008002F8" w:rsidRPr="004A29B1" w:rsidRDefault="008002F8" w:rsidP="00850361">
      <w:pPr>
        <w:rPr>
          <w:rFonts w:cstheme="minorHAnsi"/>
          <w:sz w:val="18"/>
          <w:szCs w:val="18"/>
        </w:rPr>
      </w:pPr>
      <w:r w:rsidRPr="004A29B1">
        <w:rPr>
          <w:rFonts w:cstheme="minorHAnsi"/>
          <w:sz w:val="18"/>
          <w:szCs w:val="18"/>
        </w:rPr>
        <w:t xml:space="preserve">Microsoft Genomics </w:t>
      </w:r>
      <w:r w:rsidRPr="004A29B1">
        <w:rPr>
          <w:rFonts w:cstheme="minorHAnsi"/>
          <w:sz w:val="18"/>
          <w:szCs w:val="18"/>
        </w:rPr>
        <w:t>之「</w:t>
      </w:r>
      <w:r w:rsidRPr="004A29B1">
        <w:rPr>
          <w:rFonts w:cstheme="minorHAnsi"/>
          <w:b/>
          <w:color w:val="00188F"/>
          <w:sz w:val="18"/>
          <w:szCs w:val="18"/>
        </w:rPr>
        <w:t>每月上線時間百分比</w:t>
      </w:r>
      <w:r w:rsidRPr="004A29B1">
        <w:rPr>
          <w:rFonts w:cstheme="minorHAnsi"/>
          <w:sz w:val="18"/>
          <w:szCs w:val="18"/>
        </w:rPr>
        <w:t>」是使用下列公式進行計算</w:t>
      </w:r>
      <w:r w:rsidRPr="00136F83">
        <w:rPr>
          <w:rFonts w:cstheme="minorHAnsi"/>
          <w:sz w:val="18"/>
          <w:szCs w:val="18"/>
        </w:rPr>
        <w:t>：</w:t>
      </w:r>
    </w:p>
    <w:p w14:paraId="100653AD" w14:textId="77777777" w:rsidR="008002F8" w:rsidRPr="00E6773F" w:rsidRDefault="00CF1257" w:rsidP="00850361">
      <w:pPr>
        <w:rPr>
          <w:rFonts w:cstheme="minorHAnsi"/>
          <w:sz w:val="18"/>
          <w:szCs w:val="18"/>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可用分鐘數上限</m:t>
              </m:r>
              <m:r>
                <m:rPr>
                  <m:nor/>
                </m:rPr>
                <w:rPr>
                  <w:rFonts w:ascii="Cambria Math" w:cstheme="minorHAnsi"/>
                  <w:i/>
                  <w:sz w:val="18"/>
                  <w:szCs w:val="18"/>
                </w:rPr>
                <m:t xml:space="preserve"> - </m:t>
              </m:r>
              <m:r>
                <m:rPr>
                  <m:nor/>
                </m:rPr>
                <w:rPr>
                  <w:rFonts w:ascii="Cambria Math" w:cstheme="minorHAnsi" w:hint="eastAsia"/>
                  <w:i/>
                  <w:sz w:val="18"/>
                  <w:szCs w:val="18"/>
                </w:rPr>
                <m:t>停機時間</m:t>
              </m:r>
            </m:num>
            <m:den>
              <m:r>
                <m:rPr>
                  <m:nor/>
                </m:rPr>
                <w:rPr>
                  <w:rFonts w:ascii="Cambria Math" w:cstheme="minorHAnsi" w:hint="eastAsia"/>
                  <w:i/>
                  <w:sz w:val="18"/>
                  <w:szCs w:val="18"/>
                </w:rPr>
                <m:t>可用分鐘數上限</m:t>
              </m:r>
            </m:den>
          </m:f>
          <m:r>
            <w:rPr>
              <w:rFonts w:ascii="Cambria Math" w:hAnsi="Cambria Math" w:cstheme="minorHAnsi"/>
              <w:sz w:val="18"/>
            </w:rPr>
            <m:t xml:space="preserve"> </m:t>
          </m:r>
          <m:r>
            <w:rPr>
              <w:rFonts w:ascii="Cambria Math" w:hAnsi="Cambria Math" w:cs="Cambria Math"/>
              <w:sz w:val="18"/>
            </w:rPr>
            <m:t>x</m:t>
          </m:r>
          <m:r>
            <w:rPr>
              <w:rFonts w:ascii="Cambria Math" w:hAnsi="Cambria Math" w:cstheme="minorHAnsi"/>
              <w:sz w:val="18"/>
            </w:rPr>
            <m:t xml:space="preserve"> 100</m:t>
          </m:r>
        </m:oMath>
      </m:oMathPara>
    </w:p>
    <w:p w14:paraId="5DC4CF90" w14:textId="77777777" w:rsidR="008002F8" w:rsidRPr="009B3A99" w:rsidRDefault="008002F8" w:rsidP="00850361">
      <w:pPr>
        <w:pStyle w:val="ProductList-Body"/>
        <w:rPr>
          <w:rFonts w:cstheme="minorHAnsi"/>
          <w:lang w:eastAsia="zh-TW"/>
        </w:rPr>
      </w:pPr>
      <w:r w:rsidRPr="009B3A99">
        <w:rPr>
          <w:rFonts w:cstheme="minorHAnsi"/>
          <w:b/>
          <w:color w:val="00188F"/>
          <w:lang w:eastAsia="zh-TW"/>
        </w:rPr>
        <w:t>服務折讓</w:t>
      </w:r>
      <w:r w:rsidRPr="00136F83">
        <w:rPr>
          <w:rFonts w:cstheme="minorHAnsi"/>
          <w:bCs/>
          <w:lang w:eastAsia="zh-TW"/>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8002F8" w:rsidRPr="00E6773F" w14:paraId="7EF16E86" w14:textId="77777777" w:rsidTr="001403F4">
        <w:trPr>
          <w:cnfStyle w:val="100000000000" w:firstRow="1" w:lastRow="0" w:firstColumn="0" w:lastColumn="0" w:oddVBand="0" w:evenVBand="0" w:oddHBand="0" w:evenHBand="0" w:firstRowFirstColumn="0" w:firstRowLastColumn="0" w:lastRowFirstColumn="0" w:lastRowLastColumn="0"/>
          <w:tblHeader/>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25BBE99" w14:textId="77777777" w:rsidR="008002F8" w:rsidRPr="001403F4" w:rsidRDefault="008002F8" w:rsidP="00850361">
            <w:pPr>
              <w:pStyle w:val="ProductList-OfferingBody"/>
              <w:jc w:val="center"/>
              <w:rPr>
                <w:rFonts w:eastAsia="PMingLiU" w:cstheme="minorHAnsi"/>
              </w:rPr>
            </w:pPr>
            <w:r w:rsidRPr="001403F4">
              <w:rPr>
                <w:rFonts w:eastAsia="PMingLiU" w:cstheme="minorHAnsi"/>
                <w:b w:val="0"/>
                <w:bCs w:val="0"/>
              </w:rPr>
              <w:t>每月上線時間百分比</w:t>
            </w:r>
          </w:p>
        </w:tc>
        <w:tc>
          <w:tcPr>
            <w:tcW w:w="2500" w:type="pct"/>
            <w:shd w:val="clear" w:color="auto" w:fill="0070C0"/>
          </w:tcPr>
          <w:p w14:paraId="74ABD403" w14:textId="77777777" w:rsidR="008002F8" w:rsidRPr="001403F4" w:rsidRDefault="008002F8" w:rsidP="00850361">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PMingLiU" w:cstheme="minorHAnsi"/>
              </w:rPr>
            </w:pPr>
            <w:r w:rsidRPr="001403F4">
              <w:rPr>
                <w:rFonts w:eastAsia="PMingLiU" w:cstheme="minorHAnsi"/>
                <w:b w:val="0"/>
                <w:bCs w:val="0"/>
              </w:rPr>
              <w:t>服務折讓</w:t>
            </w:r>
          </w:p>
        </w:tc>
      </w:tr>
      <w:tr w:rsidR="008002F8" w:rsidRPr="00E6773F" w14:paraId="279733FF" w14:textId="77777777" w:rsidTr="001403F4">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F29F934" w14:textId="77777777" w:rsidR="008002F8" w:rsidRPr="001403F4" w:rsidRDefault="008002F8" w:rsidP="00850361">
            <w:pPr>
              <w:pStyle w:val="ProductList-OfferingBody"/>
              <w:jc w:val="center"/>
              <w:rPr>
                <w:rFonts w:eastAsia="PMingLiU" w:cstheme="minorHAnsi"/>
                <w:b w:val="0"/>
              </w:rPr>
            </w:pPr>
            <w:r w:rsidRPr="001403F4">
              <w:rPr>
                <w:rFonts w:eastAsia="PMingLiU" w:cstheme="minorHAnsi"/>
                <w:b w:val="0"/>
              </w:rPr>
              <w:t xml:space="preserve">&lt; </w:t>
            </w:r>
            <w:r w:rsidRPr="001403F4">
              <w:rPr>
                <w:rFonts w:eastAsia="PMingLiU" w:cstheme="minorHAnsi"/>
                <w:b w:val="0"/>
                <w:bCs w:val="0"/>
              </w:rPr>
              <w:t>99</w:t>
            </w:r>
            <w:r w:rsidRPr="001403F4">
              <w:rPr>
                <w:rFonts w:eastAsia="PMingLiU" w:cstheme="minorHAnsi"/>
                <w:b w:val="0"/>
              </w:rPr>
              <w:t>.9%</w:t>
            </w:r>
          </w:p>
        </w:tc>
        <w:tc>
          <w:tcPr>
            <w:tcW w:w="2500" w:type="pct"/>
          </w:tcPr>
          <w:p w14:paraId="5849F05E" w14:textId="77777777" w:rsidR="008002F8" w:rsidRPr="001403F4" w:rsidRDefault="008002F8" w:rsidP="00850361">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PMingLiU" w:cstheme="minorHAnsi"/>
              </w:rPr>
            </w:pPr>
            <w:r w:rsidRPr="001403F4">
              <w:rPr>
                <w:rFonts w:eastAsia="PMingLiU" w:cstheme="minorHAnsi"/>
                <w:bCs/>
              </w:rPr>
              <w:t>10</w:t>
            </w:r>
            <w:r w:rsidRPr="001403F4">
              <w:rPr>
                <w:rFonts w:eastAsia="PMingLiU" w:cstheme="minorHAnsi"/>
              </w:rPr>
              <w:t>%</w:t>
            </w:r>
          </w:p>
        </w:tc>
      </w:tr>
      <w:tr w:rsidR="008002F8" w:rsidRPr="00E6773F" w14:paraId="573D29AE" w14:textId="77777777" w:rsidTr="001403F4">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6EB27C0D" w14:textId="77777777" w:rsidR="008002F8" w:rsidRPr="001403F4" w:rsidRDefault="008002F8" w:rsidP="00850361">
            <w:pPr>
              <w:pStyle w:val="ProductList-OfferingBody"/>
              <w:jc w:val="center"/>
              <w:rPr>
                <w:rFonts w:eastAsia="PMingLiU" w:cstheme="minorHAnsi"/>
                <w:b w:val="0"/>
              </w:rPr>
            </w:pPr>
            <w:r w:rsidRPr="001403F4">
              <w:rPr>
                <w:rFonts w:eastAsia="PMingLiU" w:cstheme="minorHAnsi"/>
                <w:b w:val="0"/>
              </w:rPr>
              <w:t>&lt; 99%</w:t>
            </w:r>
          </w:p>
        </w:tc>
        <w:tc>
          <w:tcPr>
            <w:tcW w:w="2500" w:type="pct"/>
          </w:tcPr>
          <w:p w14:paraId="504DE453" w14:textId="77777777" w:rsidR="008002F8" w:rsidRPr="001403F4" w:rsidRDefault="008002F8" w:rsidP="00850361">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PMingLiU" w:cstheme="minorHAnsi"/>
              </w:rPr>
            </w:pPr>
            <w:r w:rsidRPr="001403F4">
              <w:rPr>
                <w:rFonts w:eastAsia="PMingLiU" w:cstheme="minorHAnsi"/>
              </w:rPr>
              <w:t>25%</w:t>
            </w:r>
          </w:p>
        </w:tc>
      </w:tr>
    </w:tbl>
    <w:bookmarkStart w:id="231" w:name="_Toc500147791"/>
    <w:p w14:paraId="2B43127E"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7D60263E" w14:textId="77777777" w:rsidR="008002F8" w:rsidRPr="00B76D5A" w:rsidRDefault="008002F8" w:rsidP="00850361">
      <w:pPr>
        <w:pStyle w:val="ProductList-Offering2Heading"/>
        <w:tabs>
          <w:tab w:val="clear" w:pos="360"/>
          <w:tab w:val="clear" w:pos="720"/>
          <w:tab w:val="clear" w:pos="1080"/>
        </w:tabs>
        <w:outlineLvl w:val="2"/>
        <w:rPr>
          <w:rFonts w:cstheme="minorHAnsi"/>
        </w:rPr>
      </w:pPr>
      <w:bookmarkStart w:id="232" w:name="_Toc48204086"/>
      <w:r w:rsidRPr="00B76D5A">
        <w:rPr>
          <w:rFonts w:cstheme="minorHAnsi"/>
        </w:rPr>
        <w:t>行動履行情況</w:t>
      </w:r>
      <w:bookmarkEnd w:id="231"/>
      <w:bookmarkEnd w:id="232"/>
    </w:p>
    <w:p w14:paraId="6CA82131" w14:textId="77777777" w:rsidR="008002F8" w:rsidRPr="009B3A99" w:rsidRDefault="008002F8" w:rsidP="00850361">
      <w:pPr>
        <w:pStyle w:val="ProductList-Body"/>
        <w:rPr>
          <w:rFonts w:cstheme="minorHAnsi"/>
        </w:rPr>
      </w:pPr>
      <w:r w:rsidRPr="009B3A99">
        <w:rPr>
          <w:rFonts w:cstheme="minorHAnsi"/>
          <w:b/>
          <w:bCs/>
          <w:color w:val="00188F"/>
        </w:rPr>
        <w:t>新增定義</w:t>
      </w:r>
      <w:r w:rsidRPr="00136F83">
        <w:rPr>
          <w:rFonts w:cstheme="minorHAnsi"/>
          <w:bCs/>
        </w:rPr>
        <w:t>：</w:t>
      </w:r>
    </w:p>
    <w:p w14:paraId="090E3AA2" w14:textId="77777777" w:rsidR="008002F8" w:rsidRPr="009B3A99" w:rsidRDefault="008002F8" w:rsidP="00850361">
      <w:pPr>
        <w:pStyle w:val="ProductList-Body"/>
        <w:spacing w:after="40"/>
        <w:rPr>
          <w:rFonts w:cstheme="minorHAnsi"/>
        </w:rPr>
      </w:pPr>
      <w:r w:rsidRPr="009B3A99">
        <w:rPr>
          <w:rFonts w:cstheme="minorHAnsi"/>
        </w:rPr>
        <w:t>計費月份的「</w:t>
      </w:r>
      <w:r w:rsidRPr="009B3A99">
        <w:rPr>
          <w:rFonts w:cstheme="minorHAnsi"/>
          <w:b/>
          <w:color w:val="00188F"/>
        </w:rPr>
        <w:t>平均錯誤率</w:t>
      </w:r>
      <w:r w:rsidRPr="009B3A99">
        <w:rPr>
          <w:rFonts w:cstheme="minorHAnsi"/>
        </w:rPr>
        <w:t>」係指計費月份中每小時的錯誤率總和除以計費月份中的總時數所得結果。</w:t>
      </w:r>
    </w:p>
    <w:p w14:paraId="01EC06A3" w14:textId="77777777" w:rsidR="008002F8" w:rsidRPr="009B3A99" w:rsidRDefault="008002F8" w:rsidP="00850361">
      <w:pPr>
        <w:pStyle w:val="ProductList-Body"/>
        <w:spacing w:after="40"/>
        <w:rPr>
          <w:rFonts w:cstheme="minorHAnsi"/>
        </w:rPr>
      </w:pPr>
      <w:r w:rsidRPr="009B3A99">
        <w:rPr>
          <w:rFonts w:cstheme="minorHAnsi"/>
        </w:rPr>
        <w:t>「</w:t>
      </w:r>
      <w:r w:rsidRPr="009B3A99">
        <w:rPr>
          <w:rFonts w:cstheme="minorHAnsi"/>
          <w:b/>
          <w:bCs/>
          <w:color w:val="00188F"/>
        </w:rPr>
        <w:t>錯誤率</w:t>
      </w:r>
      <w:r w:rsidRPr="009B3A99">
        <w:rPr>
          <w:rFonts w:cstheme="minorHAnsi"/>
        </w:rPr>
        <w:t>」係指在指定的一小時間隔期間，將失敗的要求總數除以要求總數。若在指定的一小時間隔期間內之要求總數為零，則該間隔期間之錯誤率為</w:t>
      </w:r>
      <w:r w:rsidRPr="009B3A99">
        <w:rPr>
          <w:rFonts w:cstheme="minorHAnsi"/>
        </w:rPr>
        <w:t xml:space="preserve"> 0%</w:t>
      </w:r>
      <w:r w:rsidRPr="009B3A99">
        <w:rPr>
          <w:rFonts w:cstheme="minorHAnsi"/>
        </w:rPr>
        <w:t>。</w:t>
      </w:r>
    </w:p>
    <w:p w14:paraId="56C74E04" w14:textId="77777777" w:rsidR="008002F8" w:rsidRPr="009B3A99" w:rsidRDefault="008002F8" w:rsidP="00850361">
      <w:pPr>
        <w:pStyle w:val="ProductList-Body"/>
        <w:spacing w:after="40"/>
        <w:rPr>
          <w:rFonts w:cstheme="minorHAnsi"/>
        </w:rPr>
      </w:pPr>
      <w:r w:rsidRPr="009B3A99">
        <w:rPr>
          <w:rFonts w:cstheme="minorHAnsi"/>
        </w:rPr>
        <w:t>「</w:t>
      </w:r>
      <w:r w:rsidRPr="009B3A99">
        <w:rPr>
          <w:rFonts w:cstheme="minorHAnsi"/>
          <w:b/>
          <w:bCs/>
          <w:color w:val="00188F"/>
        </w:rPr>
        <w:t>已排除要求數</w:t>
      </w:r>
      <w:r w:rsidRPr="009B3A99">
        <w:rPr>
          <w:rFonts w:cstheme="minorHAnsi"/>
        </w:rPr>
        <w:t>」是指在</w:t>
      </w:r>
      <w:r w:rsidRPr="009B3A99">
        <w:rPr>
          <w:rFonts w:cstheme="minorHAnsi"/>
        </w:rPr>
        <w:t xml:space="preserve"> REST API </w:t>
      </w:r>
      <w:r w:rsidRPr="009B3A99">
        <w:rPr>
          <w:rFonts w:cstheme="minorHAnsi"/>
        </w:rPr>
        <w:t>要求當中，產生的</w:t>
      </w:r>
      <w:r w:rsidRPr="009B3A99">
        <w:rPr>
          <w:rFonts w:cstheme="minorHAnsi"/>
        </w:rPr>
        <w:t xml:space="preserve"> HTTP 4xx </w:t>
      </w:r>
      <w:r w:rsidRPr="009B3A99">
        <w:rPr>
          <w:rFonts w:cstheme="minorHAnsi"/>
        </w:rPr>
        <w:t>狀態碼</w:t>
      </w:r>
      <w:r w:rsidRPr="009B3A99">
        <w:rPr>
          <w:rFonts w:cstheme="minorHAnsi"/>
        </w:rPr>
        <w:t xml:space="preserve"> (HTTP 408 </w:t>
      </w:r>
      <w:r w:rsidRPr="009B3A99">
        <w:rPr>
          <w:rFonts w:cstheme="minorHAnsi"/>
        </w:rPr>
        <w:t>狀態碼除外</w:t>
      </w:r>
      <w:r w:rsidRPr="009B3A99">
        <w:rPr>
          <w:rFonts w:cstheme="minorHAnsi"/>
        </w:rPr>
        <w:t>)</w:t>
      </w:r>
      <w:r w:rsidRPr="009B3A99">
        <w:rPr>
          <w:rFonts w:cstheme="minorHAnsi"/>
        </w:rPr>
        <w:t>。</w:t>
      </w:r>
    </w:p>
    <w:p w14:paraId="3708CF24" w14:textId="77777777" w:rsidR="008002F8" w:rsidRPr="009B3A99" w:rsidRDefault="008002F8" w:rsidP="00850361">
      <w:pPr>
        <w:pStyle w:val="ProductList-Body"/>
        <w:spacing w:after="40"/>
        <w:rPr>
          <w:rFonts w:cstheme="minorHAnsi"/>
        </w:rPr>
      </w:pPr>
      <w:r w:rsidRPr="009B3A99">
        <w:rPr>
          <w:rFonts w:cstheme="minorHAnsi"/>
        </w:rPr>
        <w:t>「</w:t>
      </w:r>
      <w:r w:rsidRPr="009B3A99">
        <w:rPr>
          <w:rFonts w:cstheme="minorHAnsi"/>
          <w:b/>
          <w:bCs/>
          <w:color w:val="00188F"/>
        </w:rPr>
        <w:t>失敗要求</w:t>
      </w:r>
      <w:r w:rsidRPr="009B3A99">
        <w:rPr>
          <w:rFonts w:cstheme="minorHAnsi"/>
        </w:rPr>
        <w:t>」係指要求總數中會傳回錯誤碼或</w:t>
      </w:r>
      <w:r w:rsidRPr="009B3A99">
        <w:rPr>
          <w:rFonts w:cstheme="minorHAnsi"/>
        </w:rPr>
        <w:t xml:space="preserve"> HTTP 408 </w:t>
      </w:r>
      <w:r w:rsidRPr="009B3A99">
        <w:rPr>
          <w:rFonts w:cstheme="minorHAnsi"/>
        </w:rPr>
        <w:t>狀態碼的要求組，或是</w:t>
      </w:r>
      <w:r w:rsidRPr="009B3A99">
        <w:rPr>
          <w:rFonts w:cstheme="minorHAnsi"/>
        </w:rPr>
        <w:t xml:space="preserve"> 30 </w:t>
      </w:r>
      <w:r w:rsidRPr="009B3A99">
        <w:rPr>
          <w:rFonts w:cstheme="minorHAnsi"/>
        </w:rPr>
        <w:t>秒內不會傳回成功碼的要求組。</w:t>
      </w:r>
    </w:p>
    <w:p w14:paraId="67FF60D5" w14:textId="77777777" w:rsidR="008002F8" w:rsidRPr="00136F83" w:rsidRDefault="008002F8" w:rsidP="00850361">
      <w:pPr>
        <w:pStyle w:val="ProductList-Body"/>
        <w:spacing w:after="40"/>
        <w:rPr>
          <w:rFonts w:cstheme="minorHAnsi"/>
          <w:lang w:val="fr-FR"/>
        </w:rPr>
      </w:pPr>
      <w:r w:rsidRPr="009B3A99">
        <w:rPr>
          <w:rFonts w:cstheme="minorHAnsi"/>
        </w:rPr>
        <w:t>「</w:t>
      </w:r>
      <w:r w:rsidRPr="00136F83">
        <w:rPr>
          <w:rFonts w:cstheme="minorHAnsi"/>
          <w:b/>
          <w:bCs/>
          <w:color w:val="00188F"/>
          <w:lang w:val="fr-FR"/>
        </w:rPr>
        <w:t xml:space="preserve">Mobile Engagement </w:t>
      </w:r>
      <w:r w:rsidRPr="009B3A99">
        <w:rPr>
          <w:rFonts w:cstheme="minorHAnsi"/>
          <w:b/>
          <w:bCs/>
          <w:color w:val="00188F"/>
        </w:rPr>
        <w:t>應用程式</w:t>
      </w:r>
      <w:r w:rsidRPr="009B3A99">
        <w:rPr>
          <w:rFonts w:cstheme="minorHAnsi"/>
        </w:rPr>
        <w:t>」係指</w:t>
      </w:r>
      <w:r w:rsidRPr="00136F83">
        <w:rPr>
          <w:rFonts w:cstheme="minorHAnsi"/>
          <w:lang w:val="fr-FR"/>
        </w:rPr>
        <w:t xml:space="preserve"> Azure Mobile Engagement </w:t>
      </w:r>
      <w:r w:rsidRPr="009B3A99">
        <w:rPr>
          <w:rFonts w:cstheme="minorHAnsi"/>
        </w:rPr>
        <w:t>服務執行個體。</w:t>
      </w:r>
    </w:p>
    <w:p w14:paraId="4B32B387" w14:textId="77777777" w:rsidR="008002F8" w:rsidRPr="00136F83" w:rsidRDefault="008002F8" w:rsidP="00850361">
      <w:pPr>
        <w:pStyle w:val="ProductList-Body"/>
        <w:spacing w:after="40"/>
        <w:rPr>
          <w:rFonts w:cstheme="minorHAnsi"/>
          <w:lang w:val="fr-FR"/>
        </w:rPr>
      </w:pPr>
      <w:r w:rsidRPr="009B3A99">
        <w:rPr>
          <w:rFonts w:cstheme="minorHAnsi"/>
        </w:rPr>
        <w:t>「</w:t>
      </w:r>
      <w:r w:rsidRPr="009B3A99">
        <w:rPr>
          <w:rFonts w:cstheme="minorHAnsi"/>
          <w:b/>
          <w:bCs/>
          <w:color w:val="00188F"/>
        </w:rPr>
        <w:t>總要求數</w:t>
      </w:r>
      <w:r w:rsidRPr="009B3A99">
        <w:rPr>
          <w:rFonts w:cstheme="minorHAnsi"/>
        </w:rPr>
        <w:t>」係指在計費月份期間</w:t>
      </w:r>
      <w:r w:rsidRPr="00136F83">
        <w:rPr>
          <w:rFonts w:cstheme="minorHAnsi"/>
          <w:lang w:val="fr-FR"/>
        </w:rPr>
        <w:t>，</w:t>
      </w:r>
      <w:r w:rsidRPr="009B3A99">
        <w:rPr>
          <w:rFonts w:cstheme="minorHAnsi"/>
        </w:rPr>
        <w:t>特定</w:t>
      </w:r>
      <w:r w:rsidRPr="00136F83">
        <w:rPr>
          <w:rFonts w:cstheme="minorHAnsi"/>
          <w:lang w:val="fr-FR"/>
        </w:rPr>
        <w:t xml:space="preserve"> Azure </w:t>
      </w:r>
      <w:r w:rsidRPr="009B3A99">
        <w:rPr>
          <w:rFonts w:cstheme="minorHAnsi"/>
        </w:rPr>
        <w:t>訂閱中</w:t>
      </w:r>
      <w:r w:rsidRPr="00136F83">
        <w:rPr>
          <w:rFonts w:cstheme="minorHAnsi"/>
          <w:lang w:val="fr-FR"/>
        </w:rPr>
        <w:t>，</w:t>
      </w:r>
      <w:r w:rsidRPr="009B3A99">
        <w:rPr>
          <w:rFonts w:cstheme="minorHAnsi"/>
        </w:rPr>
        <w:t>針對</w:t>
      </w:r>
      <w:r w:rsidRPr="00136F83">
        <w:rPr>
          <w:rFonts w:cstheme="minorHAnsi"/>
          <w:lang w:val="fr-FR"/>
        </w:rPr>
        <w:t xml:space="preserve"> Mobile Engagement </w:t>
      </w:r>
      <w:r w:rsidRPr="009B3A99">
        <w:rPr>
          <w:rFonts w:cstheme="minorHAnsi"/>
        </w:rPr>
        <w:t>應用程式進行驗證的</w:t>
      </w:r>
      <w:r w:rsidRPr="00136F83">
        <w:rPr>
          <w:rFonts w:cstheme="minorHAnsi"/>
          <w:lang w:val="fr-FR"/>
        </w:rPr>
        <w:t xml:space="preserve"> REST API </w:t>
      </w:r>
      <w:r w:rsidRPr="009B3A99">
        <w:rPr>
          <w:rFonts w:cstheme="minorHAnsi"/>
        </w:rPr>
        <w:t>要求總數</w:t>
      </w:r>
      <w:r w:rsidRPr="00136F83">
        <w:rPr>
          <w:rFonts w:cstheme="minorHAnsi"/>
          <w:lang w:val="fr-FR"/>
        </w:rPr>
        <w:t>，</w:t>
      </w:r>
      <w:r w:rsidRPr="009B3A99">
        <w:rPr>
          <w:rFonts w:cstheme="minorHAnsi"/>
        </w:rPr>
        <w:t>但不包含已排除要求數。</w:t>
      </w:r>
    </w:p>
    <w:p w14:paraId="731E2E50" w14:textId="77777777" w:rsidR="008002F8" w:rsidRPr="00136F83" w:rsidRDefault="008002F8" w:rsidP="00850361">
      <w:pPr>
        <w:pStyle w:val="ProductList-Body"/>
        <w:spacing w:after="40"/>
        <w:rPr>
          <w:rFonts w:cstheme="minorHAnsi"/>
          <w:lang w:val="fr-FR"/>
        </w:rPr>
      </w:pPr>
    </w:p>
    <w:p w14:paraId="67E39EF5" w14:textId="77777777" w:rsidR="008002F8" w:rsidRPr="009B3A99" w:rsidRDefault="008002F8" w:rsidP="00850361">
      <w:pPr>
        <w:pStyle w:val="ProductList-Body"/>
        <w:spacing w:after="120"/>
        <w:rPr>
          <w:rFonts w:cstheme="minorHAnsi"/>
        </w:rPr>
      </w:pPr>
      <w:r w:rsidRPr="009B3A99">
        <w:rPr>
          <w:rFonts w:cstheme="minorHAnsi"/>
          <w:b/>
          <w:color w:val="00188F"/>
        </w:rPr>
        <w:t>每月上線時間百分比</w:t>
      </w:r>
      <w:r w:rsidRPr="00136F83">
        <w:rPr>
          <w:rFonts w:cstheme="minorHAnsi"/>
          <w:bCs/>
        </w:rPr>
        <w:t>：</w:t>
      </w:r>
      <w:r w:rsidRPr="009B3A99">
        <w:rPr>
          <w:rFonts w:cstheme="minorHAnsi"/>
        </w:rPr>
        <w:t>每月上線時間百分比係利用下列公式計算</w:t>
      </w:r>
      <w:r w:rsidRPr="00136F83">
        <w:rPr>
          <w:rFonts w:cstheme="minorHAnsi"/>
        </w:rPr>
        <w:t>：</w:t>
      </w:r>
    </w:p>
    <w:p w14:paraId="22560C6D" w14:textId="77777777" w:rsidR="008002F8" w:rsidRPr="009B3A99" w:rsidRDefault="008002F8" w:rsidP="00850361">
      <w:pPr>
        <w:pStyle w:val="ProductList-Body"/>
        <w:spacing w:after="40"/>
        <w:ind w:left="360" w:firstLine="360"/>
        <w:rPr>
          <w:rFonts w:cstheme="minorHAnsi"/>
        </w:rPr>
      </w:pPr>
      <m:oMathPara>
        <m:oMath>
          <m:r>
            <m:rPr>
              <m:sty m:val="p"/>
            </m:rPr>
            <w:rPr>
              <w:rFonts w:ascii="Cambria Math" w:hAnsi="Cambria Math" w:cstheme="minorHAnsi"/>
              <w:color w:val="000000" w:themeColor="text1"/>
              <w:szCs w:val="18"/>
            </w:rPr>
            <m:t xml:space="preserve">100% – </m:t>
          </m:r>
          <m:r>
            <w:rPr>
              <w:rFonts w:ascii="Cambria Math" w:hAnsi="Cambria Math" w:cstheme="minorHAnsi" w:hint="eastAsia"/>
              <w:color w:val="000000" w:themeColor="text1"/>
              <w:szCs w:val="18"/>
            </w:rPr>
            <m:t>平均錯誤率</m:t>
          </m:r>
        </m:oMath>
      </m:oMathPara>
    </w:p>
    <w:p w14:paraId="34EFF4FB" w14:textId="77777777" w:rsidR="008002F8" w:rsidRPr="009B3A99" w:rsidRDefault="008002F8" w:rsidP="00850361">
      <w:pPr>
        <w:pStyle w:val="ProductList-Body"/>
        <w:rPr>
          <w:rFonts w:cstheme="minorHAnsi"/>
        </w:rPr>
      </w:pPr>
      <w:r w:rsidRPr="009B3A99">
        <w:rPr>
          <w:rFonts w:cstheme="minorHAnsi"/>
          <w:b/>
          <w:bCs/>
          <w:color w:val="00188F"/>
        </w:rPr>
        <w:t>服務折讓</w:t>
      </w:r>
      <w:r w:rsidRPr="00136F83">
        <w:rPr>
          <w:rFonts w:cstheme="minorHAnsi"/>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002F8" w:rsidRPr="00E6773F" w14:paraId="5A13601A" w14:textId="77777777" w:rsidTr="00B45EE1">
        <w:trPr>
          <w:tblHeader/>
        </w:trPr>
        <w:tc>
          <w:tcPr>
            <w:tcW w:w="5400" w:type="dxa"/>
            <w:shd w:val="clear" w:color="auto" w:fill="0072C6"/>
            <w:tcMar>
              <w:top w:w="0" w:type="dxa"/>
              <w:left w:w="108" w:type="dxa"/>
              <w:bottom w:w="0" w:type="dxa"/>
              <w:right w:w="108" w:type="dxa"/>
            </w:tcMar>
            <w:hideMark/>
          </w:tcPr>
          <w:p w14:paraId="74960836" w14:textId="77777777" w:rsidR="008002F8" w:rsidRPr="009B3A99" w:rsidRDefault="008002F8" w:rsidP="00850361">
            <w:pPr>
              <w:pStyle w:val="ProductList-OfferingBody"/>
              <w:spacing w:line="252" w:lineRule="auto"/>
              <w:jc w:val="center"/>
              <w:rPr>
                <w:rFonts w:cstheme="minorHAnsi"/>
                <w:color w:val="FFFFFF"/>
              </w:rPr>
            </w:pPr>
            <w:r w:rsidRPr="009B3A99">
              <w:rPr>
                <w:rFonts w:cstheme="minorHAnsi"/>
                <w:color w:val="FFFFFF"/>
              </w:rPr>
              <w:t>每月上線時間百分比</w:t>
            </w:r>
          </w:p>
        </w:tc>
        <w:tc>
          <w:tcPr>
            <w:tcW w:w="5400" w:type="dxa"/>
            <w:shd w:val="clear" w:color="auto" w:fill="0072C6"/>
            <w:tcMar>
              <w:top w:w="0" w:type="dxa"/>
              <w:left w:w="108" w:type="dxa"/>
              <w:bottom w:w="0" w:type="dxa"/>
              <w:right w:w="108" w:type="dxa"/>
            </w:tcMar>
            <w:hideMark/>
          </w:tcPr>
          <w:p w14:paraId="3AC60750" w14:textId="77777777" w:rsidR="008002F8" w:rsidRPr="009B3A99" w:rsidRDefault="008002F8" w:rsidP="00850361">
            <w:pPr>
              <w:pStyle w:val="ProductList-OfferingBody"/>
              <w:spacing w:line="252" w:lineRule="auto"/>
              <w:jc w:val="center"/>
              <w:rPr>
                <w:rFonts w:cstheme="minorHAnsi"/>
                <w:color w:val="FFFFFF"/>
              </w:rPr>
            </w:pPr>
            <w:r w:rsidRPr="009B3A99">
              <w:rPr>
                <w:rFonts w:cstheme="minorHAnsi"/>
                <w:color w:val="FFFFFF"/>
              </w:rPr>
              <w:t>服務折讓</w:t>
            </w:r>
          </w:p>
        </w:tc>
      </w:tr>
      <w:tr w:rsidR="008002F8" w:rsidRPr="00E6773F" w14:paraId="7348183E" w14:textId="77777777" w:rsidTr="00B45EE1">
        <w:tc>
          <w:tcPr>
            <w:tcW w:w="5400" w:type="dxa"/>
            <w:tcMar>
              <w:top w:w="0" w:type="dxa"/>
              <w:left w:w="108" w:type="dxa"/>
              <w:bottom w:w="0" w:type="dxa"/>
              <w:right w:w="108" w:type="dxa"/>
            </w:tcMar>
            <w:hideMark/>
          </w:tcPr>
          <w:p w14:paraId="345AAFB2" w14:textId="77777777" w:rsidR="008002F8" w:rsidRPr="009B3A99" w:rsidRDefault="008002F8" w:rsidP="00850361">
            <w:pPr>
              <w:pStyle w:val="ProductList-OfferingBody"/>
              <w:spacing w:line="252" w:lineRule="auto"/>
              <w:jc w:val="center"/>
              <w:rPr>
                <w:rFonts w:cstheme="minorHAnsi"/>
              </w:rPr>
            </w:pPr>
            <w:r w:rsidRPr="009B3A99">
              <w:rPr>
                <w:rFonts w:cstheme="minorHAnsi"/>
              </w:rPr>
              <w:t>&lt; 99.9%</w:t>
            </w:r>
          </w:p>
        </w:tc>
        <w:tc>
          <w:tcPr>
            <w:tcW w:w="5400" w:type="dxa"/>
            <w:tcMar>
              <w:top w:w="0" w:type="dxa"/>
              <w:left w:w="108" w:type="dxa"/>
              <w:bottom w:w="0" w:type="dxa"/>
              <w:right w:w="108" w:type="dxa"/>
            </w:tcMar>
            <w:hideMark/>
          </w:tcPr>
          <w:p w14:paraId="161308DF" w14:textId="77777777" w:rsidR="008002F8" w:rsidRPr="009B3A99" w:rsidRDefault="008002F8" w:rsidP="00850361">
            <w:pPr>
              <w:pStyle w:val="ProductList-OfferingBody"/>
              <w:spacing w:line="252" w:lineRule="auto"/>
              <w:jc w:val="center"/>
              <w:rPr>
                <w:rFonts w:cstheme="minorHAnsi"/>
              </w:rPr>
            </w:pPr>
            <w:r w:rsidRPr="009B3A99">
              <w:rPr>
                <w:rFonts w:cstheme="minorHAnsi"/>
              </w:rPr>
              <w:t>10%</w:t>
            </w:r>
          </w:p>
        </w:tc>
      </w:tr>
      <w:tr w:rsidR="008002F8" w:rsidRPr="00E6773F" w14:paraId="1E5723F8" w14:textId="77777777" w:rsidTr="00B45EE1">
        <w:tc>
          <w:tcPr>
            <w:tcW w:w="5400" w:type="dxa"/>
            <w:tcMar>
              <w:top w:w="0" w:type="dxa"/>
              <w:left w:w="108" w:type="dxa"/>
              <w:bottom w:w="0" w:type="dxa"/>
              <w:right w:w="108" w:type="dxa"/>
            </w:tcMar>
            <w:hideMark/>
          </w:tcPr>
          <w:p w14:paraId="2FD6FC6F" w14:textId="77777777" w:rsidR="008002F8" w:rsidRPr="009B3A99" w:rsidRDefault="008002F8" w:rsidP="00850361">
            <w:pPr>
              <w:pStyle w:val="ProductList-OfferingBody"/>
              <w:spacing w:line="252" w:lineRule="auto"/>
              <w:jc w:val="center"/>
              <w:rPr>
                <w:rFonts w:cstheme="minorHAnsi"/>
              </w:rPr>
            </w:pPr>
            <w:r w:rsidRPr="009B3A99">
              <w:rPr>
                <w:rFonts w:cstheme="minorHAnsi"/>
              </w:rPr>
              <w:t>&lt; 99%</w:t>
            </w:r>
          </w:p>
        </w:tc>
        <w:tc>
          <w:tcPr>
            <w:tcW w:w="5400" w:type="dxa"/>
            <w:tcMar>
              <w:top w:w="0" w:type="dxa"/>
              <w:left w:w="108" w:type="dxa"/>
              <w:bottom w:w="0" w:type="dxa"/>
              <w:right w:w="108" w:type="dxa"/>
            </w:tcMar>
            <w:hideMark/>
          </w:tcPr>
          <w:p w14:paraId="659EF62E" w14:textId="77777777" w:rsidR="008002F8" w:rsidRPr="009B3A99" w:rsidRDefault="008002F8" w:rsidP="00850361">
            <w:pPr>
              <w:pStyle w:val="ProductList-OfferingBody"/>
              <w:spacing w:line="252" w:lineRule="auto"/>
              <w:jc w:val="center"/>
              <w:rPr>
                <w:rFonts w:cstheme="minorHAnsi"/>
              </w:rPr>
            </w:pPr>
            <w:r w:rsidRPr="009B3A99">
              <w:rPr>
                <w:rFonts w:cstheme="minorHAnsi"/>
              </w:rPr>
              <w:t>25%</w:t>
            </w:r>
          </w:p>
        </w:tc>
      </w:tr>
    </w:tbl>
    <w:p w14:paraId="100BB218" w14:textId="77777777" w:rsidR="008002F8" w:rsidRPr="009B3A99" w:rsidRDefault="008002F8" w:rsidP="00850361">
      <w:pPr>
        <w:pStyle w:val="ProductList-Body"/>
        <w:spacing w:after="40"/>
        <w:rPr>
          <w:rFonts w:cstheme="minorHAnsi"/>
          <w:lang w:eastAsia="zh-TW"/>
        </w:rPr>
      </w:pPr>
      <w:r w:rsidRPr="009B3A99">
        <w:rPr>
          <w:rFonts w:cstheme="minorHAnsi"/>
          <w:lang w:eastAsia="zh-TW"/>
        </w:rPr>
        <w:t>本</w:t>
      </w:r>
      <w:r w:rsidRPr="009B3A99">
        <w:rPr>
          <w:rFonts w:cstheme="minorHAnsi"/>
          <w:lang w:eastAsia="zh-TW"/>
        </w:rPr>
        <w:t xml:space="preserve"> SLA </w:t>
      </w:r>
      <w:r w:rsidRPr="009B3A99">
        <w:rPr>
          <w:rFonts w:cstheme="minorHAnsi"/>
          <w:lang w:eastAsia="zh-TW"/>
        </w:rPr>
        <w:t>並未涵蓋免費</w:t>
      </w:r>
      <w:r w:rsidRPr="009B3A99">
        <w:rPr>
          <w:rFonts w:cstheme="minorHAnsi"/>
          <w:lang w:eastAsia="zh-TW"/>
        </w:rPr>
        <w:t xml:space="preserve"> (Free) </w:t>
      </w:r>
      <w:r w:rsidRPr="009B3A99">
        <w:rPr>
          <w:rFonts w:cstheme="minorHAnsi"/>
          <w:lang w:eastAsia="zh-TW"/>
        </w:rPr>
        <w:t>行動履行層。</w:t>
      </w:r>
    </w:p>
    <w:bookmarkStart w:id="233" w:name="_Toc457821566"/>
    <w:bookmarkStart w:id="234" w:name="_Toc500147792"/>
    <w:p w14:paraId="472928FD"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66E8F66D" w14:textId="77777777" w:rsidR="008002F8" w:rsidRPr="009B3A99" w:rsidRDefault="008002F8" w:rsidP="00850361">
      <w:pPr>
        <w:pStyle w:val="ProductList-Offering2Heading"/>
        <w:tabs>
          <w:tab w:val="clear" w:pos="360"/>
          <w:tab w:val="clear" w:pos="720"/>
          <w:tab w:val="clear" w:pos="1080"/>
        </w:tabs>
        <w:outlineLvl w:val="2"/>
        <w:rPr>
          <w:rFonts w:asciiTheme="minorHAnsi" w:hAnsiTheme="minorHAnsi" w:cstheme="minorHAnsi"/>
        </w:rPr>
      </w:pPr>
      <w:bookmarkStart w:id="235" w:name="_Toc48204087"/>
      <w:r w:rsidRPr="009B3A99">
        <w:rPr>
          <w:rFonts w:asciiTheme="minorHAnsi" w:hAnsiTheme="minorHAnsi" w:cstheme="minorHAnsi"/>
        </w:rPr>
        <w:t>行</w:t>
      </w:r>
      <w:bookmarkStart w:id="236" w:name="ServiceSpecificTerms_Azure_MobileServ"/>
      <w:bookmarkEnd w:id="236"/>
      <w:r w:rsidRPr="009B3A99">
        <w:rPr>
          <w:rFonts w:asciiTheme="minorHAnsi" w:hAnsiTheme="minorHAnsi" w:cstheme="minorHAnsi"/>
        </w:rPr>
        <w:t>動服務</w:t>
      </w:r>
      <w:bookmarkEnd w:id="233"/>
      <w:bookmarkEnd w:id="234"/>
      <w:bookmarkEnd w:id="235"/>
    </w:p>
    <w:p w14:paraId="1242A258" w14:textId="77777777" w:rsidR="008002F8" w:rsidRPr="009B3A99" w:rsidRDefault="008002F8" w:rsidP="00850361">
      <w:pPr>
        <w:pStyle w:val="ProductList-Body"/>
        <w:rPr>
          <w:rFonts w:cstheme="minorHAnsi"/>
        </w:rPr>
      </w:pPr>
      <w:r w:rsidRPr="009B3A99">
        <w:rPr>
          <w:rFonts w:cstheme="minorHAnsi"/>
          <w:b/>
          <w:color w:val="00188F"/>
        </w:rPr>
        <w:t>新增定義</w:t>
      </w:r>
      <w:r w:rsidRPr="00136F83">
        <w:rPr>
          <w:rFonts w:cstheme="minorHAnsi"/>
          <w:bCs/>
        </w:rPr>
        <w:t>：</w:t>
      </w:r>
    </w:p>
    <w:p w14:paraId="215ACF48" w14:textId="77777777" w:rsidR="008002F8" w:rsidRPr="009B3A99" w:rsidRDefault="008002F8" w:rsidP="00850361">
      <w:pPr>
        <w:pStyle w:val="ProductList-Body"/>
        <w:spacing w:after="40"/>
        <w:rPr>
          <w:rFonts w:cstheme="minorHAnsi"/>
        </w:rPr>
      </w:pPr>
      <w:r w:rsidRPr="009B3A99">
        <w:rPr>
          <w:rFonts w:cstheme="minorHAnsi"/>
        </w:rPr>
        <w:t>「</w:t>
      </w:r>
      <w:r w:rsidRPr="009B3A99">
        <w:rPr>
          <w:rFonts w:cstheme="minorHAnsi"/>
          <w:b/>
          <w:color w:val="00188F"/>
        </w:rPr>
        <w:t>失敗交易數</w:t>
      </w:r>
      <w:r w:rsidRPr="009B3A99">
        <w:rPr>
          <w:rFonts w:cstheme="minorHAnsi"/>
        </w:rPr>
        <w:t>」包括試圖交易總數內所包含會得到錯誤碼或不會傳回成功碼之任何</w:t>
      </w:r>
      <w:r w:rsidRPr="009B3A99">
        <w:rPr>
          <w:rFonts w:cstheme="minorHAnsi"/>
        </w:rPr>
        <w:t xml:space="preserve"> API </w:t>
      </w:r>
      <w:r w:rsidRPr="009B3A99">
        <w:rPr>
          <w:rFonts w:cstheme="minorHAnsi"/>
        </w:rPr>
        <w:t>呼叫。</w:t>
      </w:r>
    </w:p>
    <w:p w14:paraId="33CEB14F" w14:textId="77777777" w:rsidR="008002F8" w:rsidRPr="009B3A99" w:rsidRDefault="008002F8" w:rsidP="00850361">
      <w:pPr>
        <w:pStyle w:val="ProductList-Body"/>
        <w:rPr>
          <w:rFonts w:cstheme="minorHAnsi"/>
        </w:rPr>
      </w:pPr>
      <w:r w:rsidRPr="009B3A99">
        <w:rPr>
          <w:rFonts w:cstheme="minorHAnsi"/>
        </w:rPr>
        <w:t>「</w:t>
      </w:r>
      <w:r w:rsidRPr="009B3A99">
        <w:rPr>
          <w:rFonts w:cstheme="minorHAnsi"/>
          <w:b/>
          <w:color w:val="00188F"/>
        </w:rPr>
        <w:t>試圖交易總數</w:t>
      </w:r>
      <w:r w:rsidRPr="009B3A99">
        <w:rPr>
          <w:rFonts w:cstheme="minorHAnsi"/>
        </w:rPr>
        <w:t>」係指在執行</w:t>
      </w:r>
      <w:r w:rsidRPr="009B3A99">
        <w:rPr>
          <w:rFonts w:cstheme="minorHAnsi"/>
        </w:rPr>
        <w:t xml:space="preserve"> Azure </w:t>
      </w:r>
      <w:r w:rsidRPr="009B3A99">
        <w:rPr>
          <w:rFonts w:cstheme="minorHAnsi"/>
        </w:rPr>
        <w:t>行動服務之特定</w:t>
      </w:r>
      <w:r w:rsidRPr="009B3A99">
        <w:rPr>
          <w:rFonts w:cstheme="minorHAnsi"/>
        </w:rPr>
        <w:t xml:space="preserve"> Microsoft Azure </w:t>
      </w:r>
      <w:r w:rsidRPr="009B3A99">
        <w:rPr>
          <w:rFonts w:cstheme="minorHAnsi"/>
        </w:rPr>
        <w:t>訂閱的計費月份期間，對</w:t>
      </w:r>
      <w:r w:rsidRPr="009B3A99">
        <w:rPr>
          <w:rFonts w:cstheme="minorHAnsi"/>
        </w:rPr>
        <w:t xml:space="preserve"> Azure </w:t>
      </w:r>
      <w:r w:rsidRPr="009B3A99">
        <w:rPr>
          <w:rFonts w:cstheme="minorHAnsi"/>
        </w:rPr>
        <w:t>行動服務進行的</w:t>
      </w:r>
      <w:r w:rsidRPr="009B3A99">
        <w:rPr>
          <w:rFonts w:cstheme="minorHAnsi"/>
        </w:rPr>
        <w:t xml:space="preserve"> API </w:t>
      </w:r>
      <w:r w:rsidRPr="009B3A99">
        <w:rPr>
          <w:rFonts w:cstheme="minorHAnsi"/>
        </w:rPr>
        <w:t>呼叫總累積數。</w:t>
      </w:r>
    </w:p>
    <w:p w14:paraId="1B74E75D" w14:textId="77777777" w:rsidR="008002F8" w:rsidRPr="009B3A99" w:rsidRDefault="008002F8" w:rsidP="00850361">
      <w:pPr>
        <w:pStyle w:val="ProductList-Body"/>
        <w:rPr>
          <w:rFonts w:cstheme="minorHAnsi"/>
        </w:rPr>
      </w:pPr>
    </w:p>
    <w:p w14:paraId="6EDC8F15" w14:textId="77777777" w:rsidR="008002F8" w:rsidRPr="009B3A99" w:rsidRDefault="008002F8" w:rsidP="00850361">
      <w:pPr>
        <w:pStyle w:val="ProductList-Body"/>
        <w:rPr>
          <w:rFonts w:cstheme="minorHAnsi"/>
        </w:rPr>
      </w:pPr>
      <w:r w:rsidRPr="009B3A99">
        <w:rPr>
          <w:rFonts w:cstheme="minorHAnsi"/>
          <w:b/>
          <w:color w:val="00188F"/>
        </w:rPr>
        <w:t>每月上線時間百分比</w:t>
      </w:r>
      <w:r w:rsidRPr="00136F83">
        <w:rPr>
          <w:rFonts w:cstheme="minorHAnsi"/>
          <w:bCs/>
        </w:rPr>
        <w:t>：</w:t>
      </w:r>
      <w:r w:rsidRPr="009B3A99">
        <w:rPr>
          <w:rFonts w:cstheme="minorHAnsi"/>
        </w:rPr>
        <w:t>每月上線時間百分比係利用下列公式計算</w:t>
      </w:r>
      <w:r w:rsidRPr="00136F83">
        <w:rPr>
          <w:rFonts w:cstheme="minorHAnsi"/>
        </w:rPr>
        <w:t>：</w:t>
      </w:r>
    </w:p>
    <w:p w14:paraId="1E6A1097" w14:textId="77777777" w:rsidR="008002F8" w:rsidRPr="009B3A99" w:rsidRDefault="008002F8" w:rsidP="00850361">
      <w:pPr>
        <w:pStyle w:val="ProductList-Body"/>
        <w:rPr>
          <w:rFonts w:cstheme="minorHAnsi"/>
        </w:rPr>
      </w:pPr>
    </w:p>
    <w:p w14:paraId="660B4359" w14:textId="77777777" w:rsidR="008002F8" w:rsidRPr="00E6773F" w:rsidRDefault="00CF1257" w:rsidP="00850361">
      <w:pPr>
        <w:rPr>
          <w:rFonts w:cstheme="minorHAnsi"/>
          <w:sz w:val="18"/>
          <w:szCs w:val="18"/>
        </w:rPr>
      </w:pPr>
      <m:oMathPara>
        <m:oMath>
          <m:f>
            <m:fPr>
              <m:ctrlPr>
                <w:rPr>
                  <w:rFonts w:ascii="Cambria Math" w:hAnsi="Cambria Math" w:cstheme="minorHAnsi"/>
                  <w:color w:val="000000" w:themeColor="text1"/>
                  <w:sz w:val="18"/>
                  <w:szCs w:val="18"/>
                </w:rPr>
              </m:ctrlPr>
            </m:fPr>
            <m:num>
              <m:r>
                <w:rPr>
                  <w:rFonts w:ascii="Cambria Math" w:hAnsi="Cambria Math" w:cs="Cambria Math" w:hint="eastAsia"/>
                  <w:color w:val="000000" w:themeColor="text1"/>
                  <w:sz w:val="18"/>
                  <w:szCs w:val="18"/>
                </w:rPr>
                <m:t>試圖交易總數</m:t>
              </m:r>
              <m:r>
                <w:rPr>
                  <w:rFonts w:ascii="Cambria Math" w:hAnsi="Cambria Math" w:cs="Cambria Math"/>
                  <w:color w:val="000000" w:themeColor="text1"/>
                  <w:sz w:val="18"/>
                  <w:szCs w:val="18"/>
                </w:rPr>
                <m:t xml:space="preserve"> - </m:t>
              </m:r>
              <m:r>
                <w:rPr>
                  <w:rFonts w:ascii="Cambria Math" w:hAnsi="Cambria Math" w:cs="Cambria Math" w:hint="eastAsia"/>
                  <w:color w:val="000000" w:themeColor="text1"/>
                  <w:sz w:val="18"/>
                  <w:szCs w:val="18"/>
                </w:rPr>
                <m:t>失敗交易數</m:t>
              </m:r>
            </m:num>
            <m:den>
              <m:r>
                <w:rPr>
                  <w:rFonts w:ascii="Cambria Math" w:hAnsi="Cambria Math" w:cs="Cambria Math" w:hint="eastAsia"/>
                  <w:color w:val="000000" w:themeColor="text1"/>
                  <w:sz w:val="18"/>
                  <w:szCs w:val="18"/>
                </w:rPr>
                <m:t>試圖交易總數</m:t>
              </m:r>
            </m:den>
          </m:f>
          <m:r>
            <w:rPr>
              <w:rFonts w:ascii="Cambria Math" w:hAnsi="Cambria Math" w:cstheme="minorHAnsi"/>
              <w:color w:val="000000" w:themeColor="text1"/>
              <w:sz w:val="18"/>
              <w:szCs w:val="18"/>
            </w:rPr>
            <m:t xml:space="preserve"> </m:t>
          </m:r>
          <m:r>
            <w:rPr>
              <w:rFonts w:ascii="Cambria Math" w:hAnsi="Cambria Math" w:cs="Cambria Math"/>
              <w:color w:val="000000" w:themeColor="text1"/>
              <w:sz w:val="18"/>
              <w:szCs w:val="18"/>
            </w:rPr>
            <m:t>x</m:t>
          </m:r>
          <m:r>
            <w:rPr>
              <w:rFonts w:ascii="Cambria Math" w:hAnsi="Cambria Math" w:cstheme="minorHAnsi"/>
              <w:color w:val="000000" w:themeColor="text1"/>
              <w:sz w:val="18"/>
              <w:szCs w:val="18"/>
            </w:rPr>
            <m:t xml:space="preserve"> 100</m:t>
          </m:r>
        </m:oMath>
      </m:oMathPara>
    </w:p>
    <w:p w14:paraId="5923AD02" w14:textId="77777777" w:rsidR="008002F8" w:rsidRPr="009B3A99" w:rsidRDefault="008002F8" w:rsidP="00850361">
      <w:pPr>
        <w:pStyle w:val="ProductList-Body"/>
        <w:rPr>
          <w:rFonts w:cstheme="minorHAnsi"/>
        </w:rPr>
      </w:pPr>
      <w:r w:rsidRPr="009B3A99">
        <w:rPr>
          <w:rFonts w:cstheme="minorHAnsi"/>
          <w:b/>
          <w:color w:val="00188F"/>
        </w:rPr>
        <w:t>服務折讓</w:t>
      </w:r>
      <w:r w:rsidRPr="00136F83">
        <w:rPr>
          <w:rFonts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02F8" w:rsidRPr="00E6773F" w14:paraId="504775DB" w14:textId="77777777" w:rsidTr="00B45EE1">
        <w:trPr>
          <w:tblHeader/>
        </w:trPr>
        <w:tc>
          <w:tcPr>
            <w:tcW w:w="5400" w:type="dxa"/>
            <w:shd w:val="clear" w:color="auto" w:fill="0072C6"/>
          </w:tcPr>
          <w:p w14:paraId="48B11359" w14:textId="77777777" w:rsidR="008002F8" w:rsidRPr="009B3A99" w:rsidRDefault="008002F8" w:rsidP="00850361">
            <w:pPr>
              <w:pStyle w:val="ProductList-OfferingBody"/>
              <w:jc w:val="center"/>
              <w:rPr>
                <w:rFonts w:cstheme="minorHAnsi"/>
                <w:color w:val="FFFFFF" w:themeColor="background1"/>
              </w:rPr>
            </w:pPr>
            <w:r w:rsidRPr="009B3A99">
              <w:rPr>
                <w:rFonts w:cstheme="minorHAnsi"/>
                <w:color w:val="FFFFFF" w:themeColor="background1"/>
              </w:rPr>
              <w:t>每月上線時間百分比</w:t>
            </w:r>
          </w:p>
        </w:tc>
        <w:tc>
          <w:tcPr>
            <w:tcW w:w="5400" w:type="dxa"/>
            <w:shd w:val="clear" w:color="auto" w:fill="0072C6"/>
          </w:tcPr>
          <w:p w14:paraId="4C400D35" w14:textId="77777777" w:rsidR="008002F8" w:rsidRPr="009B3A99" w:rsidRDefault="008002F8" w:rsidP="00850361">
            <w:pPr>
              <w:pStyle w:val="ProductList-OfferingBody"/>
              <w:jc w:val="center"/>
              <w:rPr>
                <w:rFonts w:cstheme="minorHAnsi"/>
                <w:color w:val="FFFFFF" w:themeColor="background1"/>
              </w:rPr>
            </w:pPr>
            <w:r w:rsidRPr="009B3A99">
              <w:rPr>
                <w:rFonts w:cstheme="minorHAnsi"/>
                <w:color w:val="FFFFFF" w:themeColor="background1"/>
              </w:rPr>
              <w:t>服務折讓</w:t>
            </w:r>
          </w:p>
        </w:tc>
      </w:tr>
      <w:tr w:rsidR="008002F8" w:rsidRPr="00E6773F" w14:paraId="53EA098B" w14:textId="77777777" w:rsidTr="00B45EE1">
        <w:tc>
          <w:tcPr>
            <w:tcW w:w="5400" w:type="dxa"/>
          </w:tcPr>
          <w:p w14:paraId="608136F6" w14:textId="77777777" w:rsidR="008002F8" w:rsidRPr="009B3A99" w:rsidRDefault="008002F8" w:rsidP="00850361">
            <w:pPr>
              <w:pStyle w:val="ProductList-OfferingBody"/>
              <w:jc w:val="center"/>
              <w:rPr>
                <w:rFonts w:cstheme="minorHAnsi"/>
              </w:rPr>
            </w:pPr>
            <w:r w:rsidRPr="009B3A99">
              <w:rPr>
                <w:rFonts w:cstheme="minorHAnsi"/>
              </w:rPr>
              <w:t>&lt; 99.9%</w:t>
            </w:r>
          </w:p>
        </w:tc>
        <w:tc>
          <w:tcPr>
            <w:tcW w:w="5400" w:type="dxa"/>
          </w:tcPr>
          <w:p w14:paraId="5826647E" w14:textId="77777777" w:rsidR="008002F8" w:rsidRPr="009B3A99" w:rsidRDefault="008002F8" w:rsidP="00850361">
            <w:pPr>
              <w:pStyle w:val="ProductList-OfferingBody"/>
              <w:jc w:val="center"/>
              <w:rPr>
                <w:rFonts w:cstheme="minorHAnsi"/>
              </w:rPr>
            </w:pPr>
            <w:r w:rsidRPr="009B3A99">
              <w:rPr>
                <w:rFonts w:cstheme="minorHAnsi"/>
              </w:rPr>
              <w:t>10%</w:t>
            </w:r>
          </w:p>
        </w:tc>
      </w:tr>
      <w:tr w:rsidR="008002F8" w:rsidRPr="00E6773F" w14:paraId="0533D13F" w14:textId="77777777" w:rsidTr="00B45EE1">
        <w:tc>
          <w:tcPr>
            <w:tcW w:w="5400" w:type="dxa"/>
          </w:tcPr>
          <w:p w14:paraId="547CF62E" w14:textId="77777777" w:rsidR="008002F8" w:rsidRPr="009B3A99" w:rsidRDefault="008002F8" w:rsidP="00850361">
            <w:pPr>
              <w:pStyle w:val="ProductList-OfferingBody"/>
              <w:jc w:val="center"/>
              <w:rPr>
                <w:rFonts w:cstheme="minorHAnsi"/>
              </w:rPr>
            </w:pPr>
            <w:r w:rsidRPr="009B3A99">
              <w:rPr>
                <w:rFonts w:cstheme="minorHAnsi"/>
              </w:rPr>
              <w:t>&lt; 99%</w:t>
            </w:r>
          </w:p>
        </w:tc>
        <w:tc>
          <w:tcPr>
            <w:tcW w:w="5400" w:type="dxa"/>
          </w:tcPr>
          <w:p w14:paraId="58FD3700" w14:textId="77777777" w:rsidR="008002F8" w:rsidRPr="009B3A99" w:rsidRDefault="008002F8" w:rsidP="00850361">
            <w:pPr>
              <w:pStyle w:val="ProductList-OfferingBody"/>
              <w:jc w:val="center"/>
              <w:rPr>
                <w:rFonts w:cstheme="minorHAnsi"/>
              </w:rPr>
            </w:pPr>
            <w:r w:rsidRPr="009B3A99">
              <w:rPr>
                <w:rFonts w:cstheme="minorHAnsi"/>
              </w:rPr>
              <w:t>25%</w:t>
            </w:r>
          </w:p>
        </w:tc>
      </w:tr>
    </w:tbl>
    <w:p w14:paraId="2FEF13FC" w14:textId="77777777" w:rsidR="008002F8" w:rsidRPr="009B3A99" w:rsidRDefault="008002F8" w:rsidP="00850361">
      <w:pPr>
        <w:pStyle w:val="ProductList-Body"/>
        <w:rPr>
          <w:rFonts w:cstheme="minorHAnsi"/>
        </w:rPr>
      </w:pPr>
    </w:p>
    <w:p w14:paraId="01DE89EF" w14:textId="77777777" w:rsidR="008002F8" w:rsidRPr="009B3A99" w:rsidRDefault="008002F8" w:rsidP="00850361">
      <w:pPr>
        <w:pStyle w:val="ProductList-Body"/>
        <w:rPr>
          <w:rFonts w:cstheme="minorHAnsi"/>
        </w:rPr>
      </w:pPr>
      <w:r w:rsidRPr="009B3A99">
        <w:rPr>
          <w:rFonts w:cstheme="minorHAnsi"/>
          <w:b/>
          <w:color w:val="00188F"/>
        </w:rPr>
        <w:t>服務等級例外</w:t>
      </w:r>
      <w:r w:rsidRPr="00136F83">
        <w:rPr>
          <w:rFonts w:cstheme="minorHAnsi"/>
          <w:bCs/>
        </w:rPr>
        <w:t>：</w:t>
      </w:r>
      <w:r w:rsidRPr="009B3A99">
        <w:rPr>
          <w:rFonts w:cstheme="minorHAnsi"/>
        </w:rPr>
        <w:t>服務等級及服務折讓亦適用於　貴用戶對</w:t>
      </w:r>
      <w:r w:rsidRPr="009B3A99">
        <w:rPr>
          <w:rFonts w:cstheme="minorHAnsi"/>
        </w:rPr>
        <w:t xml:space="preserve"> Standard </w:t>
      </w:r>
      <w:r w:rsidRPr="009B3A99">
        <w:rPr>
          <w:rFonts w:cstheme="minorHAnsi"/>
        </w:rPr>
        <w:t>及</w:t>
      </w:r>
      <w:r w:rsidRPr="009B3A99">
        <w:rPr>
          <w:rFonts w:cstheme="minorHAnsi"/>
        </w:rPr>
        <w:t xml:space="preserve"> Premium </w:t>
      </w:r>
      <w:r w:rsidRPr="009B3A99">
        <w:rPr>
          <w:rFonts w:cstheme="minorHAnsi"/>
        </w:rPr>
        <w:t>行動服務層之使用。本</w:t>
      </w:r>
      <w:r w:rsidRPr="009B3A99">
        <w:rPr>
          <w:rFonts w:cstheme="minorHAnsi"/>
        </w:rPr>
        <w:t xml:space="preserve"> SLA </w:t>
      </w:r>
      <w:r w:rsidRPr="009B3A99">
        <w:rPr>
          <w:rFonts w:cstheme="minorHAnsi"/>
        </w:rPr>
        <w:t>並未涵蓋免費</w:t>
      </w:r>
      <w:r w:rsidRPr="009B3A99">
        <w:rPr>
          <w:rFonts w:cstheme="minorHAnsi"/>
        </w:rPr>
        <w:t xml:space="preserve"> (Free) </w:t>
      </w:r>
      <w:r w:rsidRPr="009B3A99">
        <w:rPr>
          <w:rFonts w:cstheme="minorHAnsi"/>
        </w:rPr>
        <w:t>行動服務層。</w:t>
      </w:r>
    </w:p>
    <w:bookmarkStart w:id="237" w:name="_Toc500147793"/>
    <w:bookmarkStart w:id="238" w:name="NetworkWatcher"/>
    <w:p w14:paraId="11165B1D"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2A7F3184" w14:textId="77777777" w:rsidR="008002F8" w:rsidRPr="009B3A99" w:rsidRDefault="008002F8" w:rsidP="00850361">
      <w:pPr>
        <w:pStyle w:val="ProductList-Offering2Heading"/>
        <w:tabs>
          <w:tab w:val="clear" w:pos="360"/>
          <w:tab w:val="clear" w:pos="720"/>
          <w:tab w:val="clear" w:pos="1080"/>
        </w:tabs>
        <w:ind w:firstLine="180"/>
        <w:outlineLvl w:val="2"/>
        <w:rPr>
          <w:rFonts w:asciiTheme="minorHAnsi" w:hAnsiTheme="minorHAnsi" w:cstheme="minorHAnsi"/>
        </w:rPr>
      </w:pPr>
      <w:bookmarkStart w:id="239" w:name="_Toc48204088"/>
      <w:r w:rsidRPr="009B3A99">
        <w:rPr>
          <w:rFonts w:asciiTheme="minorHAnsi" w:hAnsiTheme="minorHAnsi" w:cstheme="minorHAnsi"/>
        </w:rPr>
        <w:t>網路監看員</w:t>
      </w:r>
      <w:bookmarkEnd w:id="237"/>
      <w:bookmarkEnd w:id="239"/>
    </w:p>
    <w:bookmarkEnd w:id="238"/>
    <w:p w14:paraId="6C9B6F8A" w14:textId="77777777" w:rsidR="008002F8" w:rsidRPr="009B3A99" w:rsidRDefault="008002F8" w:rsidP="00850361">
      <w:pPr>
        <w:pStyle w:val="ProductList-Body"/>
        <w:rPr>
          <w:rFonts w:cstheme="minorHAnsi"/>
        </w:rPr>
      </w:pPr>
      <w:r w:rsidRPr="009B3A99">
        <w:rPr>
          <w:rFonts w:cstheme="minorHAnsi"/>
          <w:b/>
          <w:color w:val="00188F"/>
        </w:rPr>
        <w:t>新增定義</w:t>
      </w:r>
      <w:r w:rsidRPr="00136F83">
        <w:rPr>
          <w:rFonts w:cstheme="minorHAnsi"/>
        </w:rPr>
        <w:t>：</w:t>
      </w:r>
    </w:p>
    <w:p w14:paraId="2212F220" w14:textId="77777777" w:rsidR="008002F8" w:rsidRPr="00E6773F" w:rsidRDefault="008002F8" w:rsidP="00850361">
      <w:pPr>
        <w:rPr>
          <w:rFonts w:cstheme="minorHAnsi"/>
          <w:sz w:val="18"/>
          <w:szCs w:val="18"/>
        </w:rPr>
      </w:pPr>
      <w:r w:rsidRPr="009B3A99">
        <w:rPr>
          <w:rFonts w:cstheme="minorHAnsi"/>
          <w:sz w:val="18"/>
          <w:szCs w:val="18"/>
        </w:rPr>
        <w:t>「</w:t>
      </w:r>
      <w:r w:rsidRPr="009B3A99">
        <w:rPr>
          <w:rFonts w:cstheme="minorHAnsi"/>
          <w:b/>
          <w:color w:val="00188F"/>
          <w:sz w:val="18"/>
          <w:szCs w:val="18"/>
        </w:rPr>
        <w:t>網路診斷工具</w:t>
      </w:r>
      <w:r w:rsidRPr="009B3A99">
        <w:rPr>
          <w:rFonts w:cstheme="minorHAnsi"/>
          <w:sz w:val="18"/>
          <w:szCs w:val="18"/>
        </w:rPr>
        <w:t>」係指網路診斷及拓撲工具的集合。</w:t>
      </w:r>
    </w:p>
    <w:p w14:paraId="4BDF8C2B" w14:textId="77777777" w:rsidR="008002F8" w:rsidRPr="00E6773F" w:rsidRDefault="008002F8" w:rsidP="00850361">
      <w:pPr>
        <w:rPr>
          <w:rFonts w:cstheme="minorHAnsi"/>
          <w:sz w:val="18"/>
          <w:szCs w:val="18"/>
        </w:rPr>
      </w:pPr>
      <w:r w:rsidRPr="009B3A99">
        <w:rPr>
          <w:rFonts w:cstheme="minorHAnsi"/>
          <w:sz w:val="18"/>
          <w:szCs w:val="18"/>
        </w:rPr>
        <w:t>「</w:t>
      </w:r>
      <w:r w:rsidRPr="009B3A99">
        <w:rPr>
          <w:rFonts w:cstheme="minorHAnsi"/>
          <w:b/>
          <w:color w:val="00188F"/>
          <w:sz w:val="18"/>
          <w:szCs w:val="18"/>
        </w:rPr>
        <w:t>診斷檢查次數上限</w:t>
      </w:r>
      <w:r w:rsidRPr="009B3A99">
        <w:rPr>
          <w:rFonts w:cstheme="minorHAnsi"/>
          <w:sz w:val="18"/>
          <w:szCs w:val="18"/>
        </w:rPr>
        <w:t>」係指在計費月份期間依客戶所設定針對特定</w:t>
      </w:r>
      <w:r w:rsidRPr="009B3A99">
        <w:rPr>
          <w:rFonts w:cstheme="minorHAnsi"/>
          <w:sz w:val="18"/>
          <w:szCs w:val="18"/>
        </w:rPr>
        <w:t xml:space="preserve"> Microsoft Azure </w:t>
      </w:r>
      <w:r w:rsidRPr="009B3A99">
        <w:rPr>
          <w:rFonts w:cstheme="minorHAnsi"/>
          <w:sz w:val="18"/>
          <w:szCs w:val="18"/>
        </w:rPr>
        <w:t>訂閱，由網路診斷工具執行之診斷動作總數。</w:t>
      </w:r>
    </w:p>
    <w:p w14:paraId="5A111F97" w14:textId="77777777" w:rsidR="008002F8" w:rsidRPr="00E6773F" w:rsidRDefault="008002F8" w:rsidP="00850361">
      <w:pPr>
        <w:rPr>
          <w:rFonts w:cstheme="minorHAnsi"/>
          <w:sz w:val="18"/>
          <w:szCs w:val="18"/>
        </w:rPr>
      </w:pPr>
      <w:r w:rsidRPr="009B3A99">
        <w:rPr>
          <w:rFonts w:cstheme="minorHAnsi"/>
          <w:sz w:val="18"/>
          <w:szCs w:val="18"/>
        </w:rPr>
        <w:t>「</w:t>
      </w:r>
      <w:r w:rsidRPr="009B3A99">
        <w:rPr>
          <w:rFonts w:cstheme="minorHAnsi"/>
          <w:b/>
          <w:color w:val="00188F"/>
          <w:sz w:val="18"/>
          <w:szCs w:val="18"/>
        </w:rPr>
        <w:t>失敗的診斷檢查次數</w:t>
      </w:r>
      <w:r w:rsidRPr="009B3A99">
        <w:rPr>
          <w:rFonts w:cstheme="minorHAnsi"/>
          <w:sz w:val="18"/>
          <w:szCs w:val="18"/>
        </w:rPr>
        <w:t>」係指在下表所記錄之處理時間上限內，於診斷檢查次數上限中，傳回錯誤碼或未傳回回應的診斷動作之總數。</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8002F8" w:rsidRPr="00E6773F" w14:paraId="334C4B9E" w14:textId="77777777" w:rsidTr="00B45EE1">
        <w:trPr>
          <w:trHeight w:val="249"/>
          <w:tblHeader/>
        </w:trPr>
        <w:tc>
          <w:tcPr>
            <w:tcW w:w="2509" w:type="pct"/>
            <w:shd w:val="clear" w:color="auto" w:fill="0072C6"/>
          </w:tcPr>
          <w:p w14:paraId="5DF5D91E" w14:textId="77777777" w:rsidR="008002F8" w:rsidRPr="009B3A99" w:rsidRDefault="008002F8" w:rsidP="00850361">
            <w:pPr>
              <w:pStyle w:val="ProductList-OfferingBody"/>
              <w:rPr>
                <w:rFonts w:cstheme="minorHAnsi"/>
                <w:color w:val="FFFFFF" w:themeColor="background1"/>
                <w:sz w:val="18"/>
              </w:rPr>
            </w:pPr>
            <w:r w:rsidRPr="009B3A99">
              <w:rPr>
                <w:rFonts w:cstheme="minorHAnsi"/>
                <w:color w:val="FFFFFF" w:themeColor="background1"/>
                <w:sz w:val="18"/>
              </w:rPr>
              <w:t>診斷工具</w:t>
            </w:r>
          </w:p>
        </w:tc>
        <w:tc>
          <w:tcPr>
            <w:tcW w:w="2491" w:type="pct"/>
            <w:shd w:val="clear" w:color="auto" w:fill="0072C6"/>
          </w:tcPr>
          <w:p w14:paraId="3B973801" w14:textId="77777777" w:rsidR="008002F8" w:rsidRPr="009B3A99" w:rsidRDefault="008002F8" w:rsidP="00850361">
            <w:pPr>
              <w:pStyle w:val="ProductList-OfferingBody"/>
              <w:rPr>
                <w:rFonts w:cstheme="minorHAnsi"/>
                <w:color w:val="FFFFFF" w:themeColor="background1"/>
                <w:sz w:val="18"/>
              </w:rPr>
            </w:pPr>
            <w:r w:rsidRPr="009B3A99">
              <w:rPr>
                <w:rFonts w:cstheme="minorHAnsi"/>
                <w:color w:val="FFFFFF" w:themeColor="background1"/>
                <w:sz w:val="18"/>
              </w:rPr>
              <w:t>處理時間上限</w:t>
            </w:r>
          </w:p>
        </w:tc>
      </w:tr>
      <w:tr w:rsidR="008002F8" w:rsidRPr="00E6773F" w14:paraId="3868647B" w14:textId="77777777" w:rsidTr="00B45EE1">
        <w:trPr>
          <w:trHeight w:val="242"/>
        </w:trPr>
        <w:tc>
          <w:tcPr>
            <w:tcW w:w="2509" w:type="pct"/>
          </w:tcPr>
          <w:p w14:paraId="10FDAA4B" w14:textId="77777777" w:rsidR="008002F8" w:rsidRPr="009B3A99" w:rsidRDefault="008002F8" w:rsidP="00850361">
            <w:pPr>
              <w:pStyle w:val="Heading2"/>
              <w:keepNext w:val="0"/>
              <w:keepLines w:val="0"/>
              <w:spacing w:line="240" w:lineRule="auto"/>
              <w:rPr>
                <w:rFonts w:asciiTheme="minorHAnsi" w:eastAsia="PMingLiU" w:hAnsiTheme="minorHAnsi" w:cstheme="minorHAnsi"/>
              </w:rPr>
            </w:pPr>
            <w:r w:rsidRPr="009B3A99">
              <w:rPr>
                <w:rFonts w:asciiTheme="minorHAnsi" w:eastAsia="PMingLiU" w:hAnsiTheme="minorHAnsi" w:cstheme="minorHAnsi"/>
                <w:color w:val="auto"/>
                <w:sz w:val="18"/>
                <w:szCs w:val="18"/>
              </w:rPr>
              <w:t xml:space="preserve">IPFlow </w:t>
            </w:r>
            <w:r w:rsidRPr="009B3A99">
              <w:rPr>
                <w:rFonts w:asciiTheme="minorHAnsi" w:eastAsia="PMingLiU" w:hAnsiTheme="minorHAnsi" w:cstheme="minorHAnsi"/>
                <w:color w:val="auto"/>
                <w:sz w:val="18"/>
                <w:szCs w:val="18"/>
              </w:rPr>
              <w:t>確認</w:t>
            </w:r>
          </w:p>
          <w:p w14:paraId="6E7AB411" w14:textId="77777777" w:rsidR="008002F8" w:rsidRPr="009B3A99" w:rsidRDefault="008002F8" w:rsidP="00850361">
            <w:pPr>
              <w:pStyle w:val="Heading2"/>
              <w:keepNext w:val="0"/>
              <w:spacing w:line="240" w:lineRule="auto"/>
              <w:rPr>
                <w:rFonts w:asciiTheme="minorHAnsi" w:eastAsia="PMingLiU" w:hAnsiTheme="minorHAnsi" w:cstheme="minorHAnsi"/>
              </w:rPr>
            </w:pPr>
            <w:r w:rsidRPr="009B3A99">
              <w:rPr>
                <w:rFonts w:asciiTheme="minorHAnsi" w:eastAsia="PMingLiU" w:hAnsiTheme="minorHAnsi" w:cstheme="minorHAnsi"/>
                <w:color w:val="auto"/>
                <w:sz w:val="18"/>
                <w:szCs w:val="18"/>
              </w:rPr>
              <w:t>NextHop</w:t>
            </w:r>
          </w:p>
          <w:p w14:paraId="745AF28C" w14:textId="77777777" w:rsidR="008002F8" w:rsidRPr="009B3A99" w:rsidRDefault="008002F8" w:rsidP="00850361">
            <w:pPr>
              <w:pStyle w:val="Heading2"/>
              <w:keepNext w:val="0"/>
              <w:spacing w:line="240" w:lineRule="auto"/>
              <w:rPr>
                <w:rFonts w:asciiTheme="minorHAnsi" w:eastAsia="PMingLiU" w:hAnsiTheme="minorHAnsi" w:cstheme="minorHAnsi"/>
              </w:rPr>
            </w:pPr>
            <w:r w:rsidRPr="009B3A99">
              <w:rPr>
                <w:rFonts w:asciiTheme="minorHAnsi" w:eastAsia="PMingLiU" w:hAnsiTheme="minorHAnsi" w:cstheme="minorHAnsi"/>
                <w:color w:val="auto"/>
                <w:sz w:val="18"/>
                <w:szCs w:val="18"/>
              </w:rPr>
              <w:t>封包擷取</w:t>
            </w:r>
          </w:p>
          <w:p w14:paraId="6017E728" w14:textId="77777777" w:rsidR="008002F8" w:rsidRPr="009B3A99" w:rsidRDefault="008002F8" w:rsidP="00850361">
            <w:pPr>
              <w:pStyle w:val="Heading2"/>
              <w:keepNext w:val="0"/>
              <w:spacing w:line="240" w:lineRule="auto"/>
              <w:rPr>
                <w:rFonts w:asciiTheme="minorHAnsi" w:eastAsia="PMingLiU" w:hAnsiTheme="minorHAnsi" w:cstheme="minorHAnsi"/>
              </w:rPr>
            </w:pPr>
            <w:r w:rsidRPr="009B3A99">
              <w:rPr>
                <w:rFonts w:asciiTheme="minorHAnsi" w:eastAsia="PMingLiU" w:hAnsiTheme="minorHAnsi" w:cstheme="minorHAnsi"/>
                <w:color w:val="auto"/>
                <w:sz w:val="18"/>
                <w:szCs w:val="18"/>
              </w:rPr>
              <w:t>安全性群組檢視</w:t>
            </w:r>
          </w:p>
          <w:p w14:paraId="100BE4F1" w14:textId="77777777" w:rsidR="008002F8" w:rsidRPr="009B3A99" w:rsidRDefault="008002F8" w:rsidP="00850361">
            <w:pPr>
              <w:pStyle w:val="ProductList-OfferingBody"/>
              <w:rPr>
                <w:rFonts w:cstheme="minorHAnsi"/>
                <w:sz w:val="18"/>
                <w:szCs w:val="18"/>
                <w:lang w:eastAsia="zh-TW"/>
              </w:rPr>
            </w:pPr>
            <w:r w:rsidRPr="009B3A99">
              <w:rPr>
                <w:rFonts w:cstheme="minorHAnsi"/>
                <w:sz w:val="18"/>
                <w:szCs w:val="18"/>
                <w:lang w:eastAsia="zh-TW"/>
              </w:rPr>
              <w:t>拓撲</w:t>
            </w:r>
          </w:p>
        </w:tc>
        <w:tc>
          <w:tcPr>
            <w:tcW w:w="2491" w:type="pct"/>
          </w:tcPr>
          <w:p w14:paraId="335AAB3F" w14:textId="77777777" w:rsidR="008002F8" w:rsidRPr="009B3A99" w:rsidRDefault="008002F8" w:rsidP="00850361">
            <w:pPr>
              <w:pStyle w:val="ProductList-OfferingBody"/>
              <w:rPr>
                <w:rFonts w:cstheme="minorHAnsi"/>
                <w:sz w:val="18"/>
                <w:szCs w:val="18"/>
              </w:rPr>
            </w:pPr>
            <w:r w:rsidRPr="009B3A99">
              <w:rPr>
                <w:rFonts w:cstheme="minorHAnsi"/>
                <w:sz w:val="18"/>
                <w:szCs w:val="18"/>
              </w:rPr>
              <w:t xml:space="preserve">2 </w:t>
            </w:r>
            <w:r w:rsidRPr="009B3A99">
              <w:rPr>
                <w:rFonts w:cstheme="minorHAnsi"/>
                <w:sz w:val="18"/>
                <w:szCs w:val="18"/>
              </w:rPr>
              <w:t>分鐘</w:t>
            </w:r>
          </w:p>
        </w:tc>
      </w:tr>
      <w:tr w:rsidR="008002F8" w:rsidRPr="00E6773F" w14:paraId="7840AE09" w14:textId="77777777" w:rsidTr="00B45EE1">
        <w:trPr>
          <w:trHeight w:val="249"/>
        </w:trPr>
        <w:tc>
          <w:tcPr>
            <w:tcW w:w="2509" w:type="pct"/>
          </w:tcPr>
          <w:p w14:paraId="17E39F4C" w14:textId="77777777" w:rsidR="008002F8" w:rsidRPr="009B3A99" w:rsidRDefault="008002F8" w:rsidP="00850361">
            <w:pPr>
              <w:pStyle w:val="ProductList-OfferingBody"/>
              <w:rPr>
                <w:rFonts w:cstheme="minorHAnsi"/>
                <w:sz w:val="18"/>
              </w:rPr>
            </w:pPr>
            <w:r w:rsidRPr="009B3A99">
              <w:rPr>
                <w:rFonts w:cstheme="minorHAnsi"/>
                <w:sz w:val="18"/>
              </w:rPr>
              <w:t xml:space="preserve">VPN </w:t>
            </w:r>
            <w:r w:rsidRPr="009B3A99">
              <w:rPr>
                <w:rFonts w:cstheme="minorHAnsi"/>
                <w:sz w:val="18"/>
              </w:rPr>
              <w:t>疑難排解</w:t>
            </w:r>
          </w:p>
        </w:tc>
        <w:tc>
          <w:tcPr>
            <w:tcW w:w="2491" w:type="pct"/>
          </w:tcPr>
          <w:p w14:paraId="1262ED92" w14:textId="77777777" w:rsidR="008002F8" w:rsidRPr="009B3A99" w:rsidRDefault="008002F8" w:rsidP="00850361">
            <w:pPr>
              <w:pStyle w:val="ProductList-OfferingBody"/>
              <w:rPr>
                <w:rFonts w:cstheme="minorHAnsi"/>
                <w:sz w:val="18"/>
              </w:rPr>
            </w:pPr>
            <w:r w:rsidRPr="009B3A99">
              <w:rPr>
                <w:rFonts w:cstheme="minorHAnsi"/>
                <w:sz w:val="18"/>
              </w:rPr>
              <w:t xml:space="preserve">10 </w:t>
            </w:r>
            <w:r w:rsidRPr="009B3A99">
              <w:rPr>
                <w:rFonts w:cstheme="minorHAnsi"/>
                <w:sz w:val="18"/>
              </w:rPr>
              <w:t>分鐘</w:t>
            </w:r>
          </w:p>
        </w:tc>
      </w:tr>
    </w:tbl>
    <w:p w14:paraId="646191B8" w14:textId="77777777" w:rsidR="008002F8" w:rsidRPr="002309E4" w:rsidRDefault="008002F8" w:rsidP="00850361">
      <w:pPr>
        <w:pStyle w:val="ProductList-Body"/>
        <w:rPr>
          <w:rFonts w:cstheme="minorHAnsi"/>
          <w:szCs w:val="18"/>
          <w:lang w:val="en-US"/>
        </w:rPr>
      </w:pPr>
    </w:p>
    <w:p w14:paraId="0E2022D4" w14:textId="77777777" w:rsidR="008002F8" w:rsidRPr="00E6773F" w:rsidRDefault="008002F8" w:rsidP="00850361">
      <w:pPr>
        <w:rPr>
          <w:rFonts w:cstheme="minorHAnsi"/>
          <w:sz w:val="18"/>
          <w:szCs w:val="18"/>
        </w:rPr>
      </w:pPr>
      <w:r w:rsidRPr="009B3A99">
        <w:rPr>
          <w:rFonts w:cstheme="minorHAnsi"/>
          <w:sz w:val="18"/>
          <w:szCs w:val="18"/>
        </w:rPr>
        <w:t>「</w:t>
      </w:r>
      <w:r w:rsidRPr="009B3A99">
        <w:rPr>
          <w:rFonts w:cstheme="minorHAnsi"/>
          <w:b/>
          <w:color w:val="00188F"/>
          <w:sz w:val="18"/>
          <w:szCs w:val="18"/>
        </w:rPr>
        <w:t>每月上線時間百分比</w:t>
      </w:r>
      <w:r w:rsidRPr="009B3A99">
        <w:rPr>
          <w:rFonts w:cstheme="minorHAnsi"/>
          <w:sz w:val="18"/>
          <w:szCs w:val="18"/>
        </w:rPr>
        <w:t>」係使用下列公式計算</w:t>
      </w:r>
      <w:r w:rsidRPr="00136F83">
        <w:rPr>
          <w:rFonts w:cstheme="minorHAnsi"/>
          <w:sz w:val="18"/>
          <w:szCs w:val="18"/>
        </w:rPr>
        <w:t>：</w:t>
      </w:r>
    </w:p>
    <w:p w14:paraId="01E4D079" w14:textId="77777777" w:rsidR="008002F8" w:rsidRPr="00E6773F" w:rsidRDefault="00CF1257" w:rsidP="00850361">
      <w:pPr>
        <w:rPr>
          <w:rFonts w:cstheme="minorHAnsi"/>
          <w:sz w:val="18"/>
          <w:szCs w:val="18"/>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診斷檢查次數上限</m:t>
              </m:r>
              <m:r>
                <m:rPr>
                  <m:nor/>
                </m:rPr>
                <w:rPr>
                  <w:rFonts w:ascii="Cambria Math" w:cstheme="minorHAnsi"/>
                  <w:i/>
                  <w:sz w:val="18"/>
                  <w:szCs w:val="18"/>
                </w:rPr>
                <m:t xml:space="preserve"> - </m:t>
              </m:r>
              <m:r>
                <m:rPr>
                  <m:nor/>
                </m:rPr>
                <w:rPr>
                  <w:rFonts w:ascii="Cambria Math" w:cstheme="minorHAnsi" w:hint="eastAsia"/>
                  <w:i/>
                  <w:sz w:val="18"/>
                  <w:szCs w:val="18"/>
                </w:rPr>
                <m:t>失敗的診斷檢查次數</m:t>
              </m:r>
            </m:num>
            <m:den>
              <m:r>
                <m:rPr>
                  <m:nor/>
                </m:rPr>
                <w:rPr>
                  <w:rFonts w:ascii="Cambria Math" w:cstheme="minorHAnsi" w:hint="eastAsia"/>
                  <w:i/>
                  <w:sz w:val="18"/>
                  <w:szCs w:val="18"/>
                </w:rPr>
                <m:t>診斷檢查次數上限</m:t>
              </m:r>
            </m:den>
          </m:f>
          <m:r>
            <w:rPr>
              <w:rFonts w:ascii="Cambria Math" w:hAnsi="Cambria Math" w:cstheme="minorHAnsi"/>
              <w:sz w:val="18"/>
              <w:szCs w:val="18"/>
            </w:rPr>
            <m:t xml:space="preserve"> </m:t>
          </m:r>
          <m:r>
            <w:rPr>
              <w:rFonts w:ascii="Cambria Math" w:hAnsi="Cambria Math" w:cs="Cambria Math"/>
              <w:sz w:val="18"/>
              <w:szCs w:val="18"/>
            </w:rPr>
            <m:t>x</m:t>
          </m:r>
          <m:r>
            <w:rPr>
              <w:rFonts w:ascii="Cambria Math" w:hAnsi="Cambria Math" w:cstheme="minorHAnsi"/>
              <w:sz w:val="18"/>
              <w:szCs w:val="18"/>
            </w:rPr>
            <m:t xml:space="preserve"> 100</m:t>
          </m:r>
        </m:oMath>
      </m:oMathPara>
    </w:p>
    <w:p w14:paraId="421E60F0" w14:textId="77777777" w:rsidR="008002F8" w:rsidRPr="009B3A99" w:rsidRDefault="008002F8" w:rsidP="00850361">
      <w:pPr>
        <w:pStyle w:val="ProductList-Body"/>
        <w:rPr>
          <w:rFonts w:cstheme="minorHAnsi"/>
        </w:rPr>
      </w:pPr>
      <w:r w:rsidRPr="009B3A99">
        <w:rPr>
          <w:rFonts w:cstheme="minorHAnsi"/>
          <w:b/>
          <w:color w:val="00188F"/>
        </w:rPr>
        <w:t>服務等級</w:t>
      </w:r>
      <w:r w:rsidRPr="00136F83">
        <w:rPr>
          <w:rFonts w:cstheme="minorHAnsi"/>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8002F8" w:rsidRPr="00E6773F" w14:paraId="6C109AE6" w14:textId="77777777" w:rsidTr="00B45EE1">
        <w:trPr>
          <w:trHeight w:val="249"/>
          <w:tblHeader/>
        </w:trPr>
        <w:tc>
          <w:tcPr>
            <w:tcW w:w="2513" w:type="pct"/>
            <w:shd w:val="clear" w:color="auto" w:fill="0072C6"/>
          </w:tcPr>
          <w:p w14:paraId="2279ACC3" w14:textId="77777777" w:rsidR="008002F8" w:rsidRPr="00F80F61" w:rsidRDefault="008002F8" w:rsidP="00850361">
            <w:pPr>
              <w:pStyle w:val="ProductList-OfferingBody"/>
              <w:jc w:val="center"/>
              <w:rPr>
                <w:rFonts w:cstheme="minorHAnsi"/>
                <w:color w:val="FFFFFF" w:themeColor="background1"/>
              </w:rPr>
            </w:pPr>
            <w:r w:rsidRPr="00F80F61">
              <w:rPr>
                <w:rFonts w:cstheme="minorHAnsi"/>
                <w:color w:val="FFFFFF" w:themeColor="background1"/>
              </w:rPr>
              <w:t>每月上線時間百分比</w:t>
            </w:r>
          </w:p>
        </w:tc>
        <w:tc>
          <w:tcPr>
            <w:tcW w:w="2487" w:type="pct"/>
            <w:shd w:val="clear" w:color="auto" w:fill="0072C6"/>
          </w:tcPr>
          <w:p w14:paraId="30E56997" w14:textId="77777777" w:rsidR="008002F8" w:rsidRPr="00F80F61" w:rsidRDefault="008002F8" w:rsidP="00850361">
            <w:pPr>
              <w:pStyle w:val="ProductList-OfferingBody"/>
              <w:jc w:val="center"/>
              <w:rPr>
                <w:rFonts w:cstheme="minorHAnsi"/>
                <w:color w:val="FFFFFF" w:themeColor="background1"/>
              </w:rPr>
            </w:pPr>
            <w:r w:rsidRPr="00F80F61">
              <w:rPr>
                <w:rFonts w:cstheme="minorHAnsi"/>
                <w:color w:val="FFFFFF" w:themeColor="background1"/>
              </w:rPr>
              <w:t>服務折讓</w:t>
            </w:r>
          </w:p>
        </w:tc>
      </w:tr>
      <w:tr w:rsidR="008002F8" w:rsidRPr="00E6773F" w14:paraId="13EB1CD8" w14:textId="77777777" w:rsidTr="00B45EE1">
        <w:trPr>
          <w:trHeight w:val="242"/>
        </w:trPr>
        <w:tc>
          <w:tcPr>
            <w:tcW w:w="2513" w:type="pct"/>
          </w:tcPr>
          <w:p w14:paraId="5413499D" w14:textId="77777777" w:rsidR="008002F8" w:rsidRPr="00F80F61" w:rsidRDefault="008002F8" w:rsidP="00850361">
            <w:pPr>
              <w:pStyle w:val="ProductList-OfferingBody"/>
              <w:jc w:val="center"/>
              <w:rPr>
                <w:rFonts w:cstheme="minorHAnsi"/>
              </w:rPr>
            </w:pPr>
            <w:r w:rsidRPr="00F80F61">
              <w:rPr>
                <w:rFonts w:cstheme="minorHAnsi"/>
              </w:rPr>
              <w:t>&lt; 99.9%</w:t>
            </w:r>
          </w:p>
        </w:tc>
        <w:tc>
          <w:tcPr>
            <w:tcW w:w="2487" w:type="pct"/>
          </w:tcPr>
          <w:p w14:paraId="02FBE0C8" w14:textId="77777777" w:rsidR="008002F8" w:rsidRPr="00F80F61" w:rsidRDefault="008002F8" w:rsidP="00850361">
            <w:pPr>
              <w:pStyle w:val="ProductList-OfferingBody"/>
              <w:jc w:val="center"/>
              <w:rPr>
                <w:rFonts w:cstheme="minorHAnsi"/>
              </w:rPr>
            </w:pPr>
            <w:r w:rsidRPr="00F80F61">
              <w:rPr>
                <w:rFonts w:cstheme="minorHAnsi"/>
              </w:rPr>
              <w:t>10%</w:t>
            </w:r>
          </w:p>
        </w:tc>
      </w:tr>
      <w:tr w:rsidR="008002F8" w:rsidRPr="00E6773F" w14:paraId="56315DC7" w14:textId="77777777" w:rsidTr="00B45EE1">
        <w:trPr>
          <w:trHeight w:val="249"/>
        </w:trPr>
        <w:tc>
          <w:tcPr>
            <w:tcW w:w="2513" w:type="pct"/>
          </w:tcPr>
          <w:p w14:paraId="3DBE4930" w14:textId="77777777" w:rsidR="008002F8" w:rsidRPr="00F80F61" w:rsidRDefault="008002F8" w:rsidP="00850361">
            <w:pPr>
              <w:pStyle w:val="ProductList-OfferingBody"/>
              <w:jc w:val="center"/>
              <w:rPr>
                <w:rFonts w:cstheme="minorHAnsi"/>
              </w:rPr>
            </w:pPr>
            <w:r w:rsidRPr="00F80F61">
              <w:rPr>
                <w:rFonts w:cstheme="minorHAnsi"/>
              </w:rPr>
              <w:t>&lt; 99%</w:t>
            </w:r>
          </w:p>
        </w:tc>
        <w:tc>
          <w:tcPr>
            <w:tcW w:w="2487" w:type="pct"/>
          </w:tcPr>
          <w:p w14:paraId="480A8231" w14:textId="77777777" w:rsidR="008002F8" w:rsidRPr="00F80F61" w:rsidRDefault="008002F8" w:rsidP="00850361">
            <w:pPr>
              <w:pStyle w:val="ProductList-OfferingBody"/>
              <w:jc w:val="center"/>
              <w:rPr>
                <w:rFonts w:cstheme="minorHAnsi"/>
              </w:rPr>
            </w:pPr>
            <w:r w:rsidRPr="00F80F61">
              <w:rPr>
                <w:rFonts w:cstheme="minorHAnsi"/>
              </w:rPr>
              <w:t>25%</w:t>
            </w:r>
          </w:p>
        </w:tc>
      </w:tr>
    </w:tbl>
    <w:p w14:paraId="21B21BEA" w14:textId="77777777" w:rsidR="00211242" w:rsidRDefault="00CF1257"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51939EDE" w14:textId="77777777" w:rsidR="006365DD" w:rsidRPr="000850EF" w:rsidRDefault="006365DD" w:rsidP="00850361">
      <w:pPr>
        <w:pStyle w:val="ProductList-Offering2Heading"/>
        <w:tabs>
          <w:tab w:val="clear" w:pos="360"/>
        </w:tabs>
        <w:outlineLvl w:val="2"/>
        <w:rPr>
          <w:rFonts w:ascii="Calibri Light" w:hAnsi="Calibri Light"/>
          <w:szCs w:val="28"/>
          <w:lang w:eastAsia="zh-TW"/>
        </w:rPr>
      </w:pPr>
      <w:bookmarkStart w:id="240" w:name="_Toc48204089"/>
      <w:r w:rsidRPr="000850EF">
        <w:rPr>
          <w:rFonts w:ascii="Calibri Light" w:hAnsi="Calibri Light" w:hint="eastAsia"/>
          <w:szCs w:val="28"/>
          <w:lang w:eastAsia="zh-TW"/>
        </w:rPr>
        <w:t>RemoteApp</w:t>
      </w:r>
      <w:bookmarkEnd w:id="240"/>
    </w:p>
    <w:p w14:paraId="2742804B"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其他定義</w:t>
      </w:r>
      <w:r w:rsidR="00222766" w:rsidRPr="00136F83">
        <w:rPr>
          <w:rFonts w:ascii="Calibri" w:hAnsi="Calibri" w:hint="eastAsia"/>
          <w:bCs/>
          <w:szCs w:val="18"/>
          <w:lang w:eastAsia="zh-TW"/>
        </w:rPr>
        <w:t>：</w:t>
      </w:r>
    </w:p>
    <w:p w14:paraId="3D408853" w14:textId="77777777" w:rsidR="006365DD" w:rsidRDefault="006365DD" w:rsidP="00850361">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應用程式</w:t>
      </w:r>
      <w:r w:rsidRPr="00E075E9">
        <w:rPr>
          <w:rFonts w:ascii="Calibri" w:hAnsi="PMingLiU" w:hint="eastAsia"/>
          <w:lang w:eastAsia="zh-TW"/>
        </w:rPr>
        <w:t>」</w:t>
      </w:r>
      <w:r>
        <w:rPr>
          <w:rFonts w:ascii="Calibri" w:hAnsi="PMingLiU" w:hint="eastAsia"/>
          <w:lang w:eastAsia="zh-TW"/>
        </w:rPr>
        <w:t>係指一軟體應用程式，為串流至使用</w:t>
      </w:r>
      <w:r>
        <w:rPr>
          <w:rFonts w:ascii="Calibri" w:hAnsi="Calibri" w:hint="eastAsia"/>
          <w:lang w:eastAsia="zh-TW"/>
        </w:rPr>
        <w:t xml:space="preserve"> RemoteApp </w:t>
      </w:r>
      <w:r>
        <w:rPr>
          <w:rFonts w:ascii="Calibri" w:hAnsi="PMingLiU" w:hint="eastAsia"/>
          <w:lang w:eastAsia="zh-TW"/>
        </w:rPr>
        <w:t>服務之裝置而設。</w:t>
      </w:r>
    </w:p>
    <w:p w14:paraId="6FBAB223" w14:textId="77777777" w:rsidR="006365DD" w:rsidRDefault="006365DD" w:rsidP="00850361">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係指在計費月份期間於指定的</w:t>
      </w:r>
      <w:r>
        <w:rPr>
          <w:rFonts w:ascii="Calibri" w:hAnsi="Calibri" w:hint="eastAsia"/>
          <w:lang w:eastAsia="zh-TW"/>
        </w:rPr>
        <w:t xml:space="preserve"> Azure </w:t>
      </w:r>
      <w:r>
        <w:rPr>
          <w:rFonts w:ascii="Calibri" w:hAnsi="PMingLiU" w:hint="eastAsia"/>
          <w:lang w:eastAsia="zh-TW"/>
        </w:rPr>
        <w:t>訂閱中，全部使用者經允許而存取至一個以上應用程式之所有使用者應用程式分鐘數總和。</w:t>
      </w:r>
    </w:p>
    <w:p w14:paraId="6850EEAF" w14:textId="77777777" w:rsidR="006365DD" w:rsidRDefault="006365DD" w:rsidP="00850361">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使用者</w:t>
      </w:r>
      <w:r w:rsidRPr="00E075E9">
        <w:rPr>
          <w:rFonts w:ascii="Calibri" w:hAnsi="PMingLiU" w:hint="eastAsia"/>
          <w:lang w:eastAsia="zh-TW"/>
        </w:rPr>
        <w:t>」</w:t>
      </w:r>
      <w:r>
        <w:rPr>
          <w:rFonts w:ascii="Calibri" w:hAnsi="PMingLiU" w:hint="eastAsia"/>
          <w:lang w:eastAsia="zh-TW"/>
        </w:rPr>
        <w:t>係指得使用</w:t>
      </w:r>
      <w:r>
        <w:rPr>
          <w:rFonts w:ascii="Calibri" w:hAnsi="Calibri" w:hint="eastAsia"/>
          <w:lang w:eastAsia="zh-TW"/>
        </w:rPr>
        <w:t xml:space="preserve"> RemoteApp </w:t>
      </w:r>
      <w:r>
        <w:rPr>
          <w:rFonts w:ascii="Calibri" w:hAnsi="PMingLiU" w:hint="eastAsia"/>
          <w:lang w:eastAsia="zh-TW"/>
        </w:rPr>
        <w:t>服務串流至應用程式之特定使用者帳戶，如管理入口網站中所列示。</w:t>
      </w:r>
    </w:p>
    <w:p w14:paraId="03E1A717" w14:textId="77777777" w:rsidR="006365DD" w:rsidRDefault="006365DD" w:rsidP="00850361">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使用者應用程式分鐘數</w:t>
      </w:r>
      <w:r w:rsidRPr="00E075E9">
        <w:rPr>
          <w:rFonts w:ascii="Calibri" w:hAnsi="PMingLiU" w:hint="eastAsia"/>
          <w:lang w:eastAsia="zh-TW"/>
        </w:rPr>
        <w:t>」</w:t>
      </w:r>
      <w:r>
        <w:rPr>
          <w:rFonts w:ascii="Calibri" w:hAnsi="PMingLiU" w:hint="eastAsia"/>
          <w:lang w:eastAsia="zh-TW"/>
        </w:rPr>
        <w:t>係指在計費月份內，　貴用戶授與使用者存取應用程式期間內之總分鐘數。</w:t>
      </w:r>
    </w:p>
    <w:p w14:paraId="02D3C5F8" w14:textId="77777777" w:rsidR="006365DD" w:rsidRDefault="006365DD" w:rsidP="00850361">
      <w:pPr>
        <w:pStyle w:val="ProductList-Body"/>
        <w:rPr>
          <w:rFonts w:ascii="Calibri" w:hAnsi="Calibri"/>
          <w:lang w:eastAsia="zh-TW"/>
        </w:rPr>
      </w:pPr>
    </w:p>
    <w:p w14:paraId="115E7FCE"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222766" w:rsidRPr="00136F83">
        <w:rPr>
          <w:rFonts w:ascii="Calibri" w:hAnsi="Calibri" w:hint="eastAsia"/>
          <w:bCs/>
          <w:szCs w:val="18"/>
          <w:lang w:eastAsia="zh-TW"/>
        </w:rPr>
        <w:t>：</w:t>
      </w:r>
      <w:r>
        <w:rPr>
          <w:rFonts w:ascii="Calibri" w:hAnsi="PMingLiU" w:hint="eastAsia"/>
          <w:lang w:eastAsia="zh-TW"/>
        </w:rPr>
        <w:t>係指在</w:t>
      </w:r>
      <w:r>
        <w:rPr>
          <w:rFonts w:ascii="Calibri" w:hAnsi="Calibri" w:hint="eastAsia"/>
          <w:lang w:eastAsia="zh-TW"/>
        </w:rPr>
        <w:t xml:space="preserve"> RemoteApp </w:t>
      </w:r>
      <w:r>
        <w:rPr>
          <w:rFonts w:ascii="Calibri" w:hAnsi="PMingLiU" w:hint="eastAsia"/>
          <w:lang w:eastAsia="zh-TW"/>
        </w:rPr>
        <w:t>服務無法使用期間內的使用者總累積分鐘數。如果在某分鐘內特定使用者和應用程式間無法建立連線，則該分鐘便視為無法供該使用者之用。</w:t>
      </w:r>
    </w:p>
    <w:p w14:paraId="7159CAF7" w14:textId="77777777" w:rsidR="006365DD" w:rsidRDefault="006365DD" w:rsidP="00850361">
      <w:pPr>
        <w:pStyle w:val="ProductList-Body"/>
        <w:rPr>
          <w:rFonts w:ascii="Calibri" w:hAnsi="Calibri"/>
          <w:lang w:eastAsia="zh-TW"/>
        </w:rPr>
      </w:pPr>
    </w:p>
    <w:p w14:paraId="1CCC615D"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222766"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67BFFB88" w14:textId="77777777" w:rsidR="00D17901" w:rsidRDefault="00D17901" w:rsidP="00850361">
      <w:pPr>
        <w:pStyle w:val="ProductList-Body"/>
        <w:rPr>
          <w:rFonts w:ascii="Calibri" w:hAnsi="Calibri"/>
          <w:lang w:eastAsia="zh-TW"/>
        </w:rPr>
      </w:pPr>
    </w:p>
    <w:p w14:paraId="4B218CF0" w14:textId="77777777" w:rsidR="006365DD" w:rsidRPr="00CA5529" w:rsidRDefault="00CF1257" w:rsidP="00850361">
      <w:pPr>
        <w:pStyle w:val="Heading4"/>
        <w:keepNext w:val="0"/>
        <w:keepLines w:val="0"/>
        <w:spacing w:line="257" w:lineRule="auto"/>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w:rPr>
                  <w:rFonts w:ascii="Cambria Math" w:eastAsia="PMingLiU" w:hAnsi="Cambria Math" w:hint="eastAsia"/>
                  <w:color w:val="000000" w:themeColor="text1"/>
                  <w:sz w:val="18"/>
                  <w:szCs w:val="18"/>
                </w:rPr>
                <m:t>可用分鐘數上限</m:t>
              </m:r>
              <m:r>
                <w:rPr>
                  <w:rFonts w:ascii="Cambria Math" w:eastAsia="PMingLiU" w:hAnsi="Cambria Math"/>
                  <w:color w:val="000000" w:themeColor="text1"/>
                  <w:sz w:val="18"/>
                  <w:szCs w:val="18"/>
                </w:rPr>
                <m:t xml:space="preserve"> - </m:t>
              </m:r>
              <m:r>
                <w:rPr>
                  <w:rFonts w:ascii="Cambria Math" w:eastAsia="PMingLiU" w:hAnsi="Cambria Math" w:hint="eastAsia"/>
                  <w:color w:val="000000" w:themeColor="text1"/>
                  <w:sz w:val="18"/>
                  <w:szCs w:val="18"/>
                </w:rPr>
                <m:t>停機時間</m:t>
              </m:r>
            </m:num>
            <m:den>
              <m: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x 100</m:t>
          </m:r>
        </m:oMath>
      </m:oMathPara>
    </w:p>
    <w:p w14:paraId="6128A8AE" w14:textId="77777777" w:rsidR="006365DD" w:rsidRDefault="006365DD" w:rsidP="00850361">
      <w:pPr>
        <w:pStyle w:val="ProductList-Body"/>
        <w:rPr>
          <w:rFonts w:ascii="Calibri" w:hAnsi="Calibri"/>
        </w:rPr>
      </w:pPr>
      <w:r>
        <w:rPr>
          <w:rFonts w:ascii="Calibri" w:hAnsi="PMingLiU" w:hint="eastAsia"/>
          <w:b/>
          <w:color w:val="00188F"/>
        </w:rPr>
        <w:t>服務折讓</w:t>
      </w:r>
      <w:r w:rsidR="00222766"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34A0E90D"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FDBFEB7"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5C794B6"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RPr="00E6773F" w14:paraId="4E9D652C"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1976E2"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F289CE"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RPr="00E6773F" w14:paraId="648C65AC"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3F31D0"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66B076"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79256A45" w14:textId="77777777" w:rsidR="006365DD" w:rsidRDefault="006365DD" w:rsidP="00850361">
      <w:pPr>
        <w:pStyle w:val="ProductList-Body"/>
        <w:rPr>
          <w:rFonts w:ascii="Calibri" w:hAnsi="Calibri"/>
          <w:lang w:val="zh-TW" w:eastAsia="zh-TW" w:bidi="zh-TW"/>
        </w:rPr>
      </w:pPr>
    </w:p>
    <w:p w14:paraId="2B6AE3C3"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服務等級之例外</w:t>
      </w:r>
      <w:r w:rsidR="00222766" w:rsidRPr="00136F83">
        <w:rPr>
          <w:rFonts w:ascii="Calibri" w:hAnsi="Calibri" w:hint="eastAsia"/>
          <w:szCs w:val="18"/>
          <w:lang w:eastAsia="zh-TW"/>
        </w:rPr>
        <w:t>：</w:t>
      </w:r>
      <w:r>
        <w:rPr>
          <w:rFonts w:ascii="Calibri" w:hAnsi="PMingLiU" w:hint="eastAsia"/>
          <w:lang w:eastAsia="zh-TW"/>
        </w:rPr>
        <w:t>服務等級及服務折讓亦適用於　貴用戶對</w:t>
      </w:r>
      <w:r>
        <w:rPr>
          <w:rFonts w:ascii="Calibri" w:hAnsi="Calibri" w:hint="eastAsia"/>
          <w:lang w:eastAsia="zh-TW"/>
        </w:rPr>
        <w:t xml:space="preserve"> </w:t>
      </w:r>
      <w:r>
        <w:rPr>
          <w:rFonts w:ascii="Calibri" w:hAnsi="Calibri" w:hint="eastAsia"/>
          <w:szCs w:val="18"/>
          <w:lang w:eastAsia="zh-TW"/>
        </w:rPr>
        <w:t xml:space="preserve">RemoteApp </w:t>
      </w:r>
      <w:r>
        <w:rPr>
          <w:rFonts w:ascii="Calibri" w:hAnsi="PMingLiU" w:hint="eastAsia"/>
          <w:szCs w:val="18"/>
          <w:lang w:eastAsia="zh-TW"/>
        </w:rPr>
        <w:t>服務之使用。本</w:t>
      </w:r>
      <w:r>
        <w:rPr>
          <w:rFonts w:ascii="Calibri" w:hAnsi="Calibri" w:hint="eastAsia"/>
          <w:szCs w:val="18"/>
          <w:lang w:eastAsia="zh-TW"/>
        </w:rPr>
        <w:t xml:space="preserve"> SLA </w:t>
      </w:r>
      <w:r>
        <w:rPr>
          <w:rFonts w:ascii="Calibri" w:hAnsi="PMingLiU" w:hint="eastAsia"/>
          <w:szCs w:val="18"/>
          <w:lang w:eastAsia="zh-TW"/>
        </w:rPr>
        <w:t>並未涵蓋</w:t>
      </w:r>
      <w:r>
        <w:rPr>
          <w:rFonts w:ascii="Calibri" w:hAnsi="Calibri" w:hint="eastAsia"/>
          <w:szCs w:val="18"/>
          <w:lang w:eastAsia="zh-TW"/>
        </w:rPr>
        <w:t xml:space="preserve"> RemoteApp </w:t>
      </w:r>
      <w:r>
        <w:rPr>
          <w:rFonts w:ascii="Calibri" w:hAnsi="PMingLiU" w:hint="eastAsia"/>
          <w:szCs w:val="18"/>
          <w:lang w:eastAsia="zh-TW"/>
        </w:rPr>
        <w:t>免費試用版</w:t>
      </w:r>
      <w:r>
        <w:rPr>
          <w:rFonts w:ascii="Calibri" w:hAnsi="PMingLiU" w:hint="eastAsia"/>
          <w:lang w:eastAsia="zh-TW"/>
        </w:rPr>
        <w:t>。</w:t>
      </w:r>
    </w:p>
    <w:bookmarkStart w:id="241" w:name="_Toc510793702"/>
    <w:bookmarkStart w:id="242" w:name="_Toc506981072"/>
    <w:p w14:paraId="48E59236"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1120DD9E" w14:textId="77777777" w:rsidR="00B45EE1" w:rsidRPr="00B45EE1" w:rsidRDefault="00B45EE1" w:rsidP="00850361">
      <w:pPr>
        <w:pStyle w:val="ProductList-Offering2Heading"/>
        <w:tabs>
          <w:tab w:val="clear" w:pos="360"/>
        </w:tabs>
        <w:outlineLvl w:val="2"/>
        <w:rPr>
          <w:rFonts w:ascii="Calibri Light" w:hAnsi="Calibri Light"/>
          <w:szCs w:val="28"/>
          <w:lang w:eastAsia="zh-TW"/>
        </w:rPr>
      </w:pPr>
      <w:bookmarkStart w:id="243" w:name="_Toc48204090"/>
      <w:r w:rsidRPr="00B45EE1">
        <w:rPr>
          <w:rFonts w:ascii="Calibri Light" w:hAnsi="Calibri Light"/>
          <w:szCs w:val="28"/>
          <w:lang w:eastAsia="zh-TW"/>
        </w:rPr>
        <w:t>SAP HANA on Azure</w:t>
      </w:r>
      <w:bookmarkEnd w:id="241"/>
      <w:bookmarkEnd w:id="242"/>
      <w:bookmarkEnd w:id="243"/>
    </w:p>
    <w:p w14:paraId="34E2A83A" w14:textId="77777777" w:rsidR="00B45EE1" w:rsidRPr="004431F2" w:rsidRDefault="00B45EE1" w:rsidP="00850361">
      <w:pPr>
        <w:pStyle w:val="ProductList-Body"/>
      </w:pPr>
      <w:r w:rsidRPr="004431F2">
        <w:rPr>
          <w:b/>
          <w:color w:val="00188F"/>
        </w:rPr>
        <w:t>新增定義</w:t>
      </w:r>
      <w:r w:rsidRPr="00136F83">
        <w:t>：</w:t>
      </w:r>
    </w:p>
    <w:p w14:paraId="765C8AE4" w14:textId="77777777" w:rsidR="00B45EE1" w:rsidRPr="00E6773F" w:rsidRDefault="00B45EE1" w:rsidP="00850361">
      <w:pPr>
        <w:spacing w:after="0" w:line="252" w:lineRule="auto"/>
        <w:rPr>
          <w:sz w:val="18"/>
          <w:szCs w:val="18"/>
        </w:rPr>
      </w:pPr>
      <w:r w:rsidRPr="004431F2">
        <w:rPr>
          <w:sz w:val="18"/>
        </w:rPr>
        <w:t>「</w:t>
      </w:r>
      <w:r w:rsidRPr="004431F2">
        <w:rPr>
          <w:b/>
          <w:color w:val="00188F"/>
          <w:sz w:val="18"/>
        </w:rPr>
        <w:t>單一執行個體公告維護</w:t>
      </w:r>
      <w:r w:rsidRPr="004431F2">
        <w:rPr>
          <w:sz w:val="18"/>
        </w:rPr>
        <w:t>」係指與影響單一執行個體之網路、硬體及服務維護或升級相關的停機期間。本公司將於此類停機時間開始至少五</w:t>
      </w:r>
      <w:r w:rsidRPr="004431F2">
        <w:rPr>
          <w:sz w:val="18"/>
        </w:rPr>
        <w:t xml:space="preserve"> (5) </w:t>
      </w:r>
      <w:r w:rsidRPr="004431F2">
        <w:rPr>
          <w:sz w:val="18"/>
        </w:rPr>
        <w:t>日前發布通知或提醒。</w:t>
      </w:r>
    </w:p>
    <w:p w14:paraId="57493427" w14:textId="77777777" w:rsidR="00B45EE1" w:rsidRPr="00E6773F" w:rsidRDefault="00B45EE1" w:rsidP="00850361">
      <w:pPr>
        <w:spacing w:after="0" w:line="252" w:lineRule="auto"/>
        <w:rPr>
          <w:sz w:val="18"/>
          <w:szCs w:val="18"/>
        </w:rPr>
      </w:pPr>
      <w:r w:rsidRPr="004431F2">
        <w:rPr>
          <w:sz w:val="18"/>
        </w:rPr>
        <w:t>「</w:t>
      </w:r>
      <w:r w:rsidRPr="004431F2">
        <w:rPr>
          <w:b/>
          <w:color w:val="00188F"/>
          <w:sz w:val="18"/>
        </w:rPr>
        <w:t>高可用性組</w:t>
      </w:r>
      <w:r w:rsidRPr="004431F2">
        <w:rPr>
          <w:sz w:val="18"/>
        </w:rPr>
        <w:t>」係指相同區域中，已部署之兩個或以上的相同</w:t>
      </w:r>
      <w:r w:rsidRPr="004431F2">
        <w:rPr>
          <w:sz w:val="18"/>
        </w:rPr>
        <w:t xml:space="preserve"> SAP HANA on Azure </w:t>
      </w:r>
      <w:r w:rsidRPr="004431F2">
        <w:rPr>
          <w:sz w:val="18"/>
        </w:rPr>
        <w:t>大型執行個體，其係由客戶設定供應用程式層中進行系統複製。客戶必須在架構設計程序期間向</w:t>
      </w:r>
      <w:r w:rsidRPr="004431F2">
        <w:rPr>
          <w:sz w:val="18"/>
        </w:rPr>
        <w:t xml:space="preserve"> Microsoft </w:t>
      </w:r>
      <w:r w:rsidRPr="004431F2">
        <w:rPr>
          <w:sz w:val="18"/>
        </w:rPr>
        <w:t>宣告高可用性組的成員。</w:t>
      </w:r>
    </w:p>
    <w:p w14:paraId="2E62A897" w14:textId="77777777" w:rsidR="00B45EE1" w:rsidRPr="00E6773F" w:rsidRDefault="00B45EE1" w:rsidP="00850361">
      <w:pPr>
        <w:spacing w:after="0" w:line="252" w:lineRule="auto"/>
        <w:rPr>
          <w:sz w:val="18"/>
          <w:szCs w:val="18"/>
        </w:rPr>
      </w:pPr>
      <w:r w:rsidRPr="004431F2">
        <w:rPr>
          <w:sz w:val="18"/>
        </w:rPr>
        <w:t>「</w:t>
      </w:r>
      <w:r w:rsidRPr="004431F2">
        <w:rPr>
          <w:b/>
          <w:color w:val="00188F"/>
          <w:sz w:val="18"/>
        </w:rPr>
        <w:t xml:space="preserve">SAP HANA on Azure </w:t>
      </w:r>
      <w:r w:rsidRPr="004431F2">
        <w:rPr>
          <w:b/>
          <w:color w:val="00188F"/>
          <w:sz w:val="18"/>
        </w:rPr>
        <w:t>連線</w:t>
      </w:r>
      <w:r w:rsidRPr="004431F2">
        <w:rPr>
          <w:sz w:val="18"/>
        </w:rPr>
        <w:t>」係指使用執行個體針對允許之流量設定的</w:t>
      </w:r>
      <w:r w:rsidRPr="004431F2">
        <w:rPr>
          <w:sz w:val="18"/>
        </w:rPr>
        <w:t xml:space="preserve"> TCP </w:t>
      </w:r>
      <w:r w:rsidRPr="004431F2">
        <w:rPr>
          <w:sz w:val="18"/>
        </w:rPr>
        <w:t>或</w:t>
      </w:r>
      <w:r w:rsidRPr="004431F2">
        <w:rPr>
          <w:sz w:val="18"/>
        </w:rPr>
        <w:t xml:space="preserve"> UDP </w:t>
      </w:r>
      <w:r w:rsidRPr="004431F2">
        <w:rPr>
          <w:sz w:val="18"/>
        </w:rPr>
        <w:t>通訊協定，在</w:t>
      </w:r>
      <w:r w:rsidRPr="004431F2">
        <w:rPr>
          <w:sz w:val="18"/>
        </w:rPr>
        <w:t xml:space="preserve"> SAP HANA on Azure </w:t>
      </w:r>
      <w:r w:rsidRPr="004431F2">
        <w:rPr>
          <w:sz w:val="18"/>
        </w:rPr>
        <w:t>大型執行個體與其他</w:t>
      </w:r>
      <w:r w:rsidRPr="004431F2">
        <w:rPr>
          <w:sz w:val="18"/>
        </w:rPr>
        <w:t xml:space="preserve"> IP </w:t>
      </w:r>
      <w:r w:rsidRPr="004431F2">
        <w:rPr>
          <w:sz w:val="18"/>
        </w:rPr>
        <w:t>位址之間的雙向網路流量。</w:t>
      </w:r>
      <w:r w:rsidRPr="004431F2">
        <w:rPr>
          <w:sz w:val="18"/>
        </w:rPr>
        <w:t xml:space="preserve">IP </w:t>
      </w:r>
      <w:r w:rsidRPr="004431F2">
        <w:rPr>
          <w:sz w:val="18"/>
        </w:rPr>
        <w:t>位址必須是相關</w:t>
      </w:r>
      <w:r w:rsidRPr="004431F2">
        <w:rPr>
          <w:sz w:val="18"/>
        </w:rPr>
        <w:t xml:space="preserve"> Azure </w:t>
      </w:r>
      <w:r w:rsidRPr="004431F2">
        <w:rPr>
          <w:sz w:val="18"/>
        </w:rPr>
        <w:t>訂閱之虛擬網路上的</w:t>
      </w:r>
      <w:r w:rsidRPr="004431F2">
        <w:rPr>
          <w:sz w:val="18"/>
        </w:rPr>
        <w:t xml:space="preserve"> IP </w:t>
      </w:r>
      <w:r w:rsidRPr="004431F2">
        <w:rPr>
          <w:sz w:val="18"/>
        </w:rPr>
        <w:t>位址。</w:t>
      </w:r>
    </w:p>
    <w:p w14:paraId="19EA7C54" w14:textId="77777777" w:rsidR="00B45EE1" w:rsidRPr="00E6773F" w:rsidRDefault="00B45EE1" w:rsidP="00850361">
      <w:pPr>
        <w:spacing w:after="0" w:line="252" w:lineRule="auto"/>
        <w:rPr>
          <w:sz w:val="18"/>
          <w:szCs w:val="18"/>
        </w:rPr>
      </w:pPr>
      <w:r w:rsidRPr="004431F2">
        <w:rPr>
          <w:sz w:val="18"/>
        </w:rPr>
        <w:t>「</w:t>
      </w:r>
      <w:r w:rsidRPr="004431F2">
        <w:rPr>
          <w:b/>
          <w:color w:val="00188F"/>
          <w:sz w:val="18"/>
        </w:rPr>
        <w:t>單一執行個體</w:t>
      </w:r>
      <w:r w:rsidRPr="004431F2">
        <w:rPr>
          <w:sz w:val="18"/>
        </w:rPr>
        <w:t>」的定義為未部署在高可用性組中之任何單一</w:t>
      </w:r>
      <w:r w:rsidRPr="004431F2">
        <w:rPr>
          <w:sz w:val="18"/>
        </w:rPr>
        <w:t xml:space="preserve"> Microsoft SAP HANA on Azure </w:t>
      </w:r>
      <w:r w:rsidRPr="004431F2">
        <w:rPr>
          <w:sz w:val="18"/>
        </w:rPr>
        <w:t>大型執行個體機器。</w:t>
      </w:r>
    </w:p>
    <w:p w14:paraId="53B06354" w14:textId="77777777" w:rsidR="00B45EE1" w:rsidRPr="00E6773F" w:rsidRDefault="00B45EE1" w:rsidP="00850361">
      <w:pPr>
        <w:spacing w:after="0" w:line="252" w:lineRule="auto"/>
        <w:rPr>
          <w:sz w:val="18"/>
          <w:szCs w:val="18"/>
        </w:rPr>
      </w:pPr>
    </w:p>
    <w:p w14:paraId="30DF6BED" w14:textId="77777777" w:rsidR="00B45EE1" w:rsidRPr="00E6773F" w:rsidRDefault="00B45EE1" w:rsidP="00850361">
      <w:pPr>
        <w:spacing w:after="0" w:line="252" w:lineRule="auto"/>
        <w:rPr>
          <w:sz w:val="18"/>
          <w:szCs w:val="18"/>
        </w:rPr>
      </w:pPr>
      <w:r w:rsidRPr="004431F2">
        <w:rPr>
          <w:b/>
          <w:color w:val="00188F"/>
          <w:sz w:val="18"/>
        </w:rPr>
        <w:t xml:space="preserve">SAP HANA on Azure </w:t>
      </w:r>
      <w:r w:rsidRPr="004431F2">
        <w:rPr>
          <w:b/>
          <w:color w:val="00188F"/>
          <w:sz w:val="18"/>
        </w:rPr>
        <w:t>高可用性組的每月上線時間計算及服務等級</w:t>
      </w:r>
    </w:p>
    <w:p w14:paraId="063C37D8" w14:textId="77777777" w:rsidR="00B45EE1" w:rsidRPr="00E6773F" w:rsidRDefault="00B45EE1" w:rsidP="00850361">
      <w:pPr>
        <w:spacing w:after="0" w:line="252" w:lineRule="auto"/>
        <w:ind w:left="720"/>
        <w:rPr>
          <w:sz w:val="18"/>
          <w:szCs w:val="18"/>
        </w:rPr>
      </w:pPr>
      <w:r w:rsidRPr="004431F2">
        <w:rPr>
          <w:sz w:val="18"/>
        </w:rPr>
        <w:t>「</w:t>
      </w:r>
      <w:r w:rsidRPr="004431F2">
        <w:rPr>
          <w:b/>
          <w:color w:val="0072C6"/>
          <w:sz w:val="18"/>
        </w:rPr>
        <w:t>可用分鐘數上限</w:t>
      </w:r>
      <w:r w:rsidRPr="004431F2">
        <w:rPr>
          <w:sz w:val="18"/>
        </w:rPr>
        <w:t>」係指在計費月份期間，在相同高可用性組中部署之所有</w:t>
      </w:r>
      <w:r w:rsidRPr="004431F2">
        <w:rPr>
          <w:sz w:val="18"/>
        </w:rPr>
        <w:t xml:space="preserve"> SAP HANA on Azure </w:t>
      </w:r>
      <w:r w:rsidRPr="004431F2">
        <w:rPr>
          <w:sz w:val="18"/>
        </w:rPr>
        <w:t>執行個體的總累積分鐘數。可用分鐘數上限是從相同高可用性組中有兩個或以上的執行個體因客戶之起始動作而啟動時，至客戶起始可能停止執行個體的動作為止，所衡量出來的時間。</w:t>
      </w:r>
    </w:p>
    <w:p w14:paraId="4F371DA7" w14:textId="77777777" w:rsidR="00B45EE1" w:rsidRPr="00E6773F" w:rsidRDefault="00B45EE1" w:rsidP="00850361">
      <w:pPr>
        <w:spacing w:after="0" w:line="252" w:lineRule="auto"/>
        <w:ind w:left="720"/>
        <w:rPr>
          <w:sz w:val="18"/>
          <w:szCs w:val="18"/>
        </w:rPr>
      </w:pPr>
    </w:p>
    <w:p w14:paraId="107974C0" w14:textId="77777777" w:rsidR="00B45EE1" w:rsidRPr="00E6773F" w:rsidRDefault="00B45EE1" w:rsidP="00850361">
      <w:pPr>
        <w:spacing w:after="0" w:line="252" w:lineRule="auto"/>
        <w:ind w:left="720"/>
        <w:rPr>
          <w:sz w:val="18"/>
          <w:szCs w:val="18"/>
        </w:rPr>
      </w:pPr>
      <w:r w:rsidRPr="004431F2">
        <w:rPr>
          <w:sz w:val="18"/>
        </w:rPr>
        <w:t>「</w:t>
      </w:r>
      <w:r w:rsidRPr="004431F2">
        <w:rPr>
          <w:b/>
          <w:color w:val="0072C6"/>
          <w:sz w:val="18"/>
        </w:rPr>
        <w:t>停機時間</w:t>
      </w:r>
      <w:r w:rsidRPr="004431F2">
        <w:rPr>
          <w:sz w:val="18"/>
        </w:rPr>
        <w:t>」係指可用分鐘數上限部分中，沒有</w:t>
      </w:r>
      <w:r w:rsidRPr="004431F2">
        <w:rPr>
          <w:sz w:val="18"/>
        </w:rPr>
        <w:t xml:space="preserve"> SAP HANA on Azure </w:t>
      </w:r>
      <w:r w:rsidRPr="004431F2">
        <w:rPr>
          <w:sz w:val="18"/>
        </w:rPr>
        <w:t>連線的總累積分鐘數。</w:t>
      </w:r>
    </w:p>
    <w:p w14:paraId="1E809E80" w14:textId="77777777" w:rsidR="00B45EE1" w:rsidRPr="00CD4D77" w:rsidRDefault="00B45EE1" w:rsidP="00850361">
      <w:pPr>
        <w:pStyle w:val="ProductList-Body"/>
        <w:ind w:left="720"/>
        <w:rPr>
          <w:sz w:val="12"/>
          <w:szCs w:val="18"/>
          <w:lang w:eastAsia="zh-TW"/>
        </w:rPr>
      </w:pPr>
    </w:p>
    <w:p w14:paraId="474D698B" w14:textId="77777777" w:rsidR="00B45EE1" w:rsidRPr="004431F2" w:rsidRDefault="00B45EE1" w:rsidP="00850361">
      <w:pPr>
        <w:pStyle w:val="ProductList-Body"/>
        <w:ind w:left="720"/>
      </w:pPr>
      <w:r w:rsidRPr="004431F2">
        <w:rPr>
          <w:b/>
          <w:color w:val="0072C6"/>
        </w:rPr>
        <w:t>每月上線時間百分比</w:t>
      </w:r>
      <w:r w:rsidRPr="00136F83">
        <w:rPr>
          <w:bCs/>
        </w:rPr>
        <w:t>：</w:t>
      </w:r>
      <w:r w:rsidRPr="004431F2">
        <w:t xml:space="preserve">SAP HANA on Azure </w:t>
      </w:r>
      <w:r w:rsidRPr="004431F2">
        <w:t>高可用性組之每月上線時間百分比是使用下列公式進行計算</w:t>
      </w:r>
      <w:r w:rsidRPr="00136F83">
        <w:t>：</w:t>
      </w:r>
    </w:p>
    <w:p w14:paraId="7FD6D98D" w14:textId="77777777" w:rsidR="00B45EE1" w:rsidRPr="004431F2" w:rsidRDefault="00B45EE1" w:rsidP="00850361">
      <w:pPr>
        <w:pStyle w:val="ProductList-Body"/>
        <w:ind w:left="720"/>
      </w:pPr>
    </w:p>
    <w:p w14:paraId="7064F12D" w14:textId="77777777" w:rsidR="00B45EE1" w:rsidRPr="00E6773F" w:rsidRDefault="00CF1257" w:rsidP="00850361">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cs="Tahoma"/>
                  <w:i/>
                  <w:sz w:val="18"/>
                  <w:szCs w:val="18"/>
                </w:rPr>
                <m:t>可用分鐘數上限</m:t>
              </m:r>
              <m:r>
                <m:rPr>
                  <m:nor/>
                </m:rPr>
                <w:rPr>
                  <w:rFonts w:ascii="Cambria Math" w:cs="Tahoma"/>
                  <w:i/>
                  <w:sz w:val="18"/>
                  <w:szCs w:val="18"/>
                </w:rPr>
                <m:t xml:space="preserve"> - </m:t>
              </m:r>
              <m:r>
                <m:rPr>
                  <m:nor/>
                </m:rPr>
                <w:rPr>
                  <w:rFonts w:ascii="Cambria Math" w:cs="Tahoma"/>
                  <w:i/>
                  <w:sz w:val="18"/>
                  <w:szCs w:val="18"/>
                </w:rPr>
                <m:t>停機時間</m:t>
              </m:r>
            </m:num>
            <m:den>
              <m:r>
                <m:rPr>
                  <m:nor/>
                </m:rPr>
                <w:rPr>
                  <w:rFonts w:ascii="Cambria Math" w:cs="Tahoma"/>
                  <w:i/>
                  <w:sz w:val="18"/>
                  <w:szCs w:val="18"/>
                </w:rPr>
                <m:t>可用分鐘數上限</m:t>
              </m:r>
            </m:den>
          </m:f>
          <m:r>
            <w:rPr>
              <w:rFonts w:ascii="Cambria Math" w:hAnsi="Cambria Math" w:cs="Tahoma"/>
              <w:sz w:val="18"/>
              <w:szCs w:val="18"/>
            </w:rPr>
            <m:t xml:space="preserve"> </m:t>
          </m:r>
          <m:r>
            <w:rPr>
              <w:rFonts w:ascii="Cambria Math" w:hAnsi="Cambria Math" w:cs="Cambria Math"/>
              <w:sz w:val="18"/>
              <w:szCs w:val="18"/>
            </w:rPr>
            <m:t>x</m:t>
          </m:r>
          <m:r>
            <w:rPr>
              <w:rFonts w:ascii="Cambria Math" w:hAnsi="Cambria Math" w:cs="Tahoma"/>
              <w:sz w:val="18"/>
              <w:szCs w:val="18"/>
            </w:rPr>
            <m:t xml:space="preserve"> 100</m:t>
          </m:r>
        </m:oMath>
      </m:oMathPara>
    </w:p>
    <w:p w14:paraId="6B854E65" w14:textId="77777777" w:rsidR="00B45EE1" w:rsidRPr="004431F2" w:rsidRDefault="00B45EE1" w:rsidP="00850361">
      <w:pPr>
        <w:pStyle w:val="ProductList-Body"/>
        <w:ind w:left="720"/>
      </w:pPr>
      <w:r w:rsidRPr="004431F2">
        <w:rPr>
          <w:b/>
          <w:color w:val="00188F"/>
        </w:rPr>
        <w:t xml:space="preserve">SAP HANA on Azure </w:t>
      </w:r>
      <w:r w:rsidRPr="004431F2">
        <w:rPr>
          <w:b/>
          <w:color w:val="00188F"/>
        </w:rPr>
        <w:t>高可用性組的服務折讓</w:t>
      </w:r>
      <w:r w:rsidRPr="00136F83">
        <w:rPr>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B45EE1" w:rsidRPr="00E6773F" w14:paraId="5FA20EE5" w14:textId="77777777" w:rsidTr="00B45EE1">
        <w:trPr>
          <w:trHeight w:val="235"/>
          <w:tblHeader/>
        </w:trPr>
        <w:tc>
          <w:tcPr>
            <w:tcW w:w="5040" w:type="dxa"/>
            <w:shd w:val="clear" w:color="auto" w:fill="0072C6"/>
          </w:tcPr>
          <w:p w14:paraId="741D6D0D" w14:textId="77777777" w:rsidR="00B45EE1" w:rsidRPr="004431F2" w:rsidRDefault="00B45EE1" w:rsidP="00850361">
            <w:pPr>
              <w:pStyle w:val="ProductList-OfferingBody"/>
              <w:jc w:val="center"/>
              <w:rPr>
                <w:color w:val="FFFFFF" w:themeColor="background1"/>
              </w:rPr>
            </w:pPr>
            <w:r w:rsidRPr="004431F2">
              <w:rPr>
                <w:color w:val="FFFFFF" w:themeColor="background1"/>
              </w:rPr>
              <w:t>每月上線時間百分比</w:t>
            </w:r>
          </w:p>
        </w:tc>
        <w:tc>
          <w:tcPr>
            <w:tcW w:w="4950" w:type="dxa"/>
            <w:shd w:val="clear" w:color="auto" w:fill="0072C6"/>
          </w:tcPr>
          <w:p w14:paraId="27ED8F60" w14:textId="77777777" w:rsidR="00B45EE1" w:rsidRPr="004431F2" w:rsidRDefault="00B45EE1" w:rsidP="00850361">
            <w:pPr>
              <w:pStyle w:val="ProductList-OfferingBody"/>
              <w:jc w:val="center"/>
              <w:rPr>
                <w:color w:val="FFFFFF" w:themeColor="background1"/>
              </w:rPr>
            </w:pPr>
            <w:r w:rsidRPr="004431F2">
              <w:rPr>
                <w:color w:val="FFFFFF" w:themeColor="background1"/>
              </w:rPr>
              <w:t>服務折讓</w:t>
            </w:r>
          </w:p>
        </w:tc>
      </w:tr>
      <w:tr w:rsidR="00B45EE1" w:rsidRPr="00E6773F" w14:paraId="2CE2E95D" w14:textId="77777777" w:rsidTr="00B45EE1">
        <w:trPr>
          <w:trHeight w:val="235"/>
        </w:trPr>
        <w:tc>
          <w:tcPr>
            <w:tcW w:w="5040" w:type="dxa"/>
          </w:tcPr>
          <w:p w14:paraId="672249CC" w14:textId="77777777" w:rsidR="00B45EE1" w:rsidRPr="004431F2" w:rsidRDefault="00B45EE1" w:rsidP="00850361">
            <w:pPr>
              <w:pStyle w:val="ProductList-OfferingBody"/>
              <w:jc w:val="center"/>
            </w:pPr>
            <w:r w:rsidRPr="004431F2">
              <w:t>&lt; 99.99%</w:t>
            </w:r>
          </w:p>
        </w:tc>
        <w:tc>
          <w:tcPr>
            <w:tcW w:w="4950" w:type="dxa"/>
          </w:tcPr>
          <w:p w14:paraId="2975F273" w14:textId="77777777" w:rsidR="00B45EE1" w:rsidRPr="004431F2" w:rsidRDefault="00B45EE1" w:rsidP="00850361">
            <w:pPr>
              <w:pStyle w:val="ProductList-OfferingBody"/>
              <w:jc w:val="center"/>
            </w:pPr>
            <w:r w:rsidRPr="004431F2">
              <w:t>10%</w:t>
            </w:r>
          </w:p>
        </w:tc>
      </w:tr>
      <w:tr w:rsidR="00B45EE1" w:rsidRPr="00E6773F" w14:paraId="52009D77" w14:textId="77777777" w:rsidTr="00B45EE1">
        <w:trPr>
          <w:trHeight w:val="236"/>
        </w:trPr>
        <w:tc>
          <w:tcPr>
            <w:tcW w:w="5040" w:type="dxa"/>
          </w:tcPr>
          <w:p w14:paraId="181F687C" w14:textId="77777777" w:rsidR="00B45EE1" w:rsidRPr="004431F2" w:rsidRDefault="00B45EE1" w:rsidP="00850361">
            <w:pPr>
              <w:pStyle w:val="ProductList-OfferingBody"/>
              <w:jc w:val="center"/>
            </w:pPr>
            <w:r w:rsidRPr="004431F2">
              <w:t>&lt; 99.9%</w:t>
            </w:r>
          </w:p>
        </w:tc>
        <w:tc>
          <w:tcPr>
            <w:tcW w:w="4950" w:type="dxa"/>
          </w:tcPr>
          <w:p w14:paraId="07F80C68" w14:textId="77777777" w:rsidR="00B45EE1" w:rsidRPr="004431F2" w:rsidRDefault="00B45EE1" w:rsidP="00850361">
            <w:pPr>
              <w:pStyle w:val="ProductList-OfferingBody"/>
              <w:jc w:val="center"/>
            </w:pPr>
            <w:r w:rsidRPr="004431F2">
              <w:t>25%</w:t>
            </w:r>
          </w:p>
        </w:tc>
      </w:tr>
    </w:tbl>
    <w:p w14:paraId="7CA5B418" w14:textId="77777777" w:rsidR="00B45EE1" w:rsidRPr="00E6773F" w:rsidRDefault="00B45EE1" w:rsidP="00850361">
      <w:pPr>
        <w:spacing w:after="0"/>
        <w:rPr>
          <w:sz w:val="18"/>
          <w:szCs w:val="18"/>
        </w:rPr>
      </w:pPr>
    </w:p>
    <w:p w14:paraId="7BFB0310" w14:textId="77777777" w:rsidR="00B45EE1" w:rsidRPr="00E6773F" w:rsidRDefault="00B45EE1" w:rsidP="00293800">
      <w:pPr>
        <w:keepNext/>
        <w:spacing w:after="0" w:line="252" w:lineRule="auto"/>
        <w:rPr>
          <w:sz w:val="18"/>
          <w:szCs w:val="18"/>
        </w:rPr>
      </w:pPr>
      <w:r w:rsidRPr="004431F2">
        <w:rPr>
          <w:b/>
          <w:color w:val="00188F"/>
          <w:sz w:val="18"/>
        </w:rPr>
        <w:t xml:space="preserve">SAP HANA on Azure </w:t>
      </w:r>
      <w:r w:rsidRPr="004431F2">
        <w:rPr>
          <w:b/>
          <w:color w:val="00188F"/>
          <w:sz w:val="18"/>
        </w:rPr>
        <w:t>單一執行個體的每月上線時間計算及服務等級</w:t>
      </w:r>
    </w:p>
    <w:p w14:paraId="67B170E0" w14:textId="77777777" w:rsidR="00B45EE1" w:rsidRPr="00E6773F" w:rsidRDefault="00B45EE1" w:rsidP="00850361">
      <w:pPr>
        <w:spacing w:after="0" w:line="252" w:lineRule="auto"/>
        <w:ind w:left="720"/>
        <w:rPr>
          <w:sz w:val="18"/>
          <w:szCs w:val="18"/>
        </w:rPr>
      </w:pPr>
      <w:r w:rsidRPr="004431F2">
        <w:rPr>
          <w:sz w:val="18"/>
        </w:rPr>
        <w:t>「</w:t>
      </w:r>
      <w:r w:rsidRPr="004431F2">
        <w:rPr>
          <w:b/>
          <w:color w:val="0072C6"/>
          <w:sz w:val="18"/>
        </w:rPr>
        <w:t>可用分鐘數上限</w:t>
      </w:r>
      <w:r w:rsidRPr="004431F2">
        <w:rPr>
          <w:sz w:val="18"/>
        </w:rPr>
        <w:t>」係指計費月份期間客戶為特定</w:t>
      </w:r>
      <w:r w:rsidRPr="004431F2">
        <w:rPr>
          <w:sz w:val="18"/>
        </w:rPr>
        <w:t xml:space="preserve"> Microsoft Azure </w:t>
      </w:r>
      <w:r w:rsidRPr="004431F2">
        <w:rPr>
          <w:sz w:val="18"/>
        </w:rPr>
        <w:t>訂閱所部署之所有</w:t>
      </w:r>
      <w:r w:rsidRPr="004431F2">
        <w:rPr>
          <w:sz w:val="18"/>
        </w:rPr>
        <w:t xml:space="preserve"> SAP HANA on Azure </w:t>
      </w:r>
      <w:r w:rsidRPr="004431F2">
        <w:rPr>
          <w:sz w:val="18"/>
        </w:rPr>
        <w:t>單一執行個體之總累積分鐘數。</w:t>
      </w:r>
    </w:p>
    <w:p w14:paraId="1D442927" w14:textId="77777777" w:rsidR="00B45EE1" w:rsidRPr="00E6773F" w:rsidRDefault="00B45EE1" w:rsidP="00850361">
      <w:pPr>
        <w:spacing w:after="0" w:line="252" w:lineRule="auto"/>
        <w:ind w:left="720"/>
        <w:rPr>
          <w:sz w:val="18"/>
          <w:szCs w:val="18"/>
          <w:lang w:val="en-US"/>
        </w:rPr>
      </w:pPr>
    </w:p>
    <w:p w14:paraId="5AEB8699" w14:textId="77777777" w:rsidR="00B45EE1" w:rsidRPr="00E6773F" w:rsidRDefault="00B45EE1" w:rsidP="00850361">
      <w:pPr>
        <w:spacing w:after="0" w:line="252" w:lineRule="auto"/>
        <w:ind w:left="720"/>
        <w:rPr>
          <w:sz w:val="18"/>
          <w:szCs w:val="18"/>
        </w:rPr>
      </w:pPr>
      <w:r w:rsidRPr="004431F2">
        <w:rPr>
          <w:sz w:val="18"/>
        </w:rPr>
        <w:t>「</w:t>
      </w:r>
      <w:r w:rsidRPr="004431F2">
        <w:rPr>
          <w:b/>
          <w:color w:val="0072C6"/>
          <w:sz w:val="18"/>
        </w:rPr>
        <w:t>停機時間</w:t>
      </w:r>
      <w:r w:rsidRPr="004431F2">
        <w:rPr>
          <w:sz w:val="18"/>
        </w:rPr>
        <w:t>」係指可用分鐘數上限部分中，沒有</w:t>
      </w:r>
      <w:r w:rsidRPr="004431F2">
        <w:rPr>
          <w:sz w:val="18"/>
        </w:rPr>
        <w:t xml:space="preserve"> SAP HANA on Azure </w:t>
      </w:r>
      <w:r w:rsidRPr="004431F2">
        <w:rPr>
          <w:sz w:val="18"/>
        </w:rPr>
        <w:t>連線的總累積分鐘數。停機時間不包括單一執行個體公告維護。</w:t>
      </w:r>
    </w:p>
    <w:p w14:paraId="189775B9" w14:textId="77777777" w:rsidR="00B45EE1" w:rsidRPr="00E6773F" w:rsidRDefault="00B45EE1" w:rsidP="00850361">
      <w:pPr>
        <w:spacing w:after="0" w:line="252" w:lineRule="auto"/>
        <w:ind w:left="720"/>
        <w:rPr>
          <w:sz w:val="18"/>
          <w:szCs w:val="18"/>
        </w:rPr>
      </w:pPr>
    </w:p>
    <w:p w14:paraId="058C0165" w14:textId="77777777" w:rsidR="00B45EE1" w:rsidRDefault="00B45EE1" w:rsidP="00850361">
      <w:pPr>
        <w:spacing w:after="0" w:line="240" w:lineRule="auto"/>
        <w:ind w:left="720"/>
      </w:pPr>
      <w:r w:rsidRPr="004431F2">
        <w:rPr>
          <w:b/>
          <w:color w:val="0072C6"/>
          <w:sz w:val="18"/>
        </w:rPr>
        <w:t>每月上線時間百分比</w:t>
      </w:r>
      <w:r w:rsidRPr="00136F83">
        <w:rPr>
          <w:color w:val="00188F"/>
          <w:sz w:val="18"/>
        </w:rPr>
        <w:t>：</w:t>
      </w:r>
      <w:r w:rsidRPr="004431F2">
        <w:rPr>
          <w:sz w:val="18"/>
        </w:rPr>
        <w:t xml:space="preserve">SAP HANA on Azure </w:t>
      </w:r>
      <w:r w:rsidRPr="004431F2">
        <w:rPr>
          <w:sz w:val="18"/>
        </w:rPr>
        <w:t>單一執行個體之每月上線時間百分比是使用下列公式進行計算</w:t>
      </w:r>
      <w:r w:rsidR="00136F83" w:rsidRPr="00136F83">
        <w:t>：</w:t>
      </w:r>
    </w:p>
    <w:p w14:paraId="671E223B" w14:textId="77777777" w:rsidR="00136F83" w:rsidRPr="00E6773F" w:rsidRDefault="00136F83" w:rsidP="00850361">
      <w:pPr>
        <w:spacing w:after="0" w:line="240" w:lineRule="auto"/>
        <w:ind w:left="720"/>
        <w:rPr>
          <w:sz w:val="18"/>
          <w:szCs w:val="18"/>
        </w:rPr>
      </w:pPr>
    </w:p>
    <w:p w14:paraId="0A142786" w14:textId="77777777" w:rsidR="00B45EE1" w:rsidRPr="00E6773F" w:rsidRDefault="00CF1257" w:rsidP="00850361">
      <w:pPr>
        <w:pStyle w:val="ListParagraph"/>
        <w:ind w:left="1440"/>
        <w:rPr>
          <w:sz w:val="18"/>
          <w:szCs w:val="18"/>
          <w:lang w:eastAsia="zh-TW"/>
        </w:rPr>
      </w:pPr>
      <m:oMathPara>
        <m:oMath>
          <m:f>
            <m:fPr>
              <m:ctrlPr>
                <w:rPr>
                  <w:rFonts w:ascii="Cambria Math" w:hAnsi="Cambria Math" w:cs="Tahoma"/>
                  <w:i/>
                  <w:sz w:val="18"/>
                  <w:szCs w:val="18"/>
                </w:rPr>
              </m:ctrlPr>
            </m:fPr>
            <m:num>
              <m:r>
                <m:rPr>
                  <m:nor/>
                </m:rPr>
                <w:rPr>
                  <w:rFonts w:ascii="Cambria Math" w:cs="Tahoma"/>
                  <w:i/>
                  <w:sz w:val="18"/>
                  <w:szCs w:val="18"/>
                  <w:lang w:eastAsia="zh-TW"/>
                </w:rPr>
                <m:t>可用分鐘數上限</m:t>
              </m:r>
              <m:r>
                <m:rPr>
                  <m:nor/>
                </m:rPr>
                <w:rPr>
                  <w:rFonts w:ascii="Cambria Math" w:cs="Tahoma"/>
                  <w:i/>
                  <w:sz w:val="18"/>
                  <w:szCs w:val="18"/>
                  <w:lang w:eastAsia="zh-TW"/>
                </w:rPr>
                <m:t xml:space="preserve"> - </m:t>
              </m:r>
              <m:r>
                <m:rPr>
                  <m:nor/>
                </m:rPr>
                <w:rPr>
                  <w:rFonts w:ascii="Cambria Math" w:cs="Tahoma"/>
                  <w:i/>
                  <w:sz w:val="18"/>
                  <w:szCs w:val="18"/>
                  <w:lang w:eastAsia="zh-TW"/>
                </w:rPr>
                <m:t>停機時間</m:t>
              </m:r>
            </m:num>
            <m:den>
              <m:r>
                <m:rPr>
                  <m:nor/>
                </m:rPr>
                <w:rPr>
                  <w:rFonts w:ascii="Cambria Math" w:cs="Tahoma"/>
                  <w:i/>
                  <w:sz w:val="18"/>
                  <w:szCs w:val="18"/>
                  <w:lang w:eastAsia="zh-TW"/>
                </w:rPr>
                <m:t>可用分鐘數上限</m:t>
              </m:r>
            </m:den>
          </m:f>
          <m:r>
            <w:rPr>
              <w:rFonts w:ascii="Cambria Math" w:hAnsi="Cambria Math" w:cs="Tahoma"/>
              <w:sz w:val="18"/>
              <w:szCs w:val="18"/>
              <w:lang w:eastAsia="zh-TW"/>
            </w:rPr>
            <m:t xml:space="preserve"> </m:t>
          </m:r>
          <m:r>
            <w:rPr>
              <w:rFonts w:ascii="Cambria Math" w:hAnsi="Cambria Math" w:cs="Cambria Math"/>
              <w:sz w:val="18"/>
              <w:szCs w:val="18"/>
              <w:lang w:eastAsia="zh-TW"/>
            </w:rPr>
            <m:t>x</m:t>
          </m:r>
          <m:r>
            <w:rPr>
              <w:rFonts w:ascii="Cambria Math" w:hAnsi="Cambria Math" w:cs="Tahoma"/>
              <w:sz w:val="18"/>
              <w:szCs w:val="18"/>
              <w:lang w:eastAsia="zh-TW"/>
            </w:rPr>
            <m:t xml:space="preserve"> 100</m:t>
          </m:r>
        </m:oMath>
      </m:oMathPara>
    </w:p>
    <w:p w14:paraId="38D0059E" w14:textId="77777777" w:rsidR="00B45EE1" w:rsidRPr="00E6773F" w:rsidRDefault="00B45EE1" w:rsidP="00850361">
      <w:pPr>
        <w:spacing w:after="0" w:line="252" w:lineRule="auto"/>
        <w:ind w:left="720"/>
        <w:rPr>
          <w:sz w:val="18"/>
          <w:szCs w:val="18"/>
        </w:rPr>
      </w:pPr>
      <w:r w:rsidRPr="004431F2">
        <w:rPr>
          <w:sz w:val="18"/>
        </w:rPr>
        <w:t>下列服務等級及服務折讓，適用於客戶對</w:t>
      </w:r>
      <w:r w:rsidRPr="004431F2">
        <w:rPr>
          <w:sz w:val="18"/>
        </w:rPr>
        <w:t xml:space="preserve"> SAP HANA on Azure </w:t>
      </w:r>
      <w:r w:rsidRPr="004431F2">
        <w:rPr>
          <w:sz w:val="18"/>
        </w:rPr>
        <w:t>單一執行個體的使用</w:t>
      </w:r>
      <w:r w:rsidRPr="00136F83">
        <w:rPr>
          <w:sz w:val="18"/>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B45EE1" w:rsidRPr="00E6773F" w14:paraId="785E5489" w14:textId="77777777" w:rsidTr="00B45EE1">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F74406A" w14:textId="77777777" w:rsidR="00B45EE1" w:rsidRPr="004431F2" w:rsidRDefault="00B45EE1" w:rsidP="00850361">
            <w:pPr>
              <w:pStyle w:val="ProductList-OfferingBody"/>
              <w:spacing w:line="256" w:lineRule="auto"/>
              <w:jc w:val="center"/>
              <w:rPr>
                <w:color w:val="FFFFFF" w:themeColor="background1"/>
              </w:rPr>
            </w:pPr>
            <w:r w:rsidRPr="004431F2">
              <w:rPr>
                <w:color w:val="FFFFFF" w:themeColor="background1"/>
              </w:rPr>
              <w:t>每月上線時間百分比</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9D7D6F5" w14:textId="77777777" w:rsidR="00B45EE1" w:rsidRPr="004431F2" w:rsidRDefault="00B45EE1" w:rsidP="00850361">
            <w:pPr>
              <w:pStyle w:val="ProductList-OfferingBody"/>
              <w:spacing w:line="256" w:lineRule="auto"/>
              <w:jc w:val="center"/>
              <w:rPr>
                <w:color w:val="FFFFFF" w:themeColor="background1"/>
              </w:rPr>
            </w:pPr>
            <w:r w:rsidRPr="004431F2">
              <w:rPr>
                <w:color w:val="FFFFFF" w:themeColor="background1"/>
              </w:rPr>
              <w:t>服務折讓</w:t>
            </w:r>
          </w:p>
        </w:tc>
      </w:tr>
      <w:tr w:rsidR="00B45EE1" w:rsidRPr="00E6773F" w14:paraId="745314F8" w14:textId="77777777" w:rsidTr="00B45EE1">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DDFC50" w14:textId="77777777" w:rsidR="00B45EE1" w:rsidRPr="004431F2" w:rsidRDefault="00B45EE1" w:rsidP="00850361">
            <w:pPr>
              <w:pStyle w:val="ProductList-OfferingBody"/>
              <w:spacing w:line="256" w:lineRule="auto"/>
              <w:jc w:val="center"/>
            </w:pPr>
            <w:r w:rsidRPr="004431F2">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255C4F" w14:textId="77777777" w:rsidR="00B45EE1" w:rsidRPr="004431F2" w:rsidRDefault="00B45EE1" w:rsidP="00850361">
            <w:pPr>
              <w:pStyle w:val="ProductList-OfferingBody"/>
              <w:spacing w:line="256" w:lineRule="auto"/>
              <w:jc w:val="center"/>
            </w:pPr>
            <w:r w:rsidRPr="004431F2">
              <w:t>10%</w:t>
            </w:r>
          </w:p>
        </w:tc>
      </w:tr>
      <w:tr w:rsidR="00B45EE1" w:rsidRPr="00E6773F" w14:paraId="3ABDD5B0" w14:textId="77777777" w:rsidTr="00B45EE1">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5858DE" w14:textId="77777777" w:rsidR="00B45EE1" w:rsidRPr="004431F2" w:rsidRDefault="00B45EE1" w:rsidP="00850361">
            <w:pPr>
              <w:pStyle w:val="ProductList-OfferingBody"/>
              <w:spacing w:line="256" w:lineRule="auto"/>
              <w:jc w:val="center"/>
            </w:pPr>
            <w:r w:rsidRPr="004431F2">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561059" w14:textId="77777777" w:rsidR="00B45EE1" w:rsidRPr="004431F2" w:rsidRDefault="00B45EE1" w:rsidP="00850361">
            <w:pPr>
              <w:pStyle w:val="ProductList-OfferingBody"/>
              <w:spacing w:line="256" w:lineRule="auto"/>
              <w:jc w:val="center"/>
            </w:pPr>
            <w:r w:rsidRPr="004431F2">
              <w:t>25%</w:t>
            </w:r>
          </w:p>
        </w:tc>
      </w:tr>
      <w:tr w:rsidR="00B45EE1" w:rsidRPr="00E6773F" w14:paraId="55B671C9" w14:textId="77777777" w:rsidTr="00B45EE1">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BB92FD" w14:textId="77777777" w:rsidR="00B45EE1" w:rsidRPr="004431F2" w:rsidRDefault="00B45EE1" w:rsidP="00850361">
            <w:pPr>
              <w:pStyle w:val="ProductList-OfferingBody"/>
              <w:spacing w:line="256" w:lineRule="auto"/>
              <w:jc w:val="center"/>
            </w:pPr>
            <w:r w:rsidRPr="004431F2">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02BA6A" w14:textId="77777777" w:rsidR="00B45EE1" w:rsidRPr="004431F2" w:rsidRDefault="00B45EE1" w:rsidP="00850361">
            <w:pPr>
              <w:pStyle w:val="ProductList-OfferingBody"/>
              <w:spacing w:line="256" w:lineRule="auto"/>
              <w:jc w:val="center"/>
            </w:pPr>
            <w:r w:rsidRPr="004431F2">
              <w:t>100%</w:t>
            </w:r>
          </w:p>
        </w:tc>
      </w:tr>
    </w:tbl>
    <w:p w14:paraId="2A26EFEB" w14:textId="77777777" w:rsidR="00211242" w:rsidRDefault="00CF1257"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2B506C0A" w14:textId="77777777" w:rsidR="006365DD" w:rsidRPr="001A228A" w:rsidRDefault="006365DD" w:rsidP="005C2552">
      <w:pPr>
        <w:pStyle w:val="ProductList-Offering2Heading"/>
        <w:tabs>
          <w:tab w:val="clear" w:pos="360"/>
        </w:tabs>
        <w:outlineLvl w:val="2"/>
        <w:rPr>
          <w:rFonts w:ascii="Calibri" w:hAnsi="PMingLiU"/>
          <w:szCs w:val="28"/>
          <w:lang w:eastAsia="zh-TW"/>
        </w:rPr>
      </w:pPr>
      <w:bookmarkStart w:id="244" w:name="_Toc48204091"/>
      <w:r w:rsidRPr="000850EF">
        <w:rPr>
          <w:rFonts w:ascii="Calibri" w:hAnsi="PMingLiU" w:hint="eastAsia"/>
          <w:szCs w:val="28"/>
          <w:lang w:eastAsia="zh-TW"/>
        </w:rPr>
        <w:t>排程器</w:t>
      </w:r>
      <w:bookmarkEnd w:id="244"/>
    </w:p>
    <w:p w14:paraId="474D7B3F"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其他定義</w:t>
      </w:r>
      <w:r w:rsidR="00222766" w:rsidRPr="00136F83">
        <w:rPr>
          <w:rFonts w:ascii="Calibri" w:hAnsi="Calibri" w:hint="eastAsia"/>
          <w:bCs/>
          <w:szCs w:val="18"/>
          <w:lang w:eastAsia="zh-TW"/>
        </w:rPr>
        <w:t>：</w:t>
      </w:r>
    </w:p>
    <w:p w14:paraId="027E01E6" w14:textId="77777777" w:rsidR="006365DD" w:rsidRDefault="006365DD" w:rsidP="00850361">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係指計費月份中的總分鐘數。</w:t>
      </w:r>
    </w:p>
    <w:p w14:paraId="371B7826" w14:textId="77777777" w:rsidR="006365DD" w:rsidRDefault="006365DD" w:rsidP="00850361">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預定執行時間</w:t>
      </w:r>
      <w:r w:rsidRPr="00E075E9">
        <w:rPr>
          <w:rFonts w:ascii="Calibri" w:hAnsi="PMingLiU" w:hint="eastAsia"/>
          <w:lang w:eastAsia="zh-TW"/>
        </w:rPr>
        <w:t>」</w:t>
      </w:r>
      <w:r>
        <w:rPr>
          <w:rFonts w:ascii="Calibri" w:hAnsi="PMingLiU" w:hint="eastAsia"/>
          <w:lang w:eastAsia="zh-TW"/>
        </w:rPr>
        <w:t>係指排程工作預定開始執行的時間。</w:t>
      </w:r>
    </w:p>
    <w:p w14:paraId="33DD0800" w14:textId="77777777" w:rsidR="006365DD" w:rsidRDefault="006365DD" w:rsidP="00850361">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排程工作</w:t>
      </w:r>
      <w:r w:rsidRPr="00E075E9">
        <w:rPr>
          <w:rFonts w:ascii="Calibri" w:hAnsi="PMingLiU" w:hint="eastAsia"/>
          <w:lang w:eastAsia="zh-TW"/>
        </w:rPr>
        <w:t>」</w:t>
      </w:r>
      <w:r>
        <w:rPr>
          <w:rFonts w:ascii="Calibri" w:hAnsi="PMingLiU" w:hint="eastAsia"/>
          <w:lang w:eastAsia="zh-TW"/>
        </w:rPr>
        <w:t>係指由　貴用戶根據指定的排程指定在</w:t>
      </w:r>
      <w:r>
        <w:rPr>
          <w:rFonts w:ascii="Calibri" w:hAnsi="Calibri" w:hint="eastAsia"/>
          <w:lang w:eastAsia="zh-TW"/>
        </w:rPr>
        <w:t xml:space="preserve"> Microsoft Azure </w:t>
      </w:r>
      <w:r>
        <w:rPr>
          <w:rFonts w:ascii="Calibri" w:hAnsi="PMingLiU" w:hint="eastAsia"/>
          <w:lang w:eastAsia="zh-TW"/>
        </w:rPr>
        <w:t>內執行的動作。</w:t>
      </w:r>
    </w:p>
    <w:p w14:paraId="4188A956" w14:textId="77777777" w:rsidR="006365DD" w:rsidRDefault="006365DD" w:rsidP="00850361">
      <w:pPr>
        <w:pStyle w:val="ProductList-Body"/>
        <w:rPr>
          <w:rFonts w:ascii="Calibri" w:hAnsi="Calibri"/>
          <w:lang w:eastAsia="zh-TW"/>
        </w:rPr>
      </w:pPr>
    </w:p>
    <w:p w14:paraId="32D53111"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222766" w:rsidRPr="00136F83">
        <w:rPr>
          <w:rFonts w:ascii="Calibri" w:hAnsi="Calibri" w:hint="eastAsia"/>
          <w:bCs/>
          <w:szCs w:val="18"/>
          <w:lang w:eastAsia="zh-TW"/>
        </w:rPr>
        <w:t>：</w:t>
      </w:r>
      <w:r>
        <w:rPr>
          <w:rFonts w:ascii="Calibri" w:hAnsi="PMingLiU" w:hint="eastAsia"/>
          <w:lang w:eastAsia="zh-TW"/>
        </w:rPr>
        <w:t>係指計費月份中　貴用戶的一個或多個排程工作處於延遲執行狀態期間的總累積分鐘數。若有某個特定的排程工作在預定執行時間之後仍未開始執行，則該特定排程工作即處於延遲執行狀態，但前提是若排程工作在預定執行時間之後三十</w:t>
      </w:r>
      <w:r>
        <w:rPr>
          <w:rFonts w:ascii="Calibri" w:hAnsi="Calibri" w:hint="eastAsia"/>
          <w:lang w:eastAsia="zh-TW"/>
        </w:rPr>
        <w:t xml:space="preserve"> (30) </w:t>
      </w:r>
      <w:r>
        <w:rPr>
          <w:rFonts w:ascii="Calibri" w:hAnsi="PMingLiU" w:hint="eastAsia"/>
          <w:lang w:eastAsia="zh-TW"/>
        </w:rPr>
        <w:t>分鐘內開始執行，則此等延遲執行時間不應視同停機時間。</w:t>
      </w:r>
    </w:p>
    <w:p w14:paraId="37C83770" w14:textId="77777777" w:rsidR="006365DD" w:rsidRDefault="006365DD" w:rsidP="00850361">
      <w:pPr>
        <w:pStyle w:val="ProductList-Body"/>
        <w:rPr>
          <w:rFonts w:ascii="Calibri" w:hAnsi="Calibri"/>
          <w:lang w:eastAsia="zh-TW"/>
        </w:rPr>
      </w:pPr>
    </w:p>
    <w:p w14:paraId="17038A7F"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222766"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7DE4F68F" w14:textId="77777777" w:rsidR="00D17901" w:rsidRDefault="00D17901" w:rsidP="00850361">
      <w:pPr>
        <w:pStyle w:val="ProductList-Body"/>
        <w:rPr>
          <w:rFonts w:ascii="Calibri" w:hAnsi="Calibri"/>
          <w:lang w:eastAsia="zh-TW"/>
        </w:rPr>
      </w:pPr>
    </w:p>
    <w:p w14:paraId="53D3D6A4" w14:textId="77777777" w:rsidR="006365DD" w:rsidRPr="00CA5529" w:rsidRDefault="00CF1257" w:rsidP="00850361">
      <w:pPr>
        <w:pStyle w:val="Heading4"/>
        <w:keepNext w:val="0"/>
        <w:keepLines w:val="0"/>
        <w:spacing w:line="257" w:lineRule="auto"/>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w:rPr>
                  <w:rFonts w:ascii="Cambria Math" w:eastAsia="PMingLiU" w:hAnsi="Cambria Math" w:hint="eastAsia"/>
                  <w:color w:val="000000" w:themeColor="text1"/>
                  <w:sz w:val="18"/>
                  <w:szCs w:val="18"/>
                </w:rPr>
                <m:t>可用分鐘數上限</m:t>
              </m:r>
              <m:r>
                <w:rPr>
                  <w:rFonts w:ascii="Cambria Math" w:eastAsia="PMingLiU" w:hAnsi="Cambria Math"/>
                  <w:color w:val="000000" w:themeColor="text1"/>
                  <w:sz w:val="18"/>
                  <w:szCs w:val="18"/>
                </w:rPr>
                <m:t xml:space="preserve"> - </m:t>
              </m:r>
              <m:r>
                <w:rPr>
                  <w:rFonts w:ascii="Cambria Math" w:eastAsia="PMingLiU" w:hAnsi="Cambria Math" w:hint="eastAsia"/>
                  <w:color w:val="000000" w:themeColor="text1"/>
                  <w:sz w:val="18"/>
                  <w:szCs w:val="18"/>
                </w:rPr>
                <m:t>停機時間</m:t>
              </m:r>
            </m:num>
            <m:den>
              <m: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x 100</m:t>
          </m:r>
        </m:oMath>
      </m:oMathPara>
    </w:p>
    <w:p w14:paraId="00DE33D0" w14:textId="77777777" w:rsidR="006365DD" w:rsidRDefault="006365DD" w:rsidP="00850361">
      <w:pPr>
        <w:pStyle w:val="ProductList-Body"/>
        <w:rPr>
          <w:rFonts w:ascii="Calibri" w:hAnsi="Calibri"/>
        </w:rPr>
      </w:pPr>
      <w:r>
        <w:rPr>
          <w:rFonts w:ascii="Calibri" w:hAnsi="PMingLiU" w:hint="eastAsia"/>
          <w:b/>
          <w:color w:val="00188F"/>
        </w:rPr>
        <w:t>服務折讓</w:t>
      </w:r>
      <w:r w:rsidR="00222766"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2B03CEDE"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7766B0E"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F5F6A4"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RPr="00E6773F" w14:paraId="69133604"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23D398"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7949DC"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RPr="00E6773F" w14:paraId="04CA5CCE"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0C2108"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5BE0C2"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32CEDD18" w14:textId="77777777" w:rsidR="00211242" w:rsidRDefault="00CF1257"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3CF4456B" w14:textId="77777777" w:rsidR="006365DD" w:rsidRPr="000850EF" w:rsidRDefault="006365DD" w:rsidP="00850361">
      <w:pPr>
        <w:pStyle w:val="ProductList-Offering2Heading"/>
        <w:tabs>
          <w:tab w:val="clear" w:pos="360"/>
        </w:tabs>
        <w:outlineLvl w:val="2"/>
        <w:rPr>
          <w:rFonts w:ascii="Calibri" w:hAnsi="Calibri"/>
          <w:szCs w:val="28"/>
          <w:lang w:eastAsia="zh-TW"/>
        </w:rPr>
      </w:pPr>
      <w:bookmarkStart w:id="245" w:name="_Toc48204092"/>
      <w:r w:rsidRPr="000850EF">
        <w:rPr>
          <w:rFonts w:ascii="Calibri" w:hAnsi="PMingLiU" w:hint="eastAsia"/>
          <w:szCs w:val="28"/>
          <w:lang w:eastAsia="zh-TW"/>
        </w:rPr>
        <w:t>搜尋</w:t>
      </w:r>
      <w:bookmarkEnd w:id="245"/>
    </w:p>
    <w:p w14:paraId="0217EDCB"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其他定義</w:t>
      </w:r>
      <w:r w:rsidR="00222766" w:rsidRPr="00136F83">
        <w:rPr>
          <w:rFonts w:ascii="Calibri" w:hAnsi="Calibri" w:hint="eastAsia"/>
          <w:bCs/>
          <w:szCs w:val="18"/>
          <w:lang w:eastAsia="zh-TW"/>
        </w:rPr>
        <w:t>：</w:t>
      </w:r>
    </w:p>
    <w:p w14:paraId="6B0A4901" w14:textId="77777777" w:rsidR="006365DD" w:rsidRDefault="006365DD" w:rsidP="00850361">
      <w:pPr>
        <w:pStyle w:val="ProductList-Body"/>
        <w:spacing w:after="40"/>
        <w:rPr>
          <w:rFonts w:ascii="Calibri" w:hAnsi="Calibri"/>
          <w:lang w:eastAsia="zh-TW"/>
        </w:rPr>
      </w:pPr>
      <w:r>
        <w:rPr>
          <w:rFonts w:ascii="Calibri" w:hAnsi="PMingLiU" w:hint="eastAsia"/>
          <w:lang w:eastAsia="zh-TW"/>
        </w:rPr>
        <w:t>計費月份的</w:t>
      </w:r>
      <w:r w:rsidRPr="00E075E9">
        <w:rPr>
          <w:rFonts w:ascii="Calibri" w:hAnsi="PMingLiU" w:hint="eastAsia"/>
          <w:lang w:eastAsia="zh-TW"/>
        </w:rPr>
        <w:t>「</w:t>
      </w:r>
      <w:r>
        <w:rPr>
          <w:rFonts w:ascii="Calibri" w:hAnsi="PMingLiU" w:hint="eastAsia"/>
          <w:b/>
          <w:color w:val="00188F"/>
          <w:lang w:eastAsia="zh-TW"/>
        </w:rPr>
        <w:t>平均錯誤率</w:t>
      </w:r>
      <w:r w:rsidRPr="00E075E9">
        <w:rPr>
          <w:rFonts w:ascii="Calibri" w:hAnsi="PMingLiU" w:hint="eastAsia"/>
          <w:lang w:eastAsia="zh-TW"/>
        </w:rPr>
        <w:t>」</w:t>
      </w:r>
      <w:r>
        <w:rPr>
          <w:rFonts w:ascii="Calibri" w:hAnsi="PMingLiU" w:hint="eastAsia"/>
          <w:lang w:eastAsia="zh-TW"/>
        </w:rPr>
        <w:t>係指計費月份中每小時的錯誤率總和除以計費月份中的總時數所得結果。</w:t>
      </w:r>
    </w:p>
    <w:p w14:paraId="049F976B" w14:textId="77777777" w:rsidR="006365DD" w:rsidRDefault="006365DD" w:rsidP="00850361">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錯誤率</w:t>
      </w:r>
      <w:r w:rsidRPr="00E075E9">
        <w:rPr>
          <w:rFonts w:ascii="Calibri" w:hAnsi="PMingLiU" w:hint="eastAsia"/>
          <w:lang w:eastAsia="zh-TW"/>
        </w:rPr>
        <w:t>」</w:t>
      </w:r>
      <w:r>
        <w:rPr>
          <w:rFonts w:ascii="Calibri" w:hAnsi="PMingLiU" w:hint="eastAsia"/>
          <w:lang w:eastAsia="zh-TW"/>
        </w:rPr>
        <w:t>係指在指定的一小時間隔期間，將失敗的要求總數除以特定</w:t>
      </w:r>
      <w:r>
        <w:rPr>
          <w:rFonts w:ascii="Calibri" w:hAnsi="Calibri" w:hint="eastAsia"/>
          <w:lang w:eastAsia="zh-TW"/>
        </w:rPr>
        <w:t xml:space="preserve"> Azure </w:t>
      </w:r>
      <w:r>
        <w:rPr>
          <w:rFonts w:ascii="Calibri" w:hAnsi="PMingLiU" w:hint="eastAsia"/>
          <w:lang w:eastAsia="zh-TW"/>
        </w:rPr>
        <w:t>訂閱期間所有搜尋服務個體的要求總數。若要求總數在一小時間隔內為零，則該時間間隔的錯誤率為</w:t>
      </w:r>
      <w:r>
        <w:rPr>
          <w:rFonts w:ascii="Calibri" w:hAnsi="Calibri" w:hint="eastAsia"/>
          <w:lang w:eastAsia="zh-TW"/>
        </w:rPr>
        <w:t xml:space="preserve"> 0%</w:t>
      </w:r>
      <w:r>
        <w:rPr>
          <w:rFonts w:ascii="Calibri" w:hAnsi="PMingLiU" w:hint="eastAsia"/>
          <w:lang w:eastAsia="zh-TW"/>
        </w:rPr>
        <w:t>。</w:t>
      </w:r>
    </w:p>
    <w:p w14:paraId="79808536" w14:textId="77777777" w:rsidR="006365DD" w:rsidRDefault="006365DD" w:rsidP="00850361">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除外要求</w:t>
      </w:r>
      <w:r w:rsidRPr="00E075E9">
        <w:rPr>
          <w:rFonts w:ascii="Calibri" w:hAnsi="PMingLiU" w:hint="eastAsia"/>
          <w:lang w:eastAsia="zh-TW"/>
        </w:rPr>
        <w:t>」</w:t>
      </w:r>
      <w:r>
        <w:rPr>
          <w:rFonts w:ascii="Calibri" w:hAnsi="PMingLiU" w:hint="eastAsia"/>
          <w:lang w:eastAsia="zh-TW"/>
        </w:rPr>
        <w:t>係指因單一搜尋服務個體分配到的資源耗盡而需進行流速控制的所有要求，如</w:t>
      </w:r>
      <w:r>
        <w:rPr>
          <w:rFonts w:ascii="Calibri" w:hAnsi="Calibri" w:hint="eastAsia"/>
          <w:lang w:eastAsia="zh-TW"/>
        </w:rPr>
        <w:t xml:space="preserve"> HTTP 503 </w:t>
      </w:r>
      <w:r>
        <w:rPr>
          <w:rFonts w:ascii="Calibri" w:hAnsi="PMingLiU" w:hint="eastAsia"/>
          <w:lang w:eastAsia="zh-TW"/>
        </w:rPr>
        <w:t>狀態碼及示意要求受到流速控制的回應標頭所示。</w:t>
      </w:r>
    </w:p>
    <w:p w14:paraId="5283624D" w14:textId="77777777" w:rsidR="006365DD" w:rsidRDefault="006365DD" w:rsidP="00850361">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失敗要求</w:t>
      </w:r>
      <w:r w:rsidRPr="00E075E9">
        <w:rPr>
          <w:rFonts w:ascii="Calibri" w:hAnsi="PMingLiU" w:hint="eastAsia"/>
          <w:lang w:eastAsia="zh-TW"/>
        </w:rPr>
        <w:t>」</w:t>
      </w:r>
      <w:r>
        <w:rPr>
          <w:rFonts w:ascii="Calibri" w:hAnsi="PMingLiU" w:hint="eastAsia"/>
          <w:lang w:eastAsia="zh-TW"/>
        </w:rPr>
        <w:t>係指要求總數中會傳回成功碼或</w:t>
      </w:r>
      <w:r>
        <w:rPr>
          <w:rFonts w:ascii="Calibri" w:hAnsi="Calibri" w:hint="eastAsia"/>
          <w:lang w:eastAsia="zh-TW"/>
        </w:rPr>
        <w:t xml:space="preserve"> HTTP 4xx </w:t>
      </w:r>
      <w:r>
        <w:rPr>
          <w:rFonts w:ascii="Calibri" w:hAnsi="PMingLiU" w:hint="eastAsia"/>
          <w:lang w:eastAsia="zh-TW"/>
        </w:rPr>
        <w:t>回應的所有要求組。</w:t>
      </w:r>
    </w:p>
    <w:p w14:paraId="155EFD37" w14:textId="77777777" w:rsidR="006365DD" w:rsidRDefault="006365DD" w:rsidP="00850361">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複本</w:t>
      </w:r>
      <w:r w:rsidRPr="00E075E9">
        <w:rPr>
          <w:rFonts w:ascii="Calibri" w:hAnsi="PMingLiU" w:hint="eastAsia"/>
          <w:lang w:eastAsia="zh-TW"/>
        </w:rPr>
        <w:t>」</w:t>
      </w:r>
      <w:r>
        <w:rPr>
          <w:rFonts w:ascii="Calibri" w:hAnsi="PMingLiU" w:hint="eastAsia"/>
          <w:lang w:eastAsia="zh-TW"/>
        </w:rPr>
        <w:t>係指複製搜尋服務個體中的搜尋索引。</w:t>
      </w:r>
    </w:p>
    <w:p w14:paraId="7824E744" w14:textId="77777777" w:rsidR="006365DD" w:rsidRDefault="006365DD" w:rsidP="00850361">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搜尋服務個體</w:t>
      </w:r>
      <w:r w:rsidRPr="00E075E9">
        <w:rPr>
          <w:rFonts w:ascii="Calibri" w:hAnsi="PMingLiU" w:hint="eastAsia"/>
          <w:lang w:eastAsia="zh-TW"/>
        </w:rPr>
        <w:t>」</w:t>
      </w:r>
      <w:r>
        <w:rPr>
          <w:rFonts w:ascii="Calibri" w:hAnsi="PMingLiU" w:hint="eastAsia"/>
          <w:lang w:eastAsia="zh-TW"/>
        </w:rPr>
        <w:t>係指</w:t>
      </w:r>
      <w:r>
        <w:rPr>
          <w:rFonts w:ascii="Calibri" w:hAnsi="Calibri" w:hint="eastAsia"/>
          <w:lang w:eastAsia="zh-TW"/>
        </w:rPr>
        <w:t xml:space="preserve"> Azure </w:t>
      </w:r>
      <w:r>
        <w:rPr>
          <w:rFonts w:ascii="Calibri" w:hAnsi="PMingLiU" w:hint="eastAsia"/>
          <w:lang w:eastAsia="zh-TW"/>
        </w:rPr>
        <w:t>搜尋服務個體，且其中包含</w:t>
      </w:r>
      <w:r>
        <w:rPr>
          <w:rFonts w:ascii="Calibri" w:hAnsi="Calibri" w:hint="eastAsia"/>
          <w:lang w:eastAsia="zh-TW"/>
        </w:rPr>
        <w:t xml:space="preserve"> 1 </w:t>
      </w:r>
      <w:r>
        <w:rPr>
          <w:rFonts w:ascii="Calibri" w:hAnsi="PMingLiU" w:hint="eastAsia"/>
          <w:lang w:eastAsia="zh-TW"/>
        </w:rPr>
        <w:t>個以上的搜尋索引。</w:t>
      </w:r>
    </w:p>
    <w:p w14:paraId="3AC91610" w14:textId="77777777" w:rsidR="006365DD" w:rsidRDefault="006365DD" w:rsidP="00850361">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要求總數</w:t>
      </w:r>
      <w:r w:rsidRPr="00E075E9">
        <w:rPr>
          <w:rFonts w:ascii="Calibri" w:hAnsi="PMingLiU" w:hint="eastAsia"/>
          <w:lang w:eastAsia="zh-TW"/>
        </w:rPr>
        <w:t>」</w:t>
      </w:r>
      <w:r>
        <w:rPr>
          <w:rFonts w:ascii="Calibri" w:hAnsi="PMingLiU" w:hint="eastAsia"/>
          <w:lang w:eastAsia="zh-TW"/>
        </w:rPr>
        <w:t>係指</w:t>
      </w:r>
      <w:r>
        <w:rPr>
          <w:rFonts w:ascii="Calibri" w:hAnsi="Calibri" w:hint="eastAsia"/>
          <w:lang w:eastAsia="zh-TW"/>
        </w:rPr>
        <w:t xml:space="preserve"> (i) </w:t>
      </w:r>
      <w:r>
        <w:rPr>
          <w:rFonts w:ascii="Calibri" w:hAnsi="PMingLiU" w:hint="eastAsia"/>
          <w:lang w:eastAsia="zh-TW"/>
        </w:rPr>
        <w:t>針對內含</w:t>
      </w:r>
      <w:r>
        <w:rPr>
          <w:rFonts w:ascii="Calibri" w:hAnsi="Calibri" w:hint="eastAsia"/>
          <w:lang w:eastAsia="zh-TW"/>
        </w:rPr>
        <w:t xml:space="preserve"> 3 </w:t>
      </w:r>
      <w:r>
        <w:rPr>
          <w:rFonts w:ascii="Calibri" w:hAnsi="PMingLiU" w:hint="eastAsia"/>
          <w:lang w:eastAsia="zh-TW"/>
        </w:rPr>
        <w:t>個以上複本的搜尋服務個體進行更新的所有要求組，以及</w:t>
      </w:r>
      <w:r>
        <w:rPr>
          <w:rFonts w:ascii="Calibri" w:hAnsi="Calibri" w:hint="eastAsia"/>
          <w:lang w:eastAsia="zh-TW"/>
        </w:rPr>
        <w:t xml:space="preserve"> (ii) </w:t>
      </w:r>
      <w:r>
        <w:rPr>
          <w:rFonts w:ascii="Calibri" w:hAnsi="PMingLiU" w:hint="eastAsia"/>
          <w:lang w:eastAsia="zh-TW"/>
        </w:rPr>
        <w:t>特定</w:t>
      </w:r>
      <w:r>
        <w:rPr>
          <w:rFonts w:ascii="Calibri" w:hAnsi="Calibri" w:hint="eastAsia"/>
          <w:lang w:eastAsia="zh-TW"/>
        </w:rPr>
        <w:t xml:space="preserve"> Azure </w:t>
      </w:r>
      <w:r>
        <w:rPr>
          <w:rFonts w:ascii="Calibri" w:hAnsi="PMingLiU" w:hint="eastAsia"/>
          <w:lang w:eastAsia="zh-TW"/>
        </w:rPr>
        <w:t>訂閱的計費月份期間，於一小時內針對所有內含</w:t>
      </w:r>
      <w:r>
        <w:rPr>
          <w:rFonts w:ascii="Calibri" w:hAnsi="Calibri" w:hint="eastAsia"/>
          <w:lang w:eastAsia="zh-TW"/>
        </w:rPr>
        <w:t xml:space="preserve"> 2 </w:t>
      </w:r>
      <w:r>
        <w:rPr>
          <w:rFonts w:ascii="Calibri" w:hAnsi="PMingLiU" w:hint="eastAsia"/>
          <w:lang w:eastAsia="zh-TW"/>
        </w:rPr>
        <w:t>個以上複本的搜尋服務個體進行查詢的所有要求組。</w:t>
      </w:r>
    </w:p>
    <w:p w14:paraId="4F602F1D" w14:textId="77777777" w:rsidR="006365DD" w:rsidRDefault="006365DD" w:rsidP="00850361">
      <w:pPr>
        <w:pStyle w:val="ProductList-Body"/>
        <w:rPr>
          <w:rFonts w:ascii="Calibri" w:hAnsi="PMingLiU"/>
          <w:lang w:eastAsia="zh-TW"/>
        </w:rPr>
      </w:pPr>
      <w:r>
        <w:rPr>
          <w:rFonts w:ascii="Calibri" w:hAnsi="PMingLiU" w:hint="eastAsia"/>
          <w:b/>
          <w:color w:val="00188F"/>
          <w:lang w:eastAsia="zh-TW"/>
        </w:rPr>
        <w:t>每月上線時間百分比</w:t>
      </w:r>
      <w:r w:rsidR="00222766"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37FC5A6E" w14:textId="77777777" w:rsidR="00136F83" w:rsidRDefault="00136F83" w:rsidP="00850361">
      <w:pPr>
        <w:pStyle w:val="ProductList-Body"/>
        <w:rPr>
          <w:rFonts w:ascii="Calibri" w:hAnsi="Calibri"/>
          <w:lang w:eastAsia="zh-TW"/>
        </w:rPr>
      </w:pPr>
    </w:p>
    <w:p w14:paraId="67260134" w14:textId="77777777" w:rsidR="006365DD" w:rsidRPr="00CA5529" w:rsidRDefault="006365DD" w:rsidP="00850361">
      <w:pPr>
        <w:pStyle w:val="Heading4"/>
        <w:keepNext w:val="0"/>
        <w:keepLines w:val="0"/>
        <w:spacing w:line="257" w:lineRule="auto"/>
        <w:rPr>
          <w:rFonts w:ascii="Cambria Math" w:eastAsia="PMingLiU" w:hAnsi="Cambria Math"/>
          <w:color w:val="000000" w:themeColor="text1"/>
          <w:sz w:val="18"/>
          <w:szCs w:val="18"/>
        </w:rPr>
      </w:pPr>
      <m:oMathPara>
        <m:oMath>
          <m:r>
            <w:rPr>
              <w:rFonts w:ascii="Cambria Math" w:eastAsia="PMingLiU" w:hAnsi="Cambria Math"/>
              <w:color w:val="000000" w:themeColor="text1"/>
              <w:sz w:val="18"/>
              <w:szCs w:val="18"/>
            </w:rPr>
            <m:t>100%-</m:t>
          </m:r>
          <m:r>
            <w:rPr>
              <w:rFonts w:ascii="Cambria Math" w:eastAsia="PMingLiU" w:hAnsi="Cambria Math" w:hint="eastAsia"/>
              <w:color w:val="000000" w:themeColor="text1"/>
              <w:sz w:val="18"/>
              <w:szCs w:val="18"/>
            </w:rPr>
            <m:t>平均錯誤率</m:t>
          </m:r>
        </m:oMath>
      </m:oMathPara>
    </w:p>
    <w:p w14:paraId="38092087" w14:textId="77777777" w:rsidR="006365DD" w:rsidRPr="00FB371F" w:rsidRDefault="006365DD" w:rsidP="00850361">
      <w:pPr>
        <w:pStyle w:val="ProductList-Body"/>
        <w:rPr>
          <w:rFonts w:ascii="Calibri" w:hAnsi="Calibri"/>
          <w:b/>
        </w:rPr>
      </w:pPr>
      <w:r>
        <w:rPr>
          <w:rFonts w:ascii="Calibri" w:hAnsi="PMingLiU" w:hint="eastAsia"/>
          <w:b/>
          <w:color w:val="00188F"/>
        </w:rPr>
        <w:t>服務折讓</w:t>
      </w:r>
      <w:r w:rsidR="00222766"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745A1F96"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319F74"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BEF8C2"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RPr="00E6773F" w14:paraId="68DCECC0"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7ABA19"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422D9E"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RPr="00E6773F" w14:paraId="46BC96A7"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73603B"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3FB983"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4BEC6A1F" w14:textId="77777777" w:rsidR="006365DD" w:rsidRDefault="006365DD" w:rsidP="00850361">
      <w:pPr>
        <w:pStyle w:val="ProductList-Body"/>
        <w:rPr>
          <w:rFonts w:ascii="Calibri" w:hAnsi="Calibri"/>
          <w:lang w:val="zh-TW" w:eastAsia="zh-TW" w:bidi="zh-TW"/>
        </w:rPr>
      </w:pPr>
    </w:p>
    <w:p w14:paraId="47AFFEDA"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服務等級之例外</w:t>
      </w:r>
      <w:r w:rsidR="00222766" w:rsidRPr="00136F83">
        <w:rPr>
          <w:rFonts w:ascii="Calibri" w:hAnsi="Calibri" w:hint="eastAsia"/>
          <w:bCs/>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並未涵蓋免費</w:t>
      </w:r>
      <w:r>
        <w:rPr>
          <w:rFonts w:ascii="Calibri" w:hAnsi="Calibri" w:hint="eastAsia"/>
          <w:lang w:eastAsia="zh-TW"/>
        </w:rPr>
        <w:t xml:space="preserve"> (Free) </w:t>
      </w:r>
      <w:r>
        <w:rPr>
          <w:rFonts w:ascii="Calibri" w:hAnsi="PMingLiU" w:hint="eastAsia"/>
          <w:lang w:eastAsia="zh-TW"/>
        </w:rPr>
        <w:t>搜尋層。</w:t>
      </w:r>
    </w:p>
    <w:bookmarkStart w:id="246" w:name="_Toc421206057"/>
    <w:bookmarkStart w:id="247" w:name="_Toc425256443"/>
    <w:p w14:paraId="4504A993"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77FB3391" w14:textId="77777777" w:rsidR="00B026EE" w:rsidRPr="002565BE" w:rsidRDefault="00B026EE" w:rsidP="00850361">
      <w:pPr>
        <w:pStyle w:val="ProductList-Offering2Heading"/>
        <w:tabs>
          <w:tab w:val="clear" w:pos="360"/>
          <w:tab w:val="clear" w:pos="720"/>
          <w:tab w:val="clear" w:pos="1080"/>
        </w:tabs>
        <w:outlineLvl w:val="2"/>
        <w:rPr>
          <w:rFonts w:asciiTheme="minorHAnsi" w:hAnsiTheme="minorHAnsi" w:cstheme="minorHAnsi"/>
          <w:lang w:eastAsia="zh-TW"/>
        </w:rPr>
      </w:pPr>
      <w:bookmarkStart w:id="248" w:name="_Toc48204093"/>
      <w:r w:rsidRPr="002565BE">
        <w:rPr>
          <w:rFonts w:asciiTheme="minorHAnsi" w:hAnsiTheme="minorHAnsi" w:cstheme="minorHAnsi"/>
          <w:lang w:eastAsia="zh-TW"/>
        </w:rPr>
        <w:t>服務匯流排服務</w:t>
      </w:r>
      <w:r w:rsidRPr="002565BE">
        <w:rPr>
          <w:rFonts w:asciiTheme="minorHAnsi" w:hAnsiTheme="minorHAnsi" w:cstheme="minorHAnsi"/>
          <w:lang w:eastAsia="zh-TW"/>
        </w:rPr>
        <w:t xml:space="preserve"> – </w:t>
      </w:r>
      <w:bookmarkStart w:id="249" w:name="_Toc421206060"/>
      <w:bookmarkEnd w:id="246"/>
      <w:r w:rsidRPr="002565BE">
        <w:rPr>
          <w:rFonts w:asciiTheme="minorHAnsi" w:hAnsiTheme="minorHAnsi" w:cstheme="minorHAnsi"/>
          <w:lang w:eastAsia="zh-TW"/>
        </w:rPr>
        <w:t>事件中樞</w:t>
      </w:r>
      <w:bookmarkEnd w:id="247"/>
      <w:bookmarkEnd w:id="248"/>
      <w:bookmarkEnd w:id="249"/>
    </w:p>
    <w:p w14:paraId="7AF62B06" w14:textId="77777777" w:rsidR="00B026EE" w:rsidRPr="002565BE" w:rsidRDefault="00B026EE" w:rsidP="00850361">
      <w:pPr>
        <w:pStyle w:val="ProductList-Body"/>
        <w:rPr>
          <w:rFonts w:cstheme="minorHAnsi"/>
          <w:lang w:eastAsia="zh-TW"/>
        </w:rPr>
      </w:pPr>
      <w:r w:rsidRPr="002565BE">
        <w:rPr>
          <w:rFonts w:cstheme="minorHAnsi"/>
          <w:b/>
          <w:color w:val="00188F"/>
          <w:lang w:eastAsia="zh-TW"/>
        </w:rPr>
        <w:t>其他定義</w:t>
      </w:r>
      <w:r w:rsidRPr="00136F83">
        <w:rPr>
          <w:rFonts w:cstheme="minorHAnsi"/>
          <w:lang w:eastAsia="zh-TW"/>
        </w:rPr>
        <w:t>：</w:t>
      </w:r>
    </w:p>
    <w:p w14:paraId="50DD6E01" w14:textId="77777777" w:rsidR="00B026EE" w:rsidRPr="002565BE" w:rsidRDefault="00B026EE" w:rsidP="00850361">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部署分鐘數</w:t>
      </w:r>
      <w:r w:rsidRPr="00E075E9">
        <w:rPr>
          <w:rFonts w:cstheme="minorHAnsi"/>
          <w:lang w:eastAsia="zh-TW"/>
        </w:rPr>
        <w:t>」</w:t>
      </w:r>
      <w:r w:rsidRPr="002565BE">
        <w:rPr>
          <w:rFonts w:cstheme="minorHAnsi"/>
          <w:lang w:eastAsia="zh-TW"/>
        </w:rPr>
        <w:t>係指在計費月份期間於</w:t>
      </w:r>
      <w:r w:rsidRPr="002565BE">
        <w:rPr>
          <w:rFonts w:cstheme="minorHAnsi"/>
          <w:lang w:eastAsia="zh-TW"/>
        </w:rPr>
        <w:t xml:space="preserve"> Microsoft Azure </w:t>
      </w:r>
      <w:r w:rsidRPr="002565BE">
        <w:rPr>
          <w:rFonts w:cstheme="minorHAnsi"/>
          <w:lang w:eastAsia="zh-TW"/>
        </w:rPr>
        <w:t>中部署特定事件中樞之總分鐘數。</w:t>
      </w:r>
    </w:p>
    <w:p w14:paraId="59D1FAB2" w14:textId="77777777" w:rsidR="00B026EE" w:rsidRPr="002565BE" w:rsidRDefault="00B026EE" w:rsidP="00850361">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可用分鐘數上限</w:t>
      </w:r>
      <w:r w:rsidRPr="00E075E9">
        <w:rPr>
          <w:rFonts w:cstheme="minorHAnsi"/>
          <w:lang w:eastAsia="zh-TW"/>
        </w:rPr>
        <w:t>」</w:t>
      </w:r>
      <w:r w:rsidRPr="002565BE">
        <w:rPr>
          <w:rFonts w:cstheme="minorHAnsi"/>
          <w:lang w:eastAsia="zh-TW"/>
        </w:rPr>
        <w:t>係指由客戶在計費月份期間，於指定的</w:t>
      </w:r>
      <w:r w:rsidRPr="002565BE">
        <w:rPr>
          <w:rFonts w:cstheme="minorHAnsi"/>
          <w:lang w:eastAsia="zh-TW"/>
        </w:rPr>
        <w:t xml:space="preserve"> Microsoft Azure </w:t>
      </w:r>
      <w:r w:rsidRPr="002565BE">
        <w:rPr>
          <w:rFonts w:cstheme="minorHAnsi"/>
          <w:lang w:eastAsia="zh-TW"/>
        </w:rPr>
        <w:t>訂閱的</w:t>
      </w:r>
      <w:r w:rsidRPr="002565BE">
        <w:rPr>
          <w:rFonts w:cstheme="minorHAnsi"/>
          <w:lang w:eastAsia="zh-TW"/>
        </w:rPr>
        <w:t xml:space="preserve"> Basic </w:t>
      </w:r>
      <w:r w:rsidRPr="002565BE">
        <w:rPr>
          <w:rFonts w:cstheme="minorHAnsi"/>
          <w:lang w:eastAsia="zh-TW"/>
        </w:rPr>
        <w:t>或</w:t>
      </w:r>
      <w:r w:rsidRPr="002565BE">
        <w:rPr>
          <w:rFonts w:cstheme="minorHAnsi"/>
          <w:lang w:eastAsia="zh-TW"/>
        </w:rPr>
        <w:t xml:space="preserve"> Standard </w:t>
      </w:r>
      <w:r w:rsidRPr="002565BE">
        <w:rPr>
          <w:rFonts w:cstheme="minorHAnsi"/>
          <w:lang w:eastAsia="zh-TW"/>
        </w:rPr>
        <w:t>事件中樞層底下，針對所有事件中樞進行部署之所有部署分鐘數總和。</w:t>
      </w:r>
    </w:p>
    <w:p w14:paraId="678B72CD" w14:textId="77777777" w:rsidR="00B026EE" w:rsidRPr="002565BE" w:rsidRDefault="00B026EE" w:rsidP="00850361">
      <w:pPr>
        <w:pStyle w:val="ProductList-Body"/>
        <w:rPr>
          <w:rFonts w:cstheme="minorHAnsi"/>
          <w:lang w:eastAsia="zh-TW"/>
        </w:rPr>
      </w:pPr>
      <w:r w:rsidRPr="00E075E9">
        <w:rPr>
          <w:rFonts w:cstheme="minorHAnsi"/>
          <w:lang w:eastAsia="zh-TW"/>
        </w:rPr>
        <w:t>「</w:t>
      </w:r>
      <w:r w:rsidRPr="002565BE">
        <w:rPr>
          <w:rFonts w:cstheme="minorHAnsi"/>
          <w:b/>
          <w:color w:val="00188F"/>
          <w:lang w:eastAsia="zh-TW"/>
        </w:rPr>
        <w:t>訊息</w:t>
      </w:r>
      <w:r w:rsidRPr="00E075E9">
        <w:rPr>
          <w:rFonts w:cstheme="minorHAnsi"/>
          <w:lang w:eastAsia="zh-TW"/>
        </w:rPr>
        <w:t>」</w:t>
      </w:r>
      <w:r w:rsidRPr="002565BE">
        <w:rPr>
          <w:rFonts w:cstheme="minorHAnsi"/>
          <w:lang w:eastAsia="zh-TW"/>
        </w:rPr>
        <w:t>係指透過服務匯流排轉送、佇列、主題或通知中樞，使用服務匯流排所支援之任何通訊協定傳送或接收的任何使用者定義的內容。</w:t>
      </w:r>
    </w:p>
    <w:p w14:paraId="6BC01124" w14:textId="77777777" w:rsidR="00B026EE" w:rsidRPr="002565BE" w:rsidRDefault="00B026EE" w:rsidP="00850361">
      <w:pPr>
        <w:pStyle w:val="ProductList-Body"/>
        <w:rPr>
          <w:rFonts w:cstheme="minorHAnsi"/>
          <w:lang w:eastAsia="zh-TW"/>
        </w:rPr>
      </w:pPr>
    </w:p>
    <w:p w14:paraId="425E76C8" w14:textId="77777777" w:rsidR="00B026EE" w:rsidRPr="002565BE" w:rsidRDefault="00B026EE" w:rsidP="00850361">
      <w:pPr>
        <w:pStyle w:val="ProductList-Body"/>
        <w:rPr>
          <w:rFonts w:cstheme="minorHAnsi"/>
          <w:lang w:eastAsia="zh-TW"/>
        </w:rPr>
      </w:pPr>
      <w:r w:rsidRPr="002565BE">
        <w:rPr>
          <w:rFonts w:cstheme="minorHAnsi"/>
          <w:b/>
          <w:color w:val="00188F"/>
          <w:lang w:eastAsia="zh-TW"/>
        </w:rPr>
        <w:t>停機時間</w:t>
      </w:r>
      <w:r w:rsidRPr="00136F83">
        <w:rPr>
          <w:rFonts w:cstheme="minorHAnsi"/>
          <w:lang w:eastAsia="zh-TW"/>
        </w:rPr>
        <w:t>：</w:t>
      </w:r>
      <w:r w:rsidRPr="002565BE">
        <w:rPr>
          <w:rFonts w:cstheme="minorHAnsi"/>
          <w:lang w:eastAsia="zh-TW"/>
        </w:rPr>
        <w:t>係指在無法使用事件中樞期間，由客戶在計費月份期間，於指定的</w:t>
      </w:r>
      <w:r w:rsidRPr="002565BE">
        <w:rPr>
          <w:rFonts w:cstheme="minorHAnsi"/>
          <w:lang w:eastAsia="zh-TW"/>
        </w:rPr>
        <w:t xml:space="preserve"> Microsoft Azure </w:t>
      </w:r>
      <w:r w:rsidRPr="002565BE">
        <w:rPr>
          <w:rFonts w:cstheme="minorHAnsi"/>
          <w:lang w:eastAsia="zh-TW"/>
        </w:rPr>
        <w:t>訂閱的</w:t>
      </w:r>
      <w:r w:rsidRPr="002565BE">
        <w:rPr>
          <w:rFonts w:cstheme="minorHAnsi"/>
          <w:lang w:eastAsia="zh-TW"/>
        </w:rPr>
        <w:t xml:space="preserve"> Basic </w:t>
      </w:r>
      <w:r w:rsidRPr="002565BE">
        <w:rPr>
          <w:rFonts w:cstheme="minorHAnsi"/>
          <w:lang w:eastAsia="zh-TW"/>
        </w:rPr>
        <w:t>或</w:t>
      </w:r>
      <w:r w:rsidRPr="002565BE">
        <w:rPr>
          <w:rFonts w:cstheme="minorHAnsi"/>
          <w:lang w:eastAsia="zh-TW"/>
        </w:rPr>
        <w:t xml:space="preserve"> Standard </w:t>
      </w:r>
      <w:r w:rsidRPr="002565BE">
        <w:rPr>
          <w:rFonts w:cstheme="minorHAnsi"/>
          <w:lang w:eastAsia="zh-TW"/>
        </w:rPr>
        <w:t>事件中樞層底下，針對所有事件中樞進行部署之總累積部署分鐘數。如果在某分鐘內持續試圖在事件中樞上傳送或接收訊息或執行其他作業，均傳回錯誤碼或並未在五分鐘內得到成功碼，則該分鐘便視為無法供特定事件中樞使用。</w:t>
      </w:r>
    </w:p>
    <w:p w14:paraId="3CFFB54B" w14:textId="77777777" w:rsidR="00B026EE" w:rsidRPr="002565BE" w:rsidRDefault="00B026EE" w:rsidP="00850361">
      <w:pPr>
        <w:pStyle w:val="ProductList-Body"/>
        <w:rPr>
          <w:rFonts w:cstheme="minorHAnsi"/>
          <w:lang w:eastAsia="zh-TW"/>
        </w:rPr>
      </w:pPr>
    </w:p>
    <w:p w14:paraId="38DAC188" w14:textId="77777777" w:rsidR="00B026EE" w:rsidRPr="002565BE" w:rsidRDefault="00B026EE" w:rsidP="00850361">
      <w:pPr>
        <w:pStyle w:val="ProductList-Body"/>
        <w:rPr>
          <w:rFonts w:cstheme="minorHAnsi"/>
          <w:lang w:eastAsia="zh-TW"/>
        </w:rPr>
      </w:pPr>
      <w:r w:rsidRPr="002565BE">
        <w:rPr>
          <w:rFonts w:cstheme="minorHAnsi"/>
          <w:b/>
          <w:color w:val="00188F"/>
          <w:lang w:eastAsia="zh-TW"/>
        </w:rPr>
        <w:t>每月上線時間百分比</w:t>
      </w:r>
      <w:r w:rsidRPr="00136F83">
        <w:rPr>
          <w:rFonts w:cstheme="minorHAnsi"/>
          <w:lang w:eastAsia="zh-TW"/>
        </w:rPr>
        <w:t>：</w:t>
      </w:r>
      <w:r w:rsidRPr="002565BE">
        <w:rPr>
          <w:rFonts w:cstheme="minorHAnsi"/>
          <w:lang w:eastAsia="zh-TW"/>
        </w:rPr>
        <w:t>每月上線時間百分比係利用下列公式計算</w:t>
      </w:r>
      <w:r w:rsidRPr="00136F83">
        <w:rPr>
          <w:rFonts w:cstheme="minorHAnsi"/>
          <w:lang w:eastAsia="zh-TW"/>
        </w:rPr>
        <w:t>：</w:t>
      </w:r>
    </w:p>
    <w:p w14:paraId="3B3F5C97" w14:textId="77777777" w:rsidR="00B026EE" w:rsidRPr="002565BE" w:rsidRDefault="00B026EE" w:rsidP="00850361">
      <w:pPr>
        <w:pStyle w:val="ProductList-Body"/>
        <w:rPr>
          <w:rFonts w:cstheme="minorHAnsi"/>
          <w:lang w:eastAsia="zh-TW"/>
        </w:rPr>
      </w:pPr>
    </w:p>
    <w:p w14:paraId="08CFF310" w14:textId="77777777" w:rsidR="00B026EE" w:rsidRPr="00CA5529" w:rsidRDefault="00CF1257" w:rsidP="00850361">
      <w:pPr>
        <w:pStyle w:val="Heading4"/>
        <w:keepNext w:val="0"/>
        <w:keepLines w:val="0"/>
        <w:spacing w:line="257" w:lineRule="auto"/>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w:rPr>
                  <w:rFonts w:ascii="Cambria Math" w:eastAsia="PMingLiU" w:hAnsi="Cambria Math" w:hint="eastAsia"/>
                  <w:color w:val="000000" w:themeColor="text1"/>
                  <w:sz w:val="18"/>
                  <w:szCs w:val="18"/>
                </w:rPr>
                <m:t>可用分鐘數上限</m:t>
              </m:r>
              <m:r>
                <w:rPr>
                  <w:rFonts w:ascii="Cambria Math" w:eastAsia="PMingLiU" w:hAnsi="Cambria Math"/>
                  <w:color w:val="000000" w:themeColor="text1"/>
                  <w:sz w:val="18"/>
                  <w:szCs w:val="18"/>
                </w:rPr>
                <m:t xml:space="preserve"> -</m:t>
              </m:r>
              <m:r>
                <w:rPr>
                  <w:rFonts w:ascii="Cambria Math" w:eastAsia="PMingLiU" w:hAnsi="Cambria Math" w:hint="eastAsia"/>
                  <w:color w:val="000000" w:themeColor="text1"/>
                  <w:sz w:val="18"/>
                  <w:szCs w:val="18"/>
                </w:rPr>
                <m:t>停機時間</m:t>
              </m:r>
            </m:num>
            <m:den>
              <m: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x 100</m:t>
          </m:r>
        </m:oMath>
      </m:oMathPara>
    </w:p>
    <w:p w14:paraId="2CAC5700" w14:textId="77777777" w:rsidR="00B026EE" w:rsidRPr="002565BE" w:rsidRDefault="00B026EE" w:rsidP="00850361">
      <w:pPr>
        <w:pStyle w:val="ProductList-Body"/>
        <w:rPr>
          <w:rFonts w:cstheme="minorHAnsi"/>
        </w:rPr>
      </w:pPr>
      <w:r w:rsidRPr="002565BE">
        <w:rPr>
          <w:rFonts w:cstheme="minorHAnsi"/>
          <w:b/>
          <w:color w:val="00188F"/>
        </w:rPr>
        <w:t>服務折讓</w:t>
      </w:r>
      <w:r w:rsidRPr="00136F83">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E6773F" w14:paraId="1CCC13E8" w14:textId="77777777" w:rsidTr="009A5C4E">
        <w:trPr>
          <w:tblHeader/>
        </w:trPr>
        <w:tc>
          <w:tcPr>
            <w:tcW w:w="5400" w:type="dxa"/>
            <w:shd w:val="clear" w:color="auto" w:fill="0072C6"/>
          </w:tcPr>
          <w:p w14:paraId="6A925897" w14:textId="77777777" w:rsidR="00B026EE" w:rsidRPr="002565BE" w:rsidRDefault="00B026EE" w:rsidP="00850361">
            <w:pPr>
              <w:pStyle w:val="ProductList-OfferingBody"/>
              <w:jc w:val="center"/>
              <w:rPr>
                <w:rFonts w:cstheme="minorHAnsi"/>
                <w:color w:val="FFFFFF" w:themeColor="background1"/>
              </w:rPr>
            </w:pPr>
            <w:r w:rsidRPr="002565BE">
              <w:rPr>
                <w:rFonts w:cstheme="minorHAnsi"/>
                <w:color w:val="FFFFFF" w:themeColor="background1"/>
              </w:rPr>
              <w:t>每月上線時間百分比</w:t>
            </w:r>
          </w:p>
        </w:tc>
        <w:tc>
          <w:tcPr>
            <w:tcW w:w="5400" w:type="dxa"/>
            <w:shd w:val="clear" w:color="auto" w:fill="0072C6"/>
          </w:tcPr>
          <w:p w14:paraId="0B5D7E89" w14:textId="77777777" w:rsidR="00B026EE" w:rsidRPr="002565BE" w:rsidRDefault="00B026EE" w:rsidP="00850361">
            <w:pPr>
              <w:pStyle w:val="ProductList-OfferingBody"/>
              <w:jc w:val="center"/>
              <w:rPr>
                <w:rFonts w:cstheme="minorHAnsi"/>
                <w:color w:val="FFFFFF" w:themeColor="background1"/>
              </w:rPr>
            </w:pPr>
            <w:r w:rsidRPr="002565BE">
              <w:rPr>
                <w:rFonts w:cstheme="minorHAnsi"/>
                <w:color w:val="FFFFFF" w:themeColor="background1"/>
              </w:rPr>
              <w:t>服務折讓</w:t>
            </w:r>
          </w:p>
        </w:tc>
      </w:tr>
      <w:tr w:rsidR="00B026EE" w:rsidRPr="00E6773F" w14:paraId="77497C51" w14:textId="77777777" w:rsidTr="009A5C4E">
        <w:tc>
          <w:tcPr>
            <w:tcW w:w="5400" w:type="dxa"/>
          </w:tcPr>
          <w:p w14:paraId="5C245F5B" w14:textId="77777777" w:rsidR="00B026EE" w:rsidRPr="002565BE" w:rsidRDefault="00B026EE" w:rsidP="00850361">
            <w:pPr>
              <w:pStyle w:val="ProductList-OfferingBody"/>
              <w:jc w:val="center"/>
              <w:rPr>
                <w:rFonts w:cstheme="minorHAnsi"/>
              </w:rPr>
            </w:pPr>
            <w:r w:rsidRPr="002565BE">
              <w:rPr>
                <w:rFonts w:cstheme="minorHAnsi"/>
              </w:rPr>
              <w:t>&lt; 99.9%</w:t>
            </w:r>
          </w:p>
        </w:tc>
        <w:tc>
          <w:tcPr>
            <w:tcW w:w="5400" w:type="dxa"/>
          </w:tcPr>
          <w:p w14:paraId="7A6B091C" w14:textId="77777777" w:rsidR="00B026EE" w:rsidRPr="002565BE" w:rsidRDefault="00B026EE" w:rsidP="00850361">
            <w:pPr>
              <w:pStyle w:val="ProductList-OfferingBody"/>
              <w:jc w:val="center"/>
              <w:rPr>
                <w:rFonts w:cstheme="minorHAnsi"/>
              </w:rPr>
            </w:pPr>
            <w:r w:rsidRPr="002565BE">
              <w:rPr>
                <w:rFonts w:cstheme="minorHAnsi"/>
              </w:rPr>
              <w:t>10%</w:t>
            </w:r>
          </w:p>
        </w:tc>
      </w:tr>
      <w:tr w:rsidR="00B026EE" w:rsidRPr="00E6773F" w14:paraId="3BF5879F" w14:textId="77777777" w:rsidTr="009A5C4E">
        <w:tc>
          <w:tcPr>
            <w:tcW w:w="5400" w:type="dxa"/>
          </w:tcPr>
          <w:p w14:paraId="59332716" w14:textId="77777777" w:rsidR="00B026EE" w:rsidRPr="002565BE" w:rsidRDefault="00B026EE" w:rsidP="00850361">
            <w:pPr>
              <w:pStyle w:val="ProductList-OfferingBody"/>
              <w:jc w:val="center"/>
              <w:rPr>
                <w:rFonts w:cstheme="minorHAnsi"/>
              </w:rPr>
            </w:pPr>
            <w:r w:rsidRPr="002565BE">
              <w:rPr>
                <w:rFonts w:cstheme="minorHAnsi"/>
              </w:rPr>
              <w:t>&lt; 99%</w:t>
            </w:r>
          </w:p>
        </w:tc>
        <w:tc>
          <w:tcPr>
            <w:tcW w:w="5400" w:type="dxa"/>
          </w:tcPr>
          <w:p w14:paraId="1A6F53FB" w14:textId="77777777" w:rsidR="00B026EE" w:rsidRPr="002565BE" w:rsidRDefault="00B026EE" w:rsidP="00850361">
            <w:pPr>
              <w:pStyle w:val="ProductList-OfferingBody"/>
              <w:jc w:val="center"/>
              <w:rPr>
                <w:rFonts w:cstheme="minorHAnsi"/>
              </w:rPr>
            </w:pPr>
            <w:r w:rsidRPr="002565BE">
              <w:rPr>
                <w:rFonts w:cstheme="minorHAnsi"/>
              </w:rPr>
              <w:t>25%</w:t>
            </w:r>
          </w:p>
        </w:tc>
      </w:tr>
    </w:tbl>
    <w:p w14:paraId="5560A485" w14:textId="77777777" w:rsidR="00B026EE" w:rsidRPr="002565BE" w:rsidRDefault="00B026EE" w:rsidP="00850361">
      <w:pPr>
        <w:pStyle w:val="ProductList-Body"/>
        <w:jc w:val="center"/>
        <w:rPr>
          <w:rFonts w:cstheme="minorHAnsi"/>
        </w:rPr>
      </w:pPr>
    </w:p>
    <w:p w14:paraId="77946046" w14:textId="77777777" w:rsidR="00B026EE" w:rsidRPr="002565BE" w:rsidRDefault="00B026EE" w:rsidP="00850361">
      <w:pPr>
        <w:pStyle w:val="ProductList-Body"/>
        <w:rPr>
          <w:rFonts w:cstheme="minorHAnsi"/>
          <w:lang w:eastAsia="zh-TW"/>
        </w:rPr>
      </w:pPr>
      <w:r w:rsidRPr="002565BE">
        <w:rPr>
          <w:rFonts w:cstheme="minorHAnsi"/>
          <w:b/>
          <w:color w:val="00188F"/>
          <w:lang w:eastAsia="zh-TW"/>
        </w:rPr>
        <w:t>服務等級例外</w:t>
      </w:r>
      <w:r w:rsidRPr="00136F83">
        <w:rPr>
          <w:rFonts w:cstheme="minorHAnsi"/>
          <w:lang w:eastAsia="zh-TW"/>
        </w:rPr>
        <w:t>：</w:t>
      </w:r>
      <w:r w:rsidRPr="002565BE">
        <w:rPr>
          <w:rFonts w:cstheme="minorHAnsi"/>
          <w:szCs w:val="18"/>
          <w:lang w:eastAsia="zh-TW"/>
        </w:rPr>
        <w:t>下列服務等級及服務折讓亦適用於客戶對</w:t>
      </w:r>
      <w:r w:rsidRPr="002565BE">
        <w:rPr>
          <w:rFonts w:cstheme="minorHAnsi"/>
          <w:szCs w:val="18"/>
          <w:lang w:eastAsia="zh-TW"/>
        </w:rPr>
        <w:t xml:space="preserve"> Basic </w:t>
      </w:r>
      <w:r w:rsidRPr="002565BE">
        <w:rPr>
          <w:rFonts w:cstheme="minorHAnsi"/>
          <w:szCs w:val="18"/>
          <w:lang w:eastAsia="zh-TW"/>
        </w:rPr>
        <w:t>及</w:t>
      </w:r>
      <w:r w:rsidRPr="002565BE">
        <w:rPr>
          <w:rFonts w:cstheme="minorHAnsi"/>
          <w:szCs w:val="18"/>
          <w:lang w:eastAsia="zh-TW"/>
        </w:rPr>
        <w:t xml:space="preserve"> Standard </w:t>
      </w:r>
      <w:r w:rsidRPr="002565BE">
        <w:rPr>
          <w:rFonts w:cstheme="minorHAnsi"/>
          <w:szCs w:val="18"/>
          <w:lang w:eastAsia="zh-TW"/>
        </w:rPr>
        <w:t>事件中樞層之使用。本</w:t>
      </w:r>
      <w:r w:rsidRPr="002565BE">
        <w:rPr>
          <w:rFonts w:cstheme="minorHAnsi"/>
          <w:szCs w:val="18"/>
          <w:lang w:eastAsia="zh-TW"/>
        </w:rPr>
        <w:t xml:space="preserve"> SLA </w:t>
      </w:r>
      <w:r w:rsidRPr="002565BE">
        <w:rPr>
          <w:rFonts w:cstheme="minorHAnsi"/>
          <w:szCs w:val="18"/>
          <w:lang w:eastAsia="zh-TW"/>
        </w:rPr>
        <w:t>並未涵蓋免費</w:t>
      </w:r>
      <w:r w:rsidRPr="002565BE">
        <w:rPr>
          <w:rFonts w:cstheme="minorHAnsi"/>
          <w:szCs w:val="18"/>
          <w:lang w:eastAsia="zh-TW"/>
        </w:rPr>
        <w:t xml:space="preserve"> (Free) </w:t>
      </w:r>
      <w:r w:rsidRPr="002565BE">
        <w:rPr>
          <w:rFonts w:cstheme="minorHAnsi"/>
          <w:szCs w:val="18"/>
          <w:lang w:eastAsia="zh-TW"/>
        </w:rPr>
        <w:t>事件中樞層</w:t>
      </w:r>
      <w:r w:rsidRPr="002565BE">
        <w:rPr>
          <w:rFonts w:cstheme="minorHAnsi"/>
          <w:lang w:eastAsia="zh-TW"/>
        </w:rPr>
        <w:t>。</w:t>
      </w:r>
    </w:p>
    <w:bookmarkStart w:id="250" w:name="_Toc425256444"/>
    <w:p w14:paraId="5EEA4DA8"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7C533057" w14:textId="77777777" w:rsidR="00B026EE" w:rsidRPr="002565BE" w:rsidRDefault="00B026EE" w:rsidP="00850361">
      <w:pPr>
        <w:pStyle w:val="ProductList-Offering2Heading"/>
        <w:tabs>
          <w:tab w:val="clear" w:pos="360"/>
          <w:tab w:val="clear" w:pos="720"/>
          <w:tab w:val="clear" w:pos="1080"/>
        </w:tabs>
        <w:outlineLvl w:val="2"/>
        <w:rPr>
          <w:rFonts w:asciiTheme="minorHAnsi" w:hAnsiTheme="minorHAnsi" w:cstheme="minorHAnsi"/>
          <w:lang w:eastAsia="zh-TW"/>
        </w:rPr>
      </w:pPr>
      <w:bookmarkStart w:id="251" w:name="_Toc48204094"/>
      <w:r w:rsidRPr="002565BE">
        <w:rPr>
          <w:rFonts w:asciiTheme="minorHAnsi" w:hAnsiTheme="minorHAnsi" w:cstheme="minorHAnsi"/>
          <w:lang w:eastAsia="zh-TW"/>
        </w:rPr>
        <w:t>服務匯流排服務</w:t>
      </w:r>
      <w:r w:rsidRPr="002565BE">
        <w:rPr>
          <w:rFonts w:asciiTheme="minorHAnsi" w:hAnsiTheme="minorHAnsi" w:cstheme="minorHAnsi"/>
          <w:lang w:eastAsia="zh-TW"/>
        </w:rPr>
        <w:t xml:space="preserve"> – </w:t>
      </w:r>
      <w:r w:rsidRPr="002565BE">
        <w:rPr>
          <w:rFonts w:asciiTheme="minorHAnsi" w:hAnsiTheme="minorHAnsi" w:cstheme="minorHAnsi"/>
          <w:lang w:eastAsia="zh-TW"/>
        </w:rPr>
        <w:t>通知中樞</w:t>
      </w:r>
      <w:bookmarkEnd w:id="250"/>
      <w:bookmarkEnd w:id="251"/>
    </w:p>
    <w:p w14:paraId="1E726368" w14:textId="77777777" w:rsidR="00B026EE" w:rsidRPr="002565BE" w:rsidRDefault="00B026EE" w:rsidP="00850361">
      <w:pPr>
        <w:pStyle w:val="ProductList-Body"/>
        <w:rPr>
          <w:rFonts w:cstheme="minorHAnsi"/>
          <w:lang w:eastAsia="zh-TW"/>
        </w:rPr>
      </w:pPr>
      <w:r w:rsidRPr="002565BE">
        <w:rPr>
          <w:rFonts w:cstheme="minorHAnsi"/>
          <w:b/>
          <w:color w:val="00188F"/>
          <w:lang w:eastAsia="zh-TW"/>
        </w:rPr>
        <w:t>其他定義</w:t>
      </w:r>
      <w:r w:rsidRPr="00136F83">
        <w:rPr>
          <w:rFonts w:cstheme="minorHAnsi"/>
          <w:lang w:eastAsia="zh-TW"/>
        </w:rPr>
        <w:t>：</w:t>
      </w:r>
    </w:p>
    <w:p w14:paraId="255C528B" w14:textId="77777777" w:rsidR="00B026EE" w:rsidRPr="002565BE" w:rsidRDefault="00B026EE" w:rsidP="00850361">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部署分鐘數</w:t>
      </w:r>
      <w:r w:rsidRPr="00E075E9">
        <w:rPr>
          <w:rFonts w:cstheme="minorHAnsi"/>
          <w:lang w:eastAsia="zh-TW"/>
        </w:rPr>
        <w:t>」</w:t>
      </w:r>
      <w:r w:rsidRPr="002565BE">
        <w:rPr>
          <w:rFonts w:cstheme="minorHAnsi"/>
          <w:lang w:eastAsia="zh-TW"/>
        </w:rPr>
        <w:t>係指在計費月份期間於</w:t>
      </w:r>
      <w:r w:rsidRPr="002565BE">
        <w:rPr>
          <w:rFonts w:cstheme="minorHAnsi"/>
          <w:lang w:eastAsia="zh-TW"/>
        </w:rPr>
        <w:t xml:space="preserve"> Microsoft Azure </w:t>
      </w:r>
      <w:r w:rsidRPr="002565BE">
        <w:rPr>
          <w:rFonts w:cstheme="minorHAnsi"/>
          <w:lang w:eastAsia="zh-TW"/>
        </w:rPr>
        <w:t>中部署特定通知中樞之總分鐘數。</w:t>
      </w:r>
    </w:p>
    <w:p w14:paraId="61D75617" w14:textId="77777777" w:rsidR="00B026EE" w:rsidRPr="002565BE" w:rsidRDefault="00B026EE" w:rsidP="00850361">
      <w:pPr>
        <w:pStyle w:val="ProductList-Body"/>
        <w:rPr>
          <w:rFonts w:cstheme="minorHAnsi"/>
          <w:lang w:eastAsia="zh-TW"/>
        </w:rPr>
      </w:pPr>
      <w:r w:rsidRPr="00E075E9">
        <w:rPr>
          <w:rFonts w:cstheme="minorHAnsi"/>
          <w:lang w:eastAsia="zh-TW"/>
        </w:rPr>
        <w:t>「</w:t>
      </w:r>
      <w:r w:rsidRPr="002565BE">
        <w:rPr>
          <w:rFonts w:cstheme="minorHAnsi"/>
          <w:b/>
          <w:color w:val="00188F"/>
          <w:lang w:eastAsia="zh-TW"/>
        </w:rPr>
        <w:t>可用分鐘數上限</w:t>
      </w:r>
      <w:r w:rsidRPr="00E075E9">
        <w:rPr>
          <w:rFonts w:cstheme="minorHAnsi"/>
          <w:lang w:eastAsia="zh-TW"/>
        </w:rPr>
        <w:t>」</w:t>
      </w:r>
      <w:r w:rsidRPr="002565BE">
        <w:rPr>
          <w:rFonts w:cstheme="minorHAnsi"/>
          <w:lang w:eastAsia="zh-TW"/>
        </w:rPr>
        <w:t>係指由客戶在計費月份期間，於指定的</w:t>
      </w:r>
      <w:r w:rsidRPr="002565BE">
        <w:rPr>
          <w:rFonts w:cstheme="minorHAnsi"/>
          <w:lang w:eastAsia="zh-TW"/>
        </w:rPr>
        <w:t xml:space="preserve"> Microsoft Azure </w:t>
      </w:r>
      <w:r w:rsidRPr="002565BE">
        <w:rPr>
          <w:rFonts w:cstheme="minorHAnsi"/>
          <w:lang w:eastAsia="zh-TW"/>
        </w:rPr>
        <w:t>訂閱的</w:t>
      </w:r>
      <w:r w:rsidRPr="002565BE">
        <w:rPr>
          <w:rFonts w:cstheme="minorHAnsi"/>
          <w:lang w:eastAsia="zh-TW"/>
        </w:rPr>
        <w:t xml:space="preserve"> Basic </w:t>
      </w:r>
      <w:r w:rsidRPr="002565BE">
        <w:rPr>
          <w:rFonts w:cstheme="minorHAnsi"/>
          <w:lang w:eastAsia="zh-TW"/>
        </w:rPr>
        <w:t>或</w:t>
      </w:r>
      <w:r w:rsidRPr="002565BE">
        <w:rPr>
          <w:rFonts w:cstheme="minorHAnsi"/>
          <w:lang w:eastAsia="zh-TW"/>
        </w:rPr>
        <w:t xml:space="preserve"> Standard </w:t>
      </w:r>
      <w:r w:rsidRPr="002565BE">
        <w:rPr>
          <w:rFonts w:cstheme="minorHAnsi"/>
          <w:lang w:eastAsia="zh-TW"/>
        </w:rPr>
        <w:t>通知中樞層底下，針對所有通知中樞進行部署之所有部署分鐘數總和。</w:t>
      </w:r>
    </w:p>
    <w:p w14:paraId="1D0EA805" w14:textId="77777777" w:rsidR="00B026EE" w:rsidRPr="002565BE" w:rsidRDefault="00B026EE" w:rsidP="00850361">
      <w:pPr>
        <w:pStyle w:val="ProductList-Body"/>
        <w:rPr>
          <w:rFonts w:cstheme="minorHAnsi"/>
          <w:lang w:eastAsia="zh-TW"/>
        </w:rPr>
      </w:pPr>
    </w:p>
    <w:p w14:paraId="56507E5D" w14:textId="77777777" w:rsidR="00B026EE" w:rsidRPr="002565BE" w:rsidRDefault="00B026EE" w:rsidP="00850361">
      <w:pPr>
        <w:pStyle w:val="ProductList-Body"/>
        <w:rPr>
          <w:rFonts w:cstheme="minorHAnsi"/>
          <w:lang w:eastAsia="zh-TW"/>
        </w:rPr>
      </w:pPr>
      <w:r w:rsidRPr="002565BE">
        <w:rPr>
          <w:rFonts w:cstheme="minorHAnsi"/>
          <w:b/>
          <w:color w:val="00188F"/>
          <w:lang w:eastAsia="zh-TW"/>
        </w:rPr>
        <w:t>停機時間</w:t>
      </w:r>
      <w:r w:rsidRPr="00136F83">
        <w:rPr>
          <w:rFonts w:cstheme="minorHAnsi"/>
          <w:lang w:eastAsia="zh-TW"/>
        </w:rPr>
        <w:t>：</w:t>
      </w:r>
      <w:r w:rsidRPr="002565BE">
        <w:rPr>
          <w:rFonts w:cstheme="minorHAnsi"/>
          <w:lang w:eastAsia="zh-TW"/>
        </w:rPr>
        <w:t>係指在無法使用通知中樞期間，由客戶在計費月份期間，於指定的</w:t>
      </w:r>
      <w:r w:rsidRPr="002565BE">
        <w:rPr>
          <w:rFonts w:cstheme="minorHAnsi"/>
          <w:lang w:eastAsia="zh-TW"/>
        </w:rPr>
        <w:t xml:space="preserve"> Microsoft Azure </w:t>
      </w:r>
      <w:r w:rsidRPr="002565BE">
        <w:rPr>
          <w:rFonts w:cstheme="minorHAnsi"/>
          <w:lang w:eastAsia="zh-TW"/>
        </w:rPr>
        <w:t>訂閱的</w:t>
      </w:r>
      <w:r w:rsidRPr="002565BE">
        <w:rPr>
          <w:rFonts w:cstheme="minorHAnsi"/>
          <w:lang w:eastAsia="zh-TW"/>
        </w:rPr>
        <w:t xml:space="preserve"> Basic </w:t>
      </w:r>
      <w:r w:rsidRPr="002565BE">
        <w:rPr>
          <w:rFonts w:cstheme="minorHAnsi"/>
          <w:lang w:eastAsia="zh-TW"/>
        </w:rPr>
        <w:t>或</w:t>
      </w:r>
      <w:r w:rsidRPr="002565BE">
        <w:rPr>
          <w:rFonts w:cstheme="minorHAnsi"/>
          <w:lang w:eastAsia="zh-TW"/>
        </w:rPr>
        <w:t xml:space="preserve"> Standard </w:t>
      </w:r>
      <w:r w:rsidRPr="002565BE">
        <w:rPr>
          <w:rFonts w:cstheme="minorHAnsi"/>
          <w:lang w:eastAsia="zh-TW"/>
        </w:rPr>
        <w:t>通知中樞層底下，針對所有通知中樞進行部署之總累積部署分鐘數。如果在某分鐘內持續試圖傳送通知或執行與通知中樞相關之註冊管理作業，均傳回錯誤碼或並未在五分鐘內得到成功碼，則該分鐘便視為無法供特定通知中樞使用。</w:t>
      </w:r>
    </w:p>
    <w:p w14:paraId="690C989D" w14:textId="77777777" w:rsidR="00B026EE" w:rsidRPr="002565BE" w:rsidRDefault="00B026EE" w:rsidP="00850361">
      <w:pPr>
        <w:pStyle w:val="ProductList-Body"/>
        <w:rPr>
          <w:rFonts w:cstheme="minorHAnsi"/>
          <w:lang w:eastAsia="zh-TW"/>
        </w:rPr>
      </w:pPr>
    </w:p>
    <w:p w14:paraId="2347AF48" w14:textId="77777777" w:rsidR="00B026EE" w:rsidRPr="002565BE" w:rsidRDefault="00B026EE" w:rsidP="00850361">
      <w:pPr>
        <w:pStyle w:val="ProductList-Body"/>
        <w:rPr>
          <w:rFonts w:cstheme="minorHAnsi"/>
          <w:lang w:eastAsia="zh-TW"/>
        </w:rPr>
      </w:pPr>
      <w:r w:rsidRPr="002565BE">
        <w:rPr>
          <w:rFonts w:cstheme="minorHAnsi"/>
          <w:b/>
          <w:color w:val="00188F"/>
          <w:lang w:eastAsia="zh-TW"/>
        </w:rPr>
        <w:t>每月上線時間百分比</w:t>
      </w:r>
      <w:r w:rsidRPr="00136F83">
        <w:rPr>
          <w:rFonts w:cstheme="minorHAnsi"/>
          <w:lang w:eastAsia="zh-TW"/>
        </w:rPr>
        <w:t>：</w:t>
      </w:r>
      <w:r w:rsidRPr="002565BE">
        <w:rPr>
          <w:rFonts w:cstheme="minorHAnsi"/>
          <w:lang w:eastAsia="zh-TW"/>
        </w:rPr>
        <w:t>每月上線時間百分比係利用下列公式計算</w:t>
      </w:r>
      <w:r w:rsidRPr="00136F83">
        <w:rPr>
          <w:rFonts w:cstheme="minorHAnsi"/>
          <w:lang w:eastAsia="zh-TW"/>
        </w:rPr>
        <w:t>：</w:t>
      </w:r>
    </w:p>
    <w:p w14:paraId="101C1462" w14:textId="77777777" w:rsidR="00B026EE" w:rsidRPr="002565BE" w:rsidRDefault="00B026EE" w:rsidP="00850361">
      <w:pPr>
        <w:pStyle w:val="ProductList-Body"/>
        <w:rPr>
          <w:rFonts w:cstheme="minorHAnsi"/>
          <w:lang w:eastAsia="zh-TW"/>
        </w:rPr>
      </w:pPr>
    </w:p>
    <w:p w14:paraId="2046A20F" w14:textId="77777777" w:rsidR="00B026EE" w:rsidRPr="00E6773F" w:rsidRDefault="00CF1257" w:rsidP="00850361">
      <w:pPr>
        <w:pStyle w:val="ListParagraph"/>
        <w:rPr>
          <w:rFonts w:cstheme="minorHAnsi"/>
          <w:sz w:val="18"/>
          <w:szCs w:val="18"/>
          <w:lang w:val="en-US" w:eastAsia="zh-TW"/>
        </w:rPr>
      </w:pPr>
      <m:oMathPara>
        <m:oMath>
          <m:f>
            <m:fPr>
              <m:ctrlPr>
                <w:rPr>
                  <w:rFonts w:ascii="Cambria Math" w:hAnsi="Cambria Math" w:cstheme="minorHAnsi"/>
                  <w:i/>
                  <w:sz w:val="18"/>
                  <w:szCs w:val="18"/>
                </w:rPr>
              </m:ctrlPr>
            </m:fPr>
            <m:num>
              <m:r>
                <m:rPr>
                  <m:nor/>
                </m:rPr>
                <w:rPr>
                  <w:rFonts w:cstheme="minorHAnsi"/>
                  <w:i/>
                  <w:sz w:val="18"/>
                  <w:szCs w:val="18"/>
                  <w:lang w:val="en-US" w:eastAsia="zh-TW"/>
                </w:rPr>
                <m:t>可用分鐘數上限</m:t>
              </m:r>
              <m:r>
                <m:rPr>
                  <m:nor/>
                </m:rPr>
                <w:rPr>
                  <w:rFonts w:cstheme="minorHAnsi"/>
                  <w:i/>
                  <w:sz w:val="18"/>
                  <w:szCs w:val="18"/>
                  <w:lang w:val="en-US" w:eastAsia="zh-TW"/>
                </w:rPr>
                <m:t xml:space="preserve"> </m:t>
              </m:r>
              <m:r>
                <w:rPr>
                  <w:rFonts w:ascii="Cambria Math" w:hAnsi="Cambria Math" w:cstheme="minorHAnsi"/>
                  <w:color w:val="000000" w:themeColor="text1"/>
                  <w:sz w:val="18"/>
                  <w:szCs w:val="18"/>
                  <w:lang w:eastAsia="zh-TW"/>
                </w:rPr>
                <m:t>-</m:t>
              </m:r>
              <m:r>
                <m:rPr>
                  <m:nor/>
                </m:rPr>
                <w:rPr>
                  <w:rFonts w:cstheme="minorHAnsi"/>
                  <w:i/>
                  <w:sz w:val="18"/>
                  <w:szCs w:val="18"/>
                  <w:lang w:val="en-US" w:eastAsia="zh-TW"/>
                </w:rPr>
                <m:t>停機時間</m:t>
              </m:r>
            </m:num>
            <m:den>
              <m:r>
                <m:rPr>
                  <m:nor/>
                </m:rPr>
                <w:rPr>
                  <w:rFonts w:cstheme="minorHAnsi"/>
                  <w:i/>
                  <w:sz w:val="18"/>
                  <w:szCs w:val="18"/>
                  <w:lang w:val="en-US" w:eastAsia="zh-TW"/>
                </w:rPr>
                <m:t>可用分鐘數上限</m:t>
              </m:r>
            </m:den>
          </m:f>
          <m:r>
            <w:rPr>
              <w:rFonts w:ascii="Cambria Math" w:hAnsi="Cambria Math" w:cstheme="minorHAnsi"/>
              <w:sz w:val="18"/>
              <w:szCs w:val="18"/>
              <w:lang w:val="en-US" w:eastAsia="zh-TW"/>
            </w:rPr>
            <m:t xml:space="preserve"> </m:t>
          </m:r>
          <m:r>
            <w:rPr>
              <w:rFonts w:ascii="Cambria Math" w:hAnsi="Cambria Math" w:cstheme="minorHAnsi"/>
              <w:sz w:val="18"/>
              <w:szCs w:val="18"/>
              <w:lang w:eastAsia="zh-TW"/>
            </w:rPr>
            <m:t>x</m:t>
          </m:r>
          <m:r>
            <w:rPr>
              <w:rFonts w:ascii="Cambria Math" w:hAnsi="Cambria Math" w:cstheme="minorHAnsi"/>
              <w:sz w:val="18"/>
              <w:szCs w:val="18"/>
              <w:lang w:val="en-US" w:eastAsia="zh-TW"/>
            </w:rPr>
            <m:t xml:space="preserve"> 100</m:t>
          </m:r>
        </m:oMath>
      </m:oMathPara>
    </w:p>
    <w:p w14:paraId="50C3E49A" w14:textId="77777777" w:rsidR="00B026EE" w:rsidRPr="002565BE" w:rsidRDefault="00B026EE" w:rsidP="00850361">
      <w:pPr>
        <w:pStyle w:val="ProductList-Body"/>
        <w:rPr>
          <w:rFonts w:cstheme="minorHAnsi"/>
        </w:rPr>
      </w:pPr>
      <w:r w:rsidRPr="002565BE">
        <w:rPr>
          <w:rFonts w:cstheme="minorHAnsi"/>
          <w:b/>
          <w:color w:val="00188F"/>
        </w:rPr>
        <w:t>服務折讓</w:t>
      </w:r>
      <w:r w:rsidRPr="00136F83">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E6773F" w14:paraId="77A3644D" w14:textId="77777777" w:rsidTr="009A5C4E">
        <w:trPr>
          <w:tblHeader/>
        </w:trPr>
        <w:tc>
          <w:tcPr>
            <w:tcW w:w="5400" w:type="dxa"/>
            <w:shd w:val="clear" w:color="auto" w:fill="0072C6"/>
          </w:tcPr>
          <w:p w14:paraId="0625C8E8" w14:textId="77777777" w:rsidR="00B026EE" w:rsidRPr="002565BE" w:rsidRDefault="00B026EE" w:rsidP="00850361">
            <w:pPr>
              <w:pStyle w:val="ProductList-OfferingBody"/>
              <w:jc w:val="center"/>
              <w:rPr>
                <w:rFonts w:cstheme="minorHAnsi"/>
                <w:color w:val="FFFFFF" w:themeColor="background1"/>
              </w:rPr>
            </w:pPr>
            <w:r w:rsidRPr="002565BE">
              <w:rPr>
                <w:rFonts w:cstheme="minorHAnsi"/>
                <w:color w:val="FFFFFF" w:themeColor="background1"/>
              </w:rPr>
              <w:t>每月上線時間百分比</w:t>
            </w:r>
          </w:p>
        </w:tc>
        <w:tc>
          <w:tcPr>
            <w:tcW w:w="5400" w:type="dxa"/>
            <w:shd w:val="clear" w:color="auto" w:fill="0072C6"/>
          </w:tcPr>
          <w:p w14:paraId="72992167" w14:textId="77777777" w:rsidR="00B026EE" w:rsidRPr="002565BE" w:rsidRDefault="00B026EE" w:rsidP="00850361">
            <w:pPr>
              <w:pStyle w:val="ProductList-OfferingBody"/>
              <w:jc w:val="center"/>
              <w:rPr>
                <w:rFonts w:cstheme="minorHAnsi"/>
                <w:color w:val="FFFFFF" w:themeColor="background1"/>
              </w:rPr>
            </w:pPr>
            <w:r w:rsidRPr="002565BE">
              <w:rPr>
                <w:rFonts w:cstheme="minorHAnsi"/>
                <w:color w:val="FFFFFF" w:themeColor="background1"/>
              </w:rPr>
              <w:t>服務折讓</w:t>
            </w:r>
          </w:p>
        </w:tc>
      </w:tr>
      <w:tr w:rsidR="00B026EE" w:rsidRPr="00E6773F" w14:paraId="6633AC11" w14:textId="77777777" w:rsidTr="009A5C4E">
        <w:tc>
          <w:tcPr>
            <w:tcW w:w="5400" w:type="dxa"/>
          </w:tcPr>
          <w:p w14:paraId="524BCFCA" w14:textId="77777777" w:rsidR="00B026EE" w:rsidRPr="002565BE" w:rsidRDefault="00B026EE" w:rsidP="00850361">
            <w:pPr>
              <w:pStyle w:val="ProductList-OfferingBody"/>
              <w:jc w:val="center"/>
              <w:rPr>
                <w:rFonts w:cstheme="minorHAnsi"/>
              </w:rPr>
            </w:pPr>
            <w:r w:rsidRPr="002565BE">
              <w:rPr>
                <w:rFonts w:cstheme="minorHAnsi"/>
              </w:rPr>
              <w:t>&lt; 99.9%</w:t>
            </w:r>
          </w:p>
        </w:tc>
        <w:tc>
          <w:tcPr>
            <w:tcW w:w="5400" w:type="dxa"/>
          </w:tcPr>
          <w:p w14:paraId="416F4EED" w14:textId="77777777" w:rsidR="00B026EE" w:rsidRPr="002565BE" w:rsidRDefault="00B026EE" w:rsidP="00850361">
            <w:pPr>
              <w:pStyle w:val="ProductList-OfferingBody"/>
              <w:jc w:val="center"/>
              <w:rPr>
                <w:rFonts w:cstheme="minorHAnsi"/>
              </w:rPr>
            </w:pPr>
            <w:r w:rsidRPr="002565BE">
              <w:rPr>
                <w:rFonts w:cstheme="minorHAnsi"/>
              </w:rPr>
              <w:t>10%</w:t>
            </w:r>
          </w:p>
        </w:tc>
      </w:tr>
      <w:tr w:rsidR="00B026EE" w:rsidRPr="00E6773F" w14:paraId="6E4659FF" w14:textId="77777777" w:rsidTr="009A5C4E">
        <w:tc>
          <w:tcPr>
            <w:tcW w:w="5400" w:type="dxa"/>
          </w:tcPr>
          <w:p w14:paraId="675CFD70" w14:textId="77777777" w:rsidR="00B026EE" w:rsidRPr="002565BE" w:rsidRDefault="00B026EE" w:rsidP="00850361">
            <w:pPr>
              <w:pStyle w:val="ProductList-OfferingBody"/>
              <w:jc w:val="center"/>
              <w:rPr>
                <w:rFonts w:cstheme="minorHAnsi"/>
              </w:rPr>
            </w:pPr>
            <w:r w:rsidRPr="002565BE">
              <w:rPr>
                <w:rFonts w:cstheme="minorHAnsi"/>
              </w:rPr>
              <w:t>&lt; 99%</w:t>
            </w:r>
          </w:p>
        </w:tc>
        <w:tc>
          <w:tcPr>
            <w:tcW w:w="5400" w:type="dxa"/>
          </w:tcPr>
          <w:p w14:paraId="757395CA" w14:textId="77777777" w:rsidR="00B026EE" w:rsidRPr="002565BE" w:rsidRDefault="00B026EE" w:rsidP="00850361">
            <w:pPr>
              <w:pStyle w:val="ProductList-OfferingBody"/>
              <w:jc w:val="center"/>
              <w:rPr>
                <w:rFonts w:cstheme="minorHAnsi"/>
              </w:rPr>
            </w:pPr>
            <w:r w:rsidRPr="002565BE">
              <w:rPr>
                <w:rFonts w:cstheme="minorHAnsi"/>
              </w:rPr>
              <w:t>25%</w:t>
            </w:r>
          </w:p>
        </w:tc>
      </w:tr>
    </w:tbl>
    <w:p w14:paraId="1BF76FF8" w14:textId="77777777" w:rsidR="00B026EE" w:rsidRPr="002565BE" w:rsidRDefault="00B026EE" w:rsidP="00850361">
      <w:pPr>
        <w:pStyle w:val="ProductList-Body"/>
        <w:rPr>
          <w:rFonts w:cstheme="minorHAnsi"/>
        </w:rPr>
      </w:pPr>
    </w:p>
    <w:p w14:paraId="7E8F38F5" w14:textId="77777777" w:rsidR="00B026EE" w:rsidRPr="002565BE" w:rsidRDefault="00B026EE" w:rsidP="00850361">
      <w:pPr>
        <w:pStyle w:val="ProductList-Body"/>
        <w:rPr>
          <w:rFonts w:cstheme="minorHAnsi"/>
          <w:lang w:eastAsia="zh-TW"/>
        </w:rPr>
      </w:pPr>
      <w:r w:rsidRPr="002565BE">
        <w:rPr>
          <w:rFonts w:cstheme="minorHAnsi"/>
          <w:b/>
          <w:color w:val="00188F"/>
          <w:lang w:eastAsia="zh-TW"/>
        </w:rPr>
        <w:t>服務等級例外</w:t>
      </w:r>
      <w:r w:rsidRPr="00136F83">
        <w:rPr>
          <w:rFonts w:cstheme="minorHAnsi"/>
          <w:lang w:eastAsia="zh-TW"/>
        </w:rPr>
        <w:t>：</w:t>
      </w:r>
      <w:r w:rsidRPr="002565BE">
        <w:rPr>
          <w:rFonts w:cstheme="minorHAnsi"/>
          <w:lang w:eastAsia="zh-TW"/>
        </w:rPr>
        <w:t>下列服務等級及服務折讓亦適用於客戶對</w:t>
      </w:r>
      <w:r w:rsidRPr="002565BE">
        <w:rPr>
          <w:rFonts w:cstheme="minorHAnsi"/>
          <w:lang w:eastAsia="zh-TW"/>
        </w:rPr>
        <w:t xml:space="preserve"> Basic </w:t>
      </w:r>
      <w:r w:rsidRPr="002565BE">
        <w:rPr>
          <w:rFonts w:cstheme="minorHAnsi"/>
          <w:lang w:eastAsia="zh-TW"/>
        </w:rPr>
        <w:t>及</w:t>
      </w:r>
      <w:r w:rsidRPr="002565BE">
        <w:rPr>
          <w:rFonts w:cstheme="minorHAnsi"/>
          <w:lang w:eastAsia="zh-TW"/>
        </w:rPr>
        <w:t xml:space="preserve"> Standard </w:t>
      </w:r>
      <w:r w:rsidRPr="002565BE">
        <w:rPr>
          <w:rFonts w:cstheme="minorHAnsi"/>
          <w:lang w:eastAsia="zh-TW"/>
        </w:rPr>
        <w:t>通知中樞層之使用。本</w:t>
      </w:r>
      <w:r w:rsidRPr="002565BE">
        <w:rPr>
          <w:rFonts w:cstheme="minorHAnsi"/>
          <w:lang w:eastAsia="zh-TW"/>
        </w:rPr>
        <w:t xml:space="preserve"> SLA </w:t>
      </w:r>
      <w:r w:rsidRPr="002565BE">
        <w:rPr>
          <w:rFonts w:cstheme="minorHAnsi"/>
          <w:lang w:eastAsia="zh-TW"/>
        </w:rPr>
        <w:t>並未涵蓋免費</w:t>
      </w:r>
      <w:r w:rsidRPr="002565BE">
        <w:rPr>
          <w:rFonts w:cstheme="minorHAnsi"/>
          <w:lang w:eastAsia="zh-TW"/>
        </w:rPr>
        <w:t xml:space="preserve"> (Free) </w:t>
      </w:r>
      <w:r w:rsidRPr="002565BE">
        <w:rPr>
          <w:rFonts w:cstheme="minorHAnsi"/>
          <w:lang w:eastAsia="zh-TW"/>
        </w:rPr>
        <w:t>通知中樞層。</w:t>
      </w:r>
    </w:p>
    <w:bookmarkStart w:id="252" w:name="_Toc425256445"/>
    <w:p w14:paraId="5DB21D64"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40D9CD69" w14:textId="77777777" w:rsidR="00B026EE" w:rsidRPr="002565BE" w:rsidRDefault="00B026EE" w:rsidP="00850361">
      <w:pPr>
        <w:pStyle w:val="ProductList-Offering2Heading"/>
        <w:tabs>
          <w:tab w:val="clear" w:pos="360"/>
          <w:tab w:val="clear" w:pos="720"/>
          <w:tab w:val="clear" w:pos="1080"/>
        </w:tabs>
        <w:outlineLvl w:val="2"/>
        <w:rPr>
          <w:rFonts w:asciiTheme="minorHAnsi" w:hAnsiTheme="minorHAnsi" w:cstheme="minorHAnsi"/>
          <w:lang w:eastAsia="zh-TW"/>
        </w:rPr>
      </w:pPr>
      <w:bookmarkStart w:id="253" w:name="_Toc48204095"/>
      <w:r w:rsidRPr="002565BE">
        <w:rPr>
          <w:rFonts w:asciiTheme="minorHAnsi" w:hAnsiTheme="minorHAnsi" w:cstheme="minorHAnsi"/>
          <w:lang w:eastAsia="zh-TW"/>
        </w:rPr>
        <w:t>服務匯流排服務</w:t>
      </w:r>
      <w:r w:rsidRPr="002565BE">
        <w:rPr>
          <w:rFonts w:asciiTheme="minorHAnsi" w:hAnsiTheme="minorHAnsi" w:cstheme="minorHAnsi"/>
          <w:lang w:eastAsia="zh-TW"/>
        </w:rPr>
        <w:t xml:space="preserve"> – </w:t>
      </w:r>
      <w:r w:rsidRPr="002565BE">
        <w:rPr>
          <w:rFonts w:asciiTheme="minorHAnsi" w:hAnsiTheme="minorHAnsi" w:cstheme="minorHAnsi"/>
          <w:lang w:eastAsia="zh-TW"/>
        </w:rPr>
        <w:t>佇列及主題</w:t>
      </w:r>
      <w:bookmarkEnd w:id="252"/>
      <w:bookmarkEnd w:id="253"/>
    </w:p>
    <w:p w14:paraId="7EAA14E6" w14:textId="77777777" w:rsidR="00B026EE" w:rsidRPr="002565BE" w:rsidRDefault="00B026EE" w:rsidP="00850361">
      <w:pPr>
        <w:pStyle w:val="ProductList-Body"/>
        <w:rPr>
          <w:rFonts w:cstheme="minorHAnsi"/>
          <w:lang w:eastAsia="zh-TW"/>
        </w:rPr>
      </w:pPr>
      <w:r w:rsidRPr="002565BE">
        <w:rPr>
          <w:rFonts w:cstheme="minorHAnsi"/>
          <w:b/>
          <w:color w:val="00188F"/>
          <w:lang w:eastAsia="zh-TW"/>
        </w:rPr>
        <w:t>其他定義</w:t>
      </w:r>
      <w:r w:rsidRPr="00136F83">
        <w:rPr>
          <w:rFonts w:cstheme="minorHAnsi"/>
          <w:lang w:eastAsia="zh-TW"/>
        </w:rPr>
        <w:t>：</w:t>
      </w:r>
    </w:p>
    <w:p w14:paraId="5DF0C100" w14:textId="77777777" w:rsidR="00B026EE" w:rsidRPr="002565BE" w:rsidRDefault="00B026EE" w:rsidP="00850361">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部署分鐘數</w:t>
      </w:r>
      <w:r w:rsidRPr="00E075E9">
        <w:rPr>
          <w:rFonts w:cstheme="minorHAnsi"/>
          <w:lang w:eastAsia="zh-TW"/>
        </w:rPr>
        <w:t>」</w:t>
      </w:r>
      <w:r w:rsidRPr="002565BE">
        <w:rPr>
          <w:rFonts w:cstheme="minorHAnsi"/>
          <w:lang w:eastAsia="zh-TW"/>
        </w:rPr>
        <w:t>係指在計費月份期間於</w:t>
      </w:r>
      <w:r w:rsidRPr="002565BE">
        <w:rPr>
          <w:rFonts w:cstheme="minorHAnsi"/>
          <w:lang w:eastAsia="zh-TW"/>
        </w:rPr>
        <w:t xml:space="preserve"> Microsoft Azure </w:t>
      </w:r>
      <w:r w:rsidRPr="002565BE">
        <w:rPr>
          <w:rFonts w:cstheme="minorHAnsi"/>
          <w:lang w:eastAsia="zh-TW"/>
        </w:rPr>
        <w:t>中部署特定佇列或主題之總分鐘數。</w:t>
      </w:r>
    </w:p>
    <w:p w14:paraId="78290A2B" w14:textId="77777777" w:rsidR="00B026EE" w:rsidRPr="002565BE" w:rsidRDefault="00B026EE" w:rsidP="00850361">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可用分鐘數上限</w:t>
      </w:r>
      <w:r w:rsidRPr="00E075E9">
        <w:rPr>
          <w:rFonts w:cstheme="minorHAnsi"/>
          <w:lang w:eastAsia="zh-TW"/>
        </w:rPr>
        <w:t>」</w:t>
      </w:r>
      <w:r w:rsidRPr="002565BE">
        <w:rPr>
          <w:rFonts w:cstheme="minorHAnsi"/>
          <w:lang w:eastAsia="zh-TW"/>
        </w:rPr>
        <w:t>係指由客戶在計費月份期間，於指定的</w:t>
      </w:r>
      <w:r w:rsidRPr="002565BE">
        <w:rPr>
          <w:rFonts w:cstheme="minorHAnsi"/>
          <w:lang w:eastAsia="zh-TW"/>
        </w:rPr>
        <w:t xml:space="preserve"> Microsoft Azure </w:t>
      </w:r>
      <w:r w:rsidRPr="002565BE">
        <w:rPr>
          <w:rFonts w:cstheme="minorHAnsi"/>
          <w:lang w:eastAsia="zh-TW"/>
        </w:rPr>
        <w:t>訂閱中，針對全部佇列及主題進行部署之所有部署分鐘數總和。</w:t>
      </w:r>
    </w:p>
    <w:p w14:paraId="59780669" w14:textId="77777777" w:rsidR="00B026EE" w:rsidRPr="002565BE" w:rsidRDefault="00B026EE" w:rsidP="00850361">
      <w:pPr>
        <w:pStyle w:val="ProductList-Body"/>
        <w:rPr>
          <w:rFonts w:cstheme="minorHAnsi"/>
          <w:lang w:eastAsia="zh-TW"/>
        </w:rPr>
      </w:pPr>
      <w:r w:rsidRPr="00E075E9">
        <w:rPr>
          <w:rFonts w:cstheme="minorHAnsi"/>
          <w:lang w:eastAsia="zh-TW"/>
        </w:rPr>
        <w:t>「</w:t>
      </w:r>
      <w:r w:rsidRPr="002565BE">
        <w:rPr>
          <w:rFonts w:cstheme="minorHAnsi"/>
          <w:b/>
          <w:color w:val="00188F"/>
          <w:lang w:eastAsia="zh-TW"/>
        </w:rPr>
        <w:t>訊息</w:t>
      </w:r>
      <w:r w:rsidRPr="00E075E9">
        <w:rPr>
          <w:rFonts w:cstheme="minorHAnsi"/>
          <w:lang w:eastAsia="zh-TW"/>
        </w:rPr>
        <w:t>」</w:t>
      </w:r>
      <w:r w:rsidRPr="002565BE">
        <w:rPr>
          <w:rFonts w:cstheme="minorHAnsi"/>
          <w:lang w:eastAsia="zh-TW"/>
        </w:rPr>
        <w:t>係指透過服務匯流排轉送、佇列、主題或通知中樞，使用服務匯流排所支援之任何通訊協定傳送或接收的任何使用者定義的內容。</w:t>
      </w:r>
    </w:p>
    <w:p w14:paraId="6C9ACE79" w14:textId="77777777" w:rsidR="00B026EE" w:rsidRPr="002565BE" w:rsidRDefault="00B026EE" w:rsidP="00850361">
      <w:pPr>
        <w:pStyle w:val="ProductList-Body"/>
        <w:rPr>
          <w:rFonts w:cstheme="minorHAnsi"/>
          <w:lang w:eastAsia="zh-TW"/>
        </w:rPr>
      </w:pPr>
    </w:p>
    <w:p w14:paraId="09EFDA1E" w14:textId="77777777" w:rsidR="00B026EE" w:rsidRPr="002565BE" w:rsidRDefault="00B026EE" w:rsidP="00850361">
      <w:pPr>
        <w:pStyle w:val="ProductList-Body"/>
        <w:rPr>
          <w:rFonts w:cstheme="minorHAnsi"/>
          <w:lang w:eastAsia="zh-TW"/>
        </w:rPr>
      </w:pPr>
      <w:r w:rsidRPr="002565BE">
        <w:rPr>
          <w:rFonts w:cstheme="minorHAnsi"/>
          <w:b/>
          <w:color w:val="00188F"/>
          <w:lang w:eastAsia="zh-TW"/>
        </w:rPr>
        <w:t>停機時間</w:t>
      </w:r>
      <w:r w:rsidRPr="00136F83">
        <w:rPr>
          <w:rFonts w:cstheme="minorHAnsi"/>
          <w:lang w:eastAsia="zh-TW"/>
        </w:rPr>
        <w:t>：</w:t>
      </w:r>
      <w:r w:rsidRPr="002565BE">
        <w:rPr>
          <w:rFonts w:cstheme="minorHAnsi"/>
          <w:lang w:eastAsia="zh-TW"/>
        </w:rPr>
        <w:t>係指由客戶在無法提供快取期間於指定的</w:t>
      </w:r>
      <w:r w:rsidRPr="002565BE">
        <w:rPr>
          <w:rFonts w:cstheme="minorHAnsi"/>
          <w:lang w:eastAsia="zh-TW"/>
        </w:rPr>
        <w:t xml:space="preserve"> Microsoft Azure </w:t>
      </w:r>
      <w:r w:rsidRPr="002565BE">
        <w:rPr>
          <w:rFonts w:cstheme="minorHAnsi"/>
          <w:lang w:eastAsia="zh-TW"/>
        </w:rPr>
        <w:t>訂閱中，針對全部佇列及主題進行部署之總累積部署分鐘數。如果在某分鐘內持續試圖在佇列或主題上傳送或接收訊息或執行其他作業，均傳回錯誤碼或並未在五分鐘內得到成功碼，則該分鐘便視為無法供特定佇列或主題使用。</w:t>
      </w:r>
    </w:p>
    <w:p w14:paraId="518F6293" w14:textId="77777777" w:rsidR="00B026EE" w:rsidRPr="002565BE" w:rsidRDefault="00B026EE" w:rsidP="00850361">
      <w:pPr>
        <w:pStyle w:val="ProductList-Body"/>
        <w:rPr>
          <w:rFonts w:cstheme="minorHAnsi"/>
          <w:lang w:eastAsia="zh-TW"/>
        </w:rPr>
      </w:pPr>
    </w:p>
    <w:p w14:paraId="04C58BA8" w14:textId="77777777" w:rsidR="00B026EE" w:rsidRPr="002565BE" w:rsidRDefault="00B026EE" w:rsidP="00850361">
      <w:pPr>
        <w:pStyle w:val="ProductList-Body"/>
        <w:rPr>
          <w:rFonts w:cstheme="minorHAnsi"/>
          <w:lang w:eastAsia="zh-TW"/>
        </w:rPr>
      </w:pPr>
      <w:r w:rsidRPr="002565BE">
        <w:rPr>
          <w:rFonts w:cstheme="minorHAnsi"/>
          <w:b/>
          <w:color w:val="00188F"/>
          <w:lang w:eastAsia="zh-TW"/>
        </w:rPr>
        <w:t>每月上線時間百分比</w:t>
      </w:r>
      <w:r w:rsidRPr="00136F83">
        <w:rPr>
          <w:rFonts w:cstheme="minorHAnsi"/>
          <w:lang w:eastAsia="zh-TW"/>
        </w:rPr>
        <w:t>：</w:t>
      </w:r>
      <w:r w:rsidRPr="002565BE">
        <w:rPr>
          <w:rFonts w:cstheme="minorHAnsi"/>
          <w:lang w:eastAsia="zh-TW"/>
        </w:rPr>
        <w:t>每月上線時間百分比係利用下列公式計算</w:t>
      </w:r>
      <w:r w:rsidRPr="00136F83">
        <w:rPr>
          <w:rFonts w:cstheme="minorHAnsi"/>
          <w:lang w:eastAsia="zh-TW"/>
        </w:rPr>
        <w:t>：</w:t>
      </w:r>
    </w:p>
    <w:p w14:paraId="298B4EE0" w14:textId="77777777" w:rsidR="00B026EE" w:rsidRPr="002565BE" w:rsidRDefault="00B026EE" w:rsidP="00850361">
      <w:pPr>
        <w:pStyle w:val="ProductList-Body"/>
        <w:rPr>
          <w:rFonts w:cstheme="minorHAnsi"/>
          <w:lang w:eastAsia="zh-TW"/>
        </w:rPr>
      </w:pPr>
    </w:p>
    <w:p w14:paraId="605DAC9B" w14:textId="77777777" w:rsidR="00B026EE" w:rsidRPr="00E6773F" w:rsidRDefault="00CF1257" w:rsidP="00850361">
      <w:pPr>
        <w:pStyle w:val="ListParagraph"/>
        <w:rPr>
          <w:rFonts w:cstheme="minorHAnsi"/>
          <w:sz w:val="18"/>
          <w:szCs w:val="18"/>
          <w:lang w:val="en-US" w:eastAsia="zh-TW"/>
        </w:rPr>
      </w:pPr>
      <m:oMathPara>
        <m:oMath>
          <m:f>
            <m:fPr>
              <m:ctrlPr>
                <w:rPr>
                  <w:rFonts w:ascii="Cambria Math" w:hAnsi="Cambria Math" w:cstheme="minorHAnsi"/>
                  <w:i/>
                  <w:sz w:val="18"/>
                  <w:szCs w:val="18"/>
                </w:rPr>
              </m:ctrlPr>
            </m:fPr>
            <m:num>
              <m:r>
                <m:rPr>
                  <m:nor/>
                </m:rPr>
                <w:rPr>
                  <w:rFonts w:cstheme="minorHAnsi"/>
                  <w:i/>
                  <w:sz w:val="18"/>
                  <w:szCs w:val="18"/>
                  <w:lang w:val="en-US" w:eastAsia="zh-TW"/>
                </w:rPr>
                <m:t>可用分鐘數上限</m:t>
              </m:r>
              <m:r>
                <m:rPr>
                  <m:nor/>
                </m:rPr>
                <w:rPr>
                  <w:rFonts w:cstheme="minorHAnsi"/>
                  <w:i/>
                  <w:sz w:val="18"/>
                  <w:szCs w:val="18"/>
                  <w:lang w:val="en-US" w:eastAsia="zh-TW"/>
                </w:rPr>
                <m:t xml:space="preserve"> </m:t>
              </m:r>
              <m:r>
                <w:rPr>
                  <w:rFonts w:ascii="Cambria Math" w:hAnsi="Cambria Math" w:cstheme="minorHAnsi"/>
                  <w:color w:val="000000" w:themeColor="text1"/>
                  <w:sz w:val="18"/>
                  <w:szCs w:val="18"/>
                  <w:lang w:eastAsia="zh-TW"/>
                </w:rPr>
                <m:t>-</m:t>
              </m:r>
              <m:r>
                <m:rPr>
                  <m:nor/>
                </m:rPr>
                <w:rPr>
                  <w:rFonts w:cstheme="minorHAnsi"/>
                  <w:i/>
                  <w:sz w:val="18"/>
                  <w:szCs w:val="18"/>
                  <w:lang w:val="en-US" w:eastAsia="zh-TW"/>
                </w:rPr>
                <m:t>停機時間</m:t>
              </m:r>
            </m:num>
            <m:den>
              <m:r>
                <m:rPr>
                  <m:nor/>
                </m:rPr>
                <w:rPr>
                  <w:rFonts w:cstheme="minorHAnsi"/>
                  <w:i/>
                  <w:sz w:val="18"/>
                  <w:szCs w:val="18"/>
                  <w:lang w:val="en-US" w:eastAsia="zh-TW"/>
                </w:rPr>
                <m:t>可用分鐘數上限</m:t>
              </m:r>
            </m:den>
          </m:f>
          <m:r>
            <w:rPr>
              <w:rFonts w:ascii="Cambria Math" w:hAnsi="Cambria Math" w:cstheme="minorHAnsi"/>
              <w:sz w:val="18"/>
              <w:szCs w:val="18"/>
              <w:lang w:val="en-US" w:eastAsia="zh-TW"/>
            </w:rPr>
            <m:t xml:space="preserve"> </m:t>
          </m:r>
          <m:r>
            <w:rPr>
              <w:rFonts w:ascii="Cambria Math" w:hAnsi="Cambria Math" w:cstheme="minorHAnsi"/>
              <w:sz w:val="18"/>
              <w:szCs w:val="18"/>
              <w:lang w:eastAsia="zh-TW"/>
            </w:rPr>
            <m:t>x</m:t>
          </m:r>
          <m:r>
            <w:rPr>
              <w:rFonts w:ascii="Cambria Math" w:hAnsi="Cambria Math" w:cstheme="minorHAnsi"/>
              <w:sz w:val="18"/>
              <w:szCs w:val="18"/>
              <w:lang w:val="en-US" w:eastAsia="zh-TW"/>
            </w:rPr>
            <m:t xml:space="preserve"> 100</m:t>
          </m:r>
        </m:oMath>
      </m:oMathPara>
    </w:p>
    <w:p w14:paraId="04B3B039" w14:textId="77777777" w:rsidR="00B026EE" w:rsidRPr="002565BE" w:rsidRDefault="00B026EE" w:rsidP="00850361">
      <w:pPr>
        <w:pStyle w:val="ProductList-Body"/>
        <w:rPr>
          <w:rFonts w:cstheme="minorHAnsi"/>
        </w:rPr>
      </w:pPr>
      <w:r w:rsidRPr="002565BE">
        <w:rPr>
          <w:rFonts w:cstheme="minorHAnsi"/>
          <w:b/>
          <w:color w:val="00188F"/>
        </w:rPr>
        <w:t>服務折讓</w:t>
      </w:r>
      <w:r w:rsidRPr="00136F83">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E6773F" w14:paraId="5134D333" w14:textId="77777777" w:rsidTr="009A5C4E">
        <w:trPr>
          <w:tblHeader/>
        </w:trPr>
        <w:tc>
          <w:tcPr>
            <w:tcW w:w="5400" w:type="dxa"/>
            <w:shd w:val="clear" w:color="auto" w:fill="0072C6"/>
          </w:tcPr>
          <w:p w14:paraId="7C7C1C1F" w14:textId="77777777" w:rsidR="00B026EE" w:rsidRPr="002565BE" w:rsidRDefault="00B026EE" w:rsidP="00850361">
            <w:pPr>
              <w:pStyle w:val="ProductList-OfferingBody"/>
              <w:jc w:val="center"/>
              <w:rPr>
                <w:rFonts w:cstheme="minorHAnsi"/>
                <w:color w:val="FFFFFF" w:themeColor="background1"/>
              </w:rPr>
            </w:pPr>
            <w:r w:rsidRPr="002565BE">
              <w:rPr>
                <w:rFonts w:cstheme="minorHAnsi"/>
                <w:color w:val="FFFFFF" w:themeColor="background1"/>
              </w:rPr>
              <w:t>每月上線時間百分比</w:t>
            </w:r>
          </w:p>
        </w:tc>
        <w:tc>
          <w:tcPr>
            <w:tcW w:w="5400" w:type="dxa"/>
            <w:shd w:val="clear" w:color="auto" w:fill="0072C6"/>
          </w:tcPr>
          <w:p w14:paraId="404FD1EA" w14:textId="77777777" w:rsidR="00B026EE" w:rsidRPr="002565BE" w:rsidRDefault="00B026EE" w:rsidP="00850361">
            <w:pPr>
              <w:pStyle w:val="ProductList-OfferingBody"/>
              <w:jc w:val="center"/>
              <w:rPr>
                <w:rFonts w:cstheme="minorHAnsi"/>
                <w:color w:val="FFFFFF" w:themeColor="background1"/>
              </w:rPr>
            </w:pPr>
            <w:r w:rsidRPr="002565BE">
              <w:rPr>
                <w:rFonts w:cstheme="minorHAnsi"/>
                <w:color w:val="FFFFFF" w:themeColor="background1"/>
              </w:rPr>
              <w:t>服務折讓</w:t>
            </w:r>
          </w:p>
        </w:tc>
      </w:tr>
      <w:tr w:rsidR="00B026EE" w:rsidRPr="00E6773F" w14:paraId="7C368E57" w14:textId="77777777" w:rsidTr="009A5C4E">
        <w:tc>
          <w:tcPr>
            <w:tcW w:w="5400" w:type="dxa"/>
          </w:tcPr>
          <w:p w14:paraId="72973985" w14:textId="77777777" w:rsidR="00B026EE" w:rsidRPr="002565BE" w:rsidRDefault="00B026EE" w:rsidP="00850361">
            <w:pPr>
              <w:pStyle w:val="ProductList-OfferingBody"/>
              <w:jc w:val="center"/>
              <w:rPr>
                <w:rFonts w:cstheme="minorHAnsi"/>
              </w:rPr>
            </w:pPr>
            <w:r w:rsidRPr="002565BE">
              <w:rPr>
                <w:rFonts w:cstheme="minorHAnsi"/>
              </w:rPr>
              <w:t>&lt; 99.9%</w:t>
            </w:r>
          </w:p>
        </w:tc>
        <w:tc>
          <w:tcPr>
            <w:tcW w:w="5400" w:type="dxa"/>
          </w:tcPr>
          <w:p w14:paraId="2E869608" w14:textId="77777777" w:rsidR="00B026EE" w:rsidRPr="002565BE" w:rsidRDefault="00B026EE" w:rsidP="00850361">
            <w:pPr>
              <w:pStyle w:val="ProductList-OfferingBody"/>
              <w:jc w:val="center"/>
              <w:rPr>
                <w:rFonts w:cstheme="minorHAnsi"/>
              </w:rPr>
            </w:pPr>
            <w:r w:rsidRPr="002565BE">
              <w:rPr>
                <w:rFonts w:cstheme="minorHAnsi"/>
              </w:rPr>
              <w:t>10%</w:t>
            </w:r>
          </w:p>
        </w:tc>
      </w:tr>
      <w:tr w:rsidR="00B026EE" w:rsidRPr="00E6773F" w14:paraId="4D64F2CE" w14:textId="77777777" w:rsidTr="009A5C4E">
        <w:tc>
          <w:tcPr>
            <w:tcW w:w="5400" w:type="dxa"/>
          </w:tcPr>
          <w:p w14:paraId="53FF8CDA" w14:textId="77777777" w:rsidR="00B026EE" w:rsidRPr="002565BE" w:rsidRDefault="00B026EE" w:rsidP="00850361">
            <w:pPr>
              <w:pStyle w:val="ProductList-OfferingBody"/>
              <w:jc w:val="center"/>
              <w:rPr>
                <w:rFonts w:cstheme="minorHAnsi"/>
              </w:rPr>
            </w:pPr>
            <w:r w:rsidRPr="002565BE">
              <w:rPr>
                <w:rFonts w:cstheme="minorHAnsi"/>
              </w:rPr>
              <w:t>&lt; 99%</w:t>
            </w:r>
          </w:p>
        </w:tc>
        <w:tc>
          <w:tcPr>
            <w:tcW w:w="5400" w:type="dxa"/>
          </w:tcPr>
          <w:p w14:paraId="0DCB5ABE" w14:textId="77777777" w:rsidR="00B026EE" w:rsidRPr="002565BE" w:rsidRDefault="00B026EE" w:rsidP="00850361">
            <w:pPr>
              <w:pStyle w:val="ProductList-OfferingBody"/>
              <w:jc w:val="center"/>
              <w:rPr>
                <w:rFonts w:cstheme="minorHAnsi"/>
              </w:rPr>
            </w:pPr>
            <w:r w:rsidRPr="002565BE">
              <w:rPr>
                <w:rFonts w:cstheme="minorHAnsi"/>
              </w:rPr>
              <w:t>25%</w:t>
            </w:r>
          </w:p>
        </w:tc>
      </w:tr>
    </w:tbl>
    <w:bookmarkStart w:id="254" w:name="_Toc457821574"/>
    <w:bookmarkStart w:id="255" w:name="_Toc489270910"/>
    <w:bookmarkStart w:id="256" w:name="_Toc487138071"/>
    <w:bookmarkStart w:id="257" w:name="ServiceBusServiceRelays"/>
    <w:p w14:paraId="151E6CBB"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5055D7BE" w14:textId="77777777" w:rsidR="00D22B4A" w:rsidRPr="00E12306" w:rsidRDefault="00D22B4A" w:rsidP="00850361">
      <w:pPr>
        <w:pStyle w:val="ProductList-Offering2Heading"/>
        <w:tabs>
          <w:tab w:val="clear" w:pos="360"/>
          <w:tab w:val="clear" w:pos="720"/>
          <w:tab w:val="clear" w:pos="1080"/>
        </w:tabs>
        <w:outlineLvl w:val="2"/>
        <w:rPr>
          <w:rFonts w:asciiTheme="minorHAnsi" w:hAnsiTheme="minorHAnsi"/>
        </w:rPr>
      </w:pPr>
      <w:bookmarkStart w:id="258" w:name="_Toc48204096"/>
      <w:r w:rsidRPr="00E12306">
        <w:rPr>
          <w:rFonts w:asciiTheme="minorHAnsi" w:hAnsiTheme="minorHAnsi"/>
        </w:rPr>
        <w:t>服務匯流排服務</w:t>
      </w:r>
      <w:r w:rsidRPr="00E12306">
        <w:rPr>
          <w:rFonts w:asciiTheme="minorHAnsi" w:hAnsiTheme="minorHAnsi"/>
        </w:rPr>
        <w:t xml:space="preserve"> – </w:t>
      </w:r>
      <w:r w:rsidRPr="00E12306">
        <w:rPr>
          <w:rFonts w:asciiTheme="minorHAnsi" w:hAnsiTheme="minorHAnsi"/>
        </w:rPr>
        <w:t>轉送</w:t>
      </w:r>
      <w:bookmarkEnd w:id="254"/>
      <w:bookmarkEnd w:id="255"/>
      <w:bookmarkEnd w:id="256"/>
      <w:bookmarkEnd w:id="258"/>
    </w:p>
    <w:bookmarkEnd w:id="257"/>
    <w:p w14:paraId="08427B0E" w14:textId="77777777" w:rsidR="00D22B4A" w:rsidRPr="00E12306" w:rsidRDefault="00D22B4A" w:rsidP="00850361">
      <w:pPr>
        <w:pStyle w:val="ProductList-Body"/>
      </w:pPr>
      <w:r w:rsidRPr="00E12306">
        <w:rPr>
          <w:b/>
          <w:color w:val="00188F"/>
        </w:rPr>
        <w:t>新增定義</w:t>
      </w:r>
      <w:r w:rsidRPr="00136F83">
        <w:rPr>
          <w:bCs/>
        </w:rPr>
        <w:t>：</w:t>
      </w:r>
    </w:p>
    <w:p w14:paraId="79777231" w14:textId="77777777" w:rsidR="00D22B4A" w:rsidRPr="00E12306" w:rsidRDefault="00D22B4A" w:rsidP="00850361">
      <w:pPr>
        <w:pStyle w:val="ProductList-Body"/>
      </w:pPr>
      <w:r w:rsidRPr="00E12306">
        <w:t>「</w:t>
      </w:r>
      <w:r w:rsidRPr="00E12306">
        <w:rPr>
          <w:b/>
          <w:color w:val="00188F"/>
        </w:rPr>
        <w:t>訊息</w:t>
      </w:r>
      <w:r w:rsidRPr="00E12306">
        <w:t>」係指經由服務匯流排轉送、佇列或主題，使用服務匯流排所支援之任何通訊協定，所傳送或接收的任何使用者定義的內容。</w:t>
      </w:r>
    </w:p>
    <w:p w14:paraId="7664C526" w14:textId="77777777" w:rsidR="00D22B4A" w:rsidRPr="00E12306" w:rsidRDefault="00D22B4A" w:rsidP="00850361">
      <w:pPr>
        <w:pStyle w:val="ProductList-Body"/>
        <w:spacing w:after="40"/>
      </w:pPr>
      <w:r w:rsidRPr="00E12306">
        <w:t>「</w:t>
      </w:r>
      <w:r w:rsidRPr="00E12306">
        <w:rPr>
          <w:b/>
          <w:color w:val="00188F"/>
        </w:rPr>
        <w:t>部署分鐘數</w:t>
      </w:r>
      <w:r w:rsidRPr="00E12306">
        <w:t>」係指在計費月份期間，於</w:t>
      </w:r>
      <w:r w:rsidRPr="00E12306">
        <w:t xml:space="preserve"> Microsoft Azure </w:t>
      </w:r>
      <w:r w:rsidRPr="00E12306">
        <w:t>中部署特定轉送之總分鐘數。</w:t>
      </w:r>
    </w:p>
    <w:p w14:paraId="12EC2CAE" w14:textId="77777777" w:rsidR="00D22B4A" w:rsidRPr="00E12306" w:rsidRDefault="00D22B4A" w:rsidP="00850361">
      <w:pPr>
        <w:pStyle w:val="ProductList-Body"/>
      </w:pPr>
      <w:r w:rsidRPr="00E12306">
        <w:t>「</w:t>
      </w:r>
      <w:r w:rsidRPr="00E12306">
        <w:rPr>
          <w:b/>
          <w:color w:val="00188F"/>
        </w:rPr>
        <w:t>可用分鐘數上限</w:t>
      </w:r>
      <w:r w:rsidRPr="00E12306">
        <w:t>」係指特定</w:t>
      </w:r>
      <w:r w:rsidRPr="00E12306">
        <w:t xml:space="preserve"> Microsoft Azure </w:t>
      </w:r>
      <w:r w:rsidRPr="00E12306">
        <w:t>訂閱的計費月份期間，由客戶在所有轉送間部署之所有部署分鐘數總和。</w:t>
      </w:r>
    </w:p>
    <w:p w14:paraId="097ADC04" w14:textId="77777777" w:rsidR="00D22B4A" w:rsidRPr="00E12306" w:rsidRDefault="00D22B4A" w:rsidP="00850361">
      <w:pPr>
        <w:pStyle w:val="ProductList-Body"/>
      </w:pPr>
    </w:p>
    <w:p w14:paraId="49573FE6" w14:textId="77777777" w:rsidR="00D22B4A" w:rsidRPr="00E12306" w:rsidRDefault="00D22B4A" w:rsidP="00850361">
      <w:pPr>
        <w:pStyle w:val="ProductList-Body"/>
      </w:pPr>
      <w:r w:rsidRPr="00E12306">
        <w:rPr>
          <w:b/>
          <w:color w:val="00188F"/>
        </w:rPr>
        <w:t>停機時間</w:t>
      </w:r>
      <w:r w:rsidRPr="00136F83">
        <w:rPr>
          <w:bCs/>
        </w:rPr>
        <w:t>：</w:t>
      </w:r>
      <w:r w:rsidRPr="00E12306">
        <w:t>係指特定</w:t>
      </w:r>
      <w:r w:rsidRPr="00E12306">
        <w:t xml:space="preserve"> Microsoft Azure </w:t>
      </w:r>
      <w:r w:rsidRPr="00E12306">
        <w:t>訂閱中，在轉送無法使用的期間內，由客戶在所有轉送間部署之總累積部署分鐘數。如果在某分鐘內持續試圖與轉送建立連線均傳回錯誤碼，或並未在五分鐘內得到成功碼，則該分鐘便視為特定轉送無法使用。</w:t>
      </w:r>
    </w:p>
    <w:p w14:paraId="333B281B" w14:textId="77777777" w:rsidR="00D22B4A" w:rsidRPr="00E12306" w:rsidRDefault="00D22B4A" w:rsidP="00850361">
      <w:pPr>
        <w:pStyle w:val="ProductList-Body"/>
      </w:pPr>
    </w:p>
    <w:p w14:paraId="7F7E6D92" w14:textId="77777777" w:rsidR="00D22B4A" w:rsidRPr="00E12306" w:rsidRDefault="00D22B4A" w:rsidP="00850361">
      <w:pPr>
        <w:pStyle w:val="ProductList-Body"/>
      </w:pPr>
      <w:r w:rsidRPr="00E12306">
        <w:rPr>
          <w:b/>
          <w:color w:val="00188F"/>
        </w:rPr>
        <w:t>每月上線時間百分比</w:t>
      </w:r>
      <w:r w:rsidRPr="00136F83">
        <w:rPr>
          <w:bCs/>
        </w:rPr>
        <w:t>：</w:t>
      </w:r>
      <w:r w:rsidRPr="00E12306">
        <w:t>「轉送之每月上線時間百分比」的計算方式為特定</w:t>
      </w:r>
      <w:r w:rsidRPr="00E12306">
        <w:t xml:space="preserve"> Microsoft Azure </w:t>
      </w:r>
      <w:r w:rsidRPr="00E12306">
        <w:t>訂閱的計費月份期間，其可用分鐘數上限減掉停機時間，再除以可用分鐘數上限。每月上線時間百分比係使用下列公式表示</w:t>
      </w:r>
      <w:r w:rsidRPr="00136F83">
        <w:t>：</w:t>
      </w:r>
    </w:p>
    <w:p w14:paraId="303E6B1B" w14:textId="77777777" w:rsidR="00D22B4A" w:rsidRPr="00E12306" w:rsidRDefault="00D22B4A" w:rsidP="00850361">
      <w:pPr>
        <w:pStyle w:val="ProductList-Body"/>
      </w:pPr>
    </w:p>
    <w:p w14:paraId="659FC864" w14:textId="77777777" w:rsidR="00D22B4A" w:rsidRPr="00E6773F" w:rsidRDefault="00CF1257" w:rsidP="00850361">
      <w:pPr>
        <w:pStyle w:val="ListParagraph"/>
        <w:rPr>
          <w:sz w:val="18"/>
          <w:szCs w:val="18"/>
        </w:rPr>
      </w:pPr>
      <m:oMathPara>
        <m:oMath>
          <m:f>
            <m:fPr>
              <m:ctrlPr>
                <w:rPr>
                  <w:rFonts w:ascii="Cambria Math" w:hAnsi="Cambria Math" w:cs="Tahoma"/>
                  <w:i/>
                  <w:sz w:val="18"/>
                  <w:szCs w:val="18"/>
                </w:rPr>
              </m:ctrlPr>
            </m:fPr>
            <m:num>
              <m:r>
                <m:rPr>
                  <m:nor/>
                </m:rPr>
                <w:rPr>
                  <w:rFonts w:ascii="Cambria Math" w:cs="Tahoma" w:hint="eastAsia"/>
                  <w:i/>
                  <w:sz w:val="18"/>
                  <w:szCs w:val="18"/>
                </w:rPr>
                <m:t>可用分鐘數上限</m:t>
              </m:r>
              <m:r>
                <m:rPr>
                  <m:nor/>
                </m:rPr>
                <w:rPr>
                  <w:rFonts w:ascii="Cambria Math" w:cs="Tahoma"/>
                  <w:i/>
                  <w:sz w:val="18"/>
                  <w:szCs w:val="18"/>
                </w:rPr>
                <m:t xml:space="preserve"> - </m:t>
              </m:r>
              <m:r>
                <m:rPr>
                  <m:nor/>
                </m:rPr>
                <w:rPr>
                  <w:rFonts w:ascii="Cambria Math" w:cs="Tahoma" w:hint="eastAsia"/>
                  <w:i/>
                  <w:sz w:val="18"/>
                  <w:szCs w:val="18"/>
                </w:rPr>
                <m:t>停機時間</m:t>
              </m:r>
            </m:num>
            <m:den>
              <m:r>
                <m:rPr>
                  <m:nor/>
                </m:rPr>
                <w:rPr>
                  <w:rFonts w:ascii="Cambria Math" w:cs="Tahoma" w:hint="eastAsia"/>
                  <w:i/>
                  <w:sz w:val="18"/>
                  <w:szCs w:val="18"/>
                </w:rPr>
                <m:t>可用分鐘數上限</m:t>
              </m:r>
            </m:den>
          </m:f>
          <m:r>
            <w:rPr>
              <w:rFonts w:ascii="Cambria Math" w:hAnsi="Cambria Math" w:cs="Tahoma"/>
              <w:sz w:val="18"/>
              <w:szCs w:val="18"/>
            </w:rPr>
            <m:t xml:space="preserve"> </m:t>
          </m:r>
          <m:r>
            <w:rPr>
              <w:rFonts w:ascii="Cambria Math" w:hAnsi="Cambria Math" w:cs="Cambria Math"/>
              <w:sz w:val="18"/>
              <w:szCs w:val="18"/>
            </w:rPr>
            <m:t>x</m:t>
          </m:r>
          <m:r>
            <w:rPr>
              <w:rFonts w:ascii="Cambria Math" w:hAnsi="Cambria Math" w:cs="Tahoma"/>
              <w:sz w:val="18"/>
              <w:szCs w:val="18"/>
            </w:rPr>
            <m:t xml:space="preserve"> 100</m:t>
          </m:r>
        </m:oMath>
      </m:oMathPara>
    </w:p>
    <w:p w14:paraId="3DD79F83" w14:textId="77777777" w:rsidR="00D22B4A" w:rsidRPr="00E12306" w:rsidRDefault="00D22B4A" w:rsidP="005C2552">
      <w:pPr>
        <w:pStyle w:val="ProductList-Body"/>
        <w:keepNext/>
      </w:pPr>
      <w:r w:rsidRPr="00E12306">
        <w:rPr>
          <w:b/>
          <w:color w:val="00188F"/>
        </w:rPr>
        <w:t>服務折讓</w:t>
      </w:r>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2B4A" w:rsidRPr="00E6773F" w14:paraId="230CB4AC" w14:textId="77777777" w:rsidTr="004E56D5">
        <w:trPr>
          <w:tblHeader/>
        </w:trPr>
        <w:tc>
          <w:tcPr>
            <w:tcW w:w="5400" w:type="dxa"/>
            <w:shd w:val="clear" w:color="auto" w:fill="0072C6"/>
          </w:tcPr>
          <w:p w14:paraId="140F2FBF" w14:textId="77777777" w:rsidR="00D22B4A" w:rsidRPr="00E12306" w:rsidRDefault="00D22B4A" w:rsidP="00850361">
            <w:pPr>
              <w:pStyle w:val="ProductList-OfferingBody"/>
              <w:jc w:val="center"/>
              <w:rPr>
                <w:color w:val="FFFFFF" w:themeColor="background1"/>
              </w:rPr>
            </w:pPr>
            <w:r w:rsidRPr="00E12306">
              <w:rPr>
                <w:color w:val="FFFFFF" w:themeColor="background1"/>
              </w:rPr>
              <w:t>每月上線時間百分比</w:t>
            </w:r>
          </w:p>
        </w:tc>
        <w:tc>
          <w:tcPr>
            <w:tcW w:w="5400" w:type="dxa"/>
            <w:shd w:val="clear" w:color="auto" w:fill="0072C6"/>
          </w:tcPr>
          <w:p w14:paraId="25A76CFC" w14:textId="77777777" w:rsidR="00D22B4A" w:rsidRPr="00E12306" w:rsidRDefault="00D22B4A" w:rsidP="00850361">
            <w:pPr>
              <w:pStyle w:val="ProductList-OfferingBody"/>
              <w:jc w:val="center"/>
              <w:rPr>
                <w:color w:val="FFFFFF" w:themeColor="background1"/>
              </w:rPr>
            </w:pPr>
            <w:r w:rsidRPr="00E12306">
              <w:rPr>
                <w:color w:val="FFFFFF" w:themeColor="background1"/>
              </w:rPr>
              <w:t>服務折讓</w:t>
            </w:r>
          </w:p>
        </w:tc>
      </w:tr>
      <w:tr w:rsidR="00D22B4A" w:rsidRPr="00E6773F" w14:paraId="0FCA4F2E" w14:textId="77777777" w:rsidTr="004E56D5">
        <w:tc>
          <w:tcPr>
            <w:tcW w:w="5400" w:type="dxa"/>
          </w:tcPr>
          <w:p w14:paraId="397BFC02" w14:textId="77777777" w:rsidR="00D22B4A" w:rsidRPr="00E12306" w:rsidRDefault="00D22B4A" w:rsidP="00850361">
            <w:pPr>
              <w:pStyle w:val="ProductList-OfferingBody"/>
              <w:jc w:val="center"/>
            </w:pPr>
            <w:r w:rsidRPr="00E12306">
              <w:t>&lt; 99.9%</w:t>
            </w:r>
          </w:p>
        </w:tc>
        <w:tc>
          <w:tcPr>
            <w:tcW w:w="5400" w:type="dxa"/>
          </w:tcPr>
          <w:p w14:paraId="647FA42D" w14:textId="77777777" w:rsidR="00D22B4A" w:rsidRPr="00E12306" w:rsidRDefault="00D22B4A" w:rsidP="00850361">
            <w:pPr>
              <w:pStyle w:val="ProductList-OfferingBody"/>
              <w:jc w:val="center"/>
            </w:pPr>
            <w:r w:rsidRPr="00E12306">
              <w:t>10%</w:t>
            </w:r>
          </w:p>
        </w:tc>
      </w:tr>
      <w:tr w:rsidR="00D22B4A" w:rsidRPr="00E6773F" w14:paraId="476BE73B" w14:textId="77777777" w:rsidTr="004E56D5">
        <w:tc>
          <w:tcPr>
            <w:tcW w:w="5400" w:type="dxa"/>
          </w:tcPr>
          <w:p w14:paraId="5F4C62B6" w14:textId="77777777" w:rsidR="00D22B4A" w:rsidRPr="00E12306" w:rsidRDefault="00D22B4A" w:rsidP="00850361">
            <w:pPr>
              <w:pStyle w:val="ProductList-OfferingBody"/>
              <w:jc w:val="center"/>
            </w:pPr>
            <w:r w:rsidRPr="00E12306">
              <w:t>&lt; 99%</w:t>
            </w:r>
          </w:p>
        </w:tc>
        <w:tc>
          <w:tcPr>
            <w:tcW w:w="5400" w:type="dxa"/>
          </w:tcPr>
          <w:p w14:paraId="1073D981" w14:textId="77777777" w:rsidR="00D22B4A" w:rsidRPr="00E12306" w:rsidRDefault="00D22B4A" w:rsidP="00850361">
            <w:pPr>
              <w:pStyle w:val="ProductList-OfferingBody"/>
              <w:jc w:val="center"/>
            </w:pPr>
            <w:r w:rsidRPr="00E12306">
              <w:t>25%</w:t>
            </w:r>
          </w:p>
        </w:tc>
      </w:tr>
    </w:tbl>
    <w:bookmarkStart w:id="259" w:name="_Toc526859711"/>
    <w:bookmarkStart w:id="260" w:name="_Toc454545907"/>
    <w:bookmarkStart w:id="261" w:name="_Toc453915871"/>
    <w:bookmarkStart w:id="262" w:name="SQLDatabaseService_BasicStandardPremium"/>
    <w:bookmarkStart w:id="263" w:name="_Toc412532210"/>
    <w:bookmarkStart w:id="264" w:name="_Toc453915873"/>
    <w:bookmarkStart w:id="265" w:name="StorageService"/>
    <w:p w14:paraId="4B3E0EE2"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3F262AC0" w14:textId="77777777" w:rsidR="00E6773F" w:rsidRPr="005F7230" w:rsidRDefault="00E6773F" w:rsidP="00850361">
      <w:pPr>
        <w:pStyle w:val="ProductList-Offering2Heading"/>
        <w:tabs>
          <w:tab w:val="clear" w:pos="360"/>
          <w:tab w:val="clear" w:pos="720"/>
          <w:tab w:val="clear" w:pos="1080"/>
        </w:tabs>
        <w:outlineLvl w:val="2"/>
        <w:rPr>
          <w:rFonts w:asciiTheme="minorHAnsi" w:hAnsiTheme="minorHAnsi"/>
        </w:rPr>
      </w:pPr>
      <w:bookmarkStart w:id="266" w:name="_Toc48204097"/>
      <w:r w:rsidRPr="008A0DE2">
        <w:rPr>
          <w:rFonts w:ascii="Calibri Light" w:eastAsia="Calibri" w:hAnsi="Calibri Light" w:cs="Times New Roman"/>
          <w:lang w:val="en-US"/>
        </w:rPr>
        <w:t>SignalR</w:t>
      </w:r>
      <w:r w:rsidRPr="005F7230">
        <w:rPr>
          <w:rFonts w:asciiTheme="minorHAnsi" w:hAnsiTheme="minorHAnsi"/>
        </w:rPr>
        <w:t xml:space="preserve"> </w:t>
      </w:r>
      <w:r w:rsidRPr="005F7230">
        <w:rPr>
          <w:rFonts w:asciiTheme="minorHAnsi" w:hAnsiTheme="minorHAnsi"/>
        </w:rPr>
        <w:t>服務</w:t>
      </w:r>
      <w:bookmarkEnd w:id="259"/>
      <w:bookmarkEnd w:id="266"/>
    </w:p>
    <w:p w14:paraId="3642E111" w14:textId="77777777" w:rsidR="00E6773F" w:rsidRPr="005F7230" w:rsidRDefault="00E6773F" w:rsidP="00850361">
      <w:pPr>
        <w:pStyle w:val="ProductList-Body"/>
      </w:pPr>
      <w:r w:rsidRPr="005F7230">
        <w:rPr>
          <w:b/>
          <w:color w:val="00188F"/>
        </w:rPr>
        <w:t>新增定義</w:t>
      </w:r>
      <w:r w:rsidRPr="00136F83">
        <w:t>：</w:t>
      </w:r>
    </w:p>
    <w:p w14:paraId="3EC1106F" w14:textId="77777777" w:rsidR="00E6773F" w:rsidRPr="00E6773F" w:rsidRDefault="00E6773F" w:rsidP="00850361">
      <w:pPr>
        <w:autoSpaceDE w:val="0"/>
        <w:autoSpaceDN w:val="0"/>
        <w:spacing w:after="0" w:line="240" w:lineRule="auto"/>
        <w:ind w:hanging="54"/>
        <w:rPr>
          <w:sz w:val="18"/>
          <w:szCs w:val="18"/>
        </w:rPr>
      </w:pPr>
      <w:bookmarkStart w:id="267" w:name="_Hlk525654755"/>
      <w:r w:rsidRPr="005F7230">
        <w:rPr>
          <w:sz w:val="18"/>
        </w:rPr>
        <w:t>「</w:t>
      </w:r>
      <w:r w:rsidRPr="005F7230">
        <w:rPr>
          <w:b/>
          <w:color w:val="00188F"/>
          <w:sz w:val="18"/>
        </w:rPr>
        <w:t>停機時間</w:t>
      </w:r>
      <w:r w:rsidRPr="005F7230">
        <w:rPr>
          <w:sz w:val="18"/>
        </w:rPr>
        <w:t>」係指在</w:t>
      </w:r>
      <w:r w:rsidRPr="005F7230">
        <w:rPr>
          <w:sz w:val="18"/>
        </w:rPr>
        <w:t xml:space="preserve"> SignalR </w:t>
      </w:r>
      <w:r w:rsidRPr="005F7230">
        <w:rPr>
          <w:sz w:val="18"/>
        </w:rPr>
        <w:t>服務計費月份期間，</w:t>
      </w:r>
      <w:r w:rsidRPr="005F7230">
        <w:rPr>
          <w:sz w:val="18"/>
        </w:rPr>
        <w:t xml:space="preserve">SignalR </w:t>
      </w:r>
      <w:r w:rsidRPr="005F7230">
        <w:rPr>
          <w:sz w:val="18"/>
        </w:rPr>
        <w:t>服務無法使用期間的總累積可用分鐘數上限。如果在某分鐘內試圖傳送</w:t>
      </w:r>
      <w:r w:rsidRPr="005F7230">
        <w:rPr>
          <w:sz w:val="18"/>
        </w:rPr>
        <w:t xml:space="preserve"> SignalR </w:t>
      </w:r>
      <w:r w:rsidRPr="005F7230">
        <w:rPr>
          <w:sz w:val="18"/>
        </w:rPr>
        <w:t>交易均傳回錯誤碼，或並未在一分鐘內得到成功碼，則該分鐘便視為無法使用。</w:t>
      </w:r>
    </w:p>
    <w:p w14:paraId="0FA04233" w14:textId="77777777" w:rsidR="00E6773F" w:rsidRPr="005F7230" w:rsidRDefault="00E6773F" w:rsidP="00850361">
      <w:pPr>
        <w:pStyle w:val="ProductList-Body"/>
        <w:ind w:hanging="54"/>
        <w:rPr>
          <w:lang w:eastAsia="zh-TW"/>
        </w:rPr>
      </w:pPr>
      <w:r w:rsidRPr="005F7230">
        <w:rPr>
          <w:lang w:eastAsia="zh-TW"/>
        </w:rPr>
        <w:t>「</w:t>
      </w:r>
      <w:r w:rsidRPr="005F7230">
        <w:rPr>
          <w:b/>
          <w:color w:val="00188F"/>
          <w:lang w:eastAsia="zh-TW"/>
        </w:rPr>
        <w:t>可用分鐘數上限</w:t>
      </w:r>
      <w:r w:rsidRPr="005F7230">
        <w:rPr>
          <w:lang w:eastAsia="zh-TW"/>
        </w:rPr>
        <w:t>」係指在計費月份期間，由客戶於特定</w:t>
      </w:r>
      <w:r w:rsidRPr="005F7230">
        <w:rPr>
          <w:lang w:eastAsia="zh-TW"/>
        </w:rPr>
        <w:t xml:space="preserve"> Microsoft Azure </w:t>
      </w:r>
      <w:r w:rsidRPr="005F7230">
        <w:rPr>
          <w:lang w:eastAsia="zh-TW"/>
        </w:rPr>
        <w:t>訂閱中部署</w:t>
      </w:r>
      <w:r w:rsidRPr="005F7230">
        <w:rPr>
          <w:lang w:eastAsia="zh-TW"/>
        </w:rPr>
        <w:t xml:space="preserve"> SignalR </w:t>
      </w:r>
      <w:r w:rsidRPr="005F7230">
        <w:rPr>
          <w:lang w:eastAsia="zh-TW"/>
        </w:rPr>
        <w:t>服務的總分鐘數。</w:t>
      </w:r>
    </w:p>
    <w:p w14:paraId="12186A22" w14:textId="77777777" w:rsidR="00E6773F" w:rsidRPr="005F7230" w:rsidRDefault="00E6773F" w:rsidP="00850361">
      <w:pPr>
        <w:pStyle w:val="ProductList-Body"/>
        <w:spacing w:after="40"/>
        <w:ind w:hanging="54"/>
      </w:pPr>
      <w:r w:rsidRPr="005F7230">
        <w:t>「</w:t>
      </w:r>
      <w:r w:rsidRPr="005F7230">
        <w:rPr>
          <w:b/>
          <w:color w:val="00188F"/>
        </w:rPr>
        <w:t xml:space="preserve">SignalR </w:t>
      </w:r>
      <w:r w:rsidRPr="005F7230">
        <w:rPr>
          <w:b/>
          <w:color w:val="00188F"/>
        </w:rPr>
        <w:t>服務端點</w:t>
      </w:r>
      <w:r w:rsidRPr="005F7230">
        <w:t>」係指伺服器或用戶端所存取之</w:t>
      </w:r>
      <w:r w:rsidRPr="005F7230">
        <w:t xml:space="preserve"> SignalR </w:t>
      </w:r>
      <w:r w:rsidRPr="005F7230">
        <w:t>服務所在之主機名稱，用以執行</w:t>
      </w:r>
      <w:r w:rsidRPr="005F7230">
        <w:t xml:space="preserve"> SignalR </w:t>
      </w:r>
      <w:r w:rsidRPr="005F7230">
        <w:t>交易。</w:t>
      </w:r>
    </w:p>
    <w:p w14:paraId="4DAC5864" w14:textId="77777777" w:rsidR="00E6773F" w:rsidRPr="005F7230" w:rsidRDefault="00E6773F" w:rsidP="00850361">
      <w:pPr>
        <w:pStyle w:val="ProductList-Body"/>
        <w:spacing w:after="40"/>
        <w:ind w:hanging="54"/>
      </w:pPr>
      <w:r w:rsidRPr="005F7230">
        <w:t>「</w:t>
      </w:r>
      <w:r w:rsidRPr="005F7230">
        <w:rPr>
          <w:b/>
          <w:color w:val="00188F"/>
        </w:rPr>
        <w:t xml:space="preserve">SignalR </w:t>
      </w:r>
      <w:r w:rsidRPr="005F7230">
        <w:rPr>
          <w:b/>
          <w:color w:val="00188F"/>
        </w:rPr>
        <w:t>交易數</w:t>
      </w:r>
      <w:r w:rsidRPr="005F7230">
        <w:t>」係指透過「</w:t>
      </w:r>
      <w:r w:rsidRPr="005F7230">
        <w:t xml:space="preserve">SignalR </w:t>
      </w:r>
      <w:r w:rsidRPr="005F7230">
        <w:t>服務端點」從用戶端傳送至伺服器或從伺服器傳送至用戶端的交易要求集。</w:t>
      </w:r>
    </w:p>
    <w:bookmarkEnd w:id="267"/>
    <w:p w14:paraId="67C7DD73" w14:textId="77777777" w:rsidR="00E6773F" w:rsidRPr="005F7230" w:rsidRDefault="00E6773F" w:rsidP="00850361">
      <w:pPr>
        <w:pStyle w:val="ProductList-Body"/>
      </w:pPr>
    </w:p>
    <w:p w14:paraId="79877EE8" w14:textId="77777777" w:rsidR="00E6773F" w:rsidRPr="005F7230" w:rsidRDefault="00E6773F" w:rsidP="00850361">
      <w:pPr>
        <w:pStyle w:val="ProductList-Body"/>
      </w:pPr>
      <w:r w:rsidRPr="005F7230">
        <w:rPr>
          <w:b/>
          <w:color w:val="00188F"/>
        </w:rPr>
        <w:t>每月上線時間百分比</w:t>
      </w:r>
      <w:r w:rsidRPr="00136F83">
        <w:t>：</w:t>
      </w:r>
      <w:r w:rsidRPr="005F7230">
        <w:t>每月上線時間百分比係利用下列公式計算</w:t>
      </w:r>
      <w:r w:rsidRPr="00136F83">
        <w:t>：</w:t>
      </w:r>
    </w:p>
    <w:p w14:paraId="5E1C8D54" w14:textId="77777777" w:rsidR="00E6773F" w:rsidRPr="005F7230" w:rsidRDefault="00E6773F" w:rsidP="00850361">
      <w:pPr>
        <w:pStyle w:val="ProductList-Body"/>
      </w:pPr>
    </w:p>
    <w:p w14:paraId="0866C3E2" w14:textId="77777777" w:rsidR="00E6773F" w:rsidRPr="00E6773F" w:rsidRDefault="00CF1257" w:rsidP="00850361">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可用分鐘數上限</m:t>
              </m:r>
              <m:r>
                <w:rPr>
                  <w:rFonts w:ascii="Cambria Math" w:hAnsi="Cambria Math"/>
                  <w:sz w:val="18"/>
                  <w:szCs w:val="18"/>
                </w:rPr>
                <m:t xml:space="preserve"> - </m:t>
              </m:r>
              <m:r>
                <w:rPr>
                  <w:rFonts w:ascii="Cambria Math" w:hAnsi="Cambria Math"/>
                  <w:sz w:val="18"/>
                  <w:szCs w:val="18"/>
                </w:rPr>
                <m:t>停機時間</m:t>
              </m:r>
            </m:num>
            <m:den>
              <m:r>
                <w:rPr>
                  <w:rFonts w:ascii="Cambria Math" w:hAnsi="Cambria Math"/>
                  <w:sz w:val="18"/>
                  <w:szCs w:val="18"/>
                </w:rPr>
                <m:t>可用分鐘數上限</m:t>
              </m:r>
            </m:den>
          </m:f>
          <m:r>
            <w:rPr>
              <w:rFonts w:ascii="Cambria Math" w:hAnsi="Cambria Math" w:cs="Tahoma"/>
              <w:sz w:val="18"/>
              <w:szCs w:val="18"/>
            </w:rPr>
            <m:t xml:space="preserve"> </m:t>
          </m:r>
          <m:r>
            <w:rPr>
              <w:rFonts w:ascii="Cambria Math" w:hAnsi="Cambria Math" w:cs="Cambria Math"/>
              <w:sz w:val="18"/>
              <w:szCs w:val="18"/>
            </w:rPr>
            <m:t>x</m:t>
          </m:r>
          <m:r>
            <w:rPr>
              <w:rFonts w:ascii="Cambria Math" w:hAnsi="Cambria Math" w:cs="Tahoma"/>
              <w:sz w:val="18"/>
              <w:szCs w:val="18"/>
            </w:rPr>
            <m:t xml:space="preserve"> 100</m:t>
          </m:r>
        </m:oMath>
      </m:oMathPara>
    </w:p>
    <w:p w14:paraId="69756BF2" w14:textId="77777777" w:rsidR="00E6773F" w:rsidRPr="005F7230" w:rsidRDefault="00E6773F" w:rsidP="00850361">
      <w:pPr>
        <w:pStyle w:val="ProductList-Body"/>
      </w:pPr>
      <w:r w:rsidRPr="005F7230">
        <w:rPr>
          <w:rFonts w:cstheme="minorHAnsi"/>
          <w:color w:val="505050"/>
          <w:szCs w:val="18"/>
          <w:shd w:val="clear" w:color="auto" w:fill="FFFFFF"/>
        </w:rPr>
        <w:t>下列服務等級及服務折讓亦適用於客戶對</w:t>
      </w:r>
      <w:r w:rsidRPr="005F7230">
        <w:rPr>
          <w:rFonts w:cstheme="minorHAnsi"/>
          <w:color w:val="505050"/>
          <w:szCs w:val="18"/>
          <w:shd w:val="clear" w:color="auto" w:fill="FFFFFF"/>
        </w:rPr>
        <w:t xml:space="preserve"> SignalR </w:t>
      </w:r>
      <w:r w:rsidRPr="005F7230">
        <w:rPr>
          <w:rFonts w:cstheme="minorHAnsi"/>
          <w:color w:val="505050"/>
          <w:szCs w:val="18"/>
          <w:shd w:val="clear" w:color="auto" w:fill="FFFFFF"/>
        </w:rPr>
        <w:t>服務</w:t>
      </w:r>
      <w:r w:rsidRPr="005F7230">
        <w:rPr>
          <w:rFonts w:cstheme="minorHAnsi"/>
          <w:color w:val="505050"/>
          <w:szCs w:val="18"/>
          <w:shd w:val="clear" w:color="auto" w:fill="FFFFFF"/>
        </w:rPr>
        <w:t xml:space="preserve"> Standard </w:t>
      </w:r>
      <w:r w:rsidRPr="005F7230">
        <w:rPr>
          <w:rFonts w:cstheme="minorHAnsi"/>
          <w:color w:val="505050"/>
          <w:szCs w:val="18"/>
          <w:shd w:val="clear" w:color="auto" w:fill="FFFFFF"/>
        </w:rPr>
        <w:t>層之使用。本</w:t>
      </w:r>
      <w:r w:rsidRPr="005F7230">
        <w:rPr>
          <w:rFonts w:cstheme="minorHAnsi"/>
          <w:color w:val="505050"/>
          <w:szCs w:val="18"/>
          <w:shd w:val="clear" w:color="auto" w:fill="FFFFFF"/>
        </w:rPr>
        <w:t xml:space="preserve"> SLA </w:t>
      </w:r>
      <w:r w:rsidRPr="005F7230">
        <w:rPr>
          <w:rFonts w:cstheme="minorHAnsi"/>
          <w:color w:val="505050"/>
          <w:szCs w:val="18"/>
          <w:shd w:val="clear" w:color="auto" w:fill="FFFFFF"/>
        </w:rPr>
        <w:t>並未涵蓋免費</w:t>
      </w:r>
      <w:r w:rsidRPr="005F7230">
        <w:rPr>
          <w:rFonts w:cstheme="minorHAnsi"/>
          <w:color w:val="505050"/>
          <w:szCs w:val="18"/>
          <w:shd w:val="clear" w:color="auto" w:fill="FFFFFF"/>
        </w:rPr>
        <w:t xml:space="preserve"> SignalR </w:t>
      </w:r>
      <w:r w:rsidRPr="005F7230">
        <w:rPr>
          <w:rFonts w:cstheme="minorHAnsi"/>
          <w:color w:val="505050"/>
          <w:szCs w:val="18"/>
          <w:shd w:val="clear" w:color="auto" w:fill="FFFFFF"/>
        </w:rPr>
        <w:t>服務免費層。</w:t>
      </w:r>
    </w:p>
    <w:p w14:paraId="58BB219E" w14:textId="77777777" w:rsidR="00E6773F" w:rsidRPr="005F7230" w:rsidRDefault="00E6773F" w:rsidP="00850361">
      <w:pPr>
        <w:pStyle w:val="ProductList-Body"/>
      </w:pPr>
    </w:p>
    <w:p w14:paraId="1E058A29" w14:textId="77777777" w:rsidR="00E6773F" w:rsidRPr="005F7230" w:rsidRDefault="00E6773F" w:rsidP="00850361">
      <w:pPr>
        <w:pStyle w:val="ProductList-Body"/>
        <w:keepNext/>
      </w:pPr>
      <w:r w:rsidRPr="005F7230">
        <w:rPr>
          <w:b/>
          <w:color w:val="00188F"/>
        </w:rPr>
        <w:t>服務折讓</w:t>
      </w:r>
      <w:r w:rsidRPr="00136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773F" w:rsidRPr="00E6773F" w14:paraId="1A6C38D0" w14:textId="77777777" w:rsidTr="00E6773F">
        <w:trPr>
          <w:tblHeader/>
        </w:trPr>
        <w:tc>
          <w:tcPr>
            <w:tcW w:w="5400" w:type="dxa"/>
            <w:shd w:val="clear" w:color="auto" w:fill="0072C6"/>
          </w:tcPr>
          <w:p w14:paraId="5591FF9D" w14:textId="77777777" w:rsidR="00E6773F" w:rsidRPr="005F7230" w:rsidRDefault="00E6773F" w:rsidP="00850361">
            <w:pPr>
              <w:pStyle w:val="ProductList-OfferingBody"/>
              <w:keepLines/>
              <w:jc w:val="center"/>
              <w:rPr>
                <w:color w:val="FFFFFF" w:themeColor="background1"/>
              </w:rPr>
            </w:pPr>
            <w:r w:rsidRPr="005F7230">
              <w:rPr>
                <w:color w:val="FFFFFF" w:themeColor="background1"/>
              </w:rPr>
              <w:t>每月上線時間百分比</w:t>
            </w:r>
          </w:p>
        </w:tc>
        <w:tc>
          <w:tcPr>
            <w:tcW w:w="5400" w:type="dxa"/>
            <w:shd w:val="clear" w:color="auto" w:fill="0072C6"/>
          </w:tcPr>
          <w:p w14:paraId="5D081721" w14:textId="77777777" w:rsidR="00E6773F" w:rsidRPr="005F7230" w:rsidRDefault="00E6773F" w:rsidP="00850361">
            <w:pPr>
              <w:pStyle w:val="ProductList-OfferingBody"/>
              <w:keepLines/>
              <w:jc w:val="center"/>
              <w:rPr>
                <w:color w:val="FFFFFF" w:themeColor="background1"/>
              </w:rPr>
            </w:pPr>
            <w:r w:rsidRPr="005F7230">
              <w:rPr>
                <w:color w:val="FFFFFF" w:themeColor="background1"/>
              </w:rPr>
              <w:t>服務折讓</w:t>
            </w:r>
          </w:p>
        </w:tc>
      </w:tr>
      <w:tr w:rsidR="00E6773F" w:rsidRPr="00E6773F" w14:paraId="60E6CE67" w14:textId="77777777" w:rsidTr="00E6773F">
        <w:tc>
          <w:tcPr>
            <w:tcW w:w="5400" w:type="dxa"/>
          </w:tcPr>
          <w:p w14:paraId="44CC45A6" w14:textId="77777777" w:rsidR="00E6773F" w:rsidRPr="005F7230" w:rsidRDefault="00E6773F" w:rsidP="00850361">
            <w:pPr>
              <w:pStyle w:val="ProductList-OfferingBody"/>
              <w:keepLines/>
              <w:jc w:val="center"/>
            </w:pPr>
            <w:r w:rsidRPr="005F7230">
              <w:t>&lt; 99.9%</w:t>
            </w:r>
          </w:p>
        </w:tc>
        <w:tc>
          <w:tcPr>
            <w:tcW w:w="5400" w:type="dxa"/>
          </w:tcPr>
          <w:p w14:paraId="6B98D315" w14:textId="77777777" w:rsidR="00E6773F" w:rsidRPr="005F7230" w:rsidRDefault="00E6773F" w:rsidP="00850361">
            <w:pPr>
              <w:pStyle w:val="ProductList-OfferingBody"/>
              <w:keepLines/>
              <w:jc w:val="center"/>
            </w:pPr>
            <w:r w:rsidRPr="005F7230">
              <w:t>10%</w:t>
            </w:r>
          </w:p>
        </w:tc>
      </w:tr>
      <w:tr w:rsidR="00E6773F" w:rsidRPr="00E6773F" w14:paraId="1F873805" w14:textId="77777777" w:rsidTr="00E6773F">
        <w:tc>
          <w:tcPr>
            <w:tcW w:w="5400" w:type="dxa"/>
          </w:tcPr>
          <w:p w14:paraId="11893657" w14:textId="77777777" w:rsidR="00E6773F" w:rsidRPr="005F7230" w:rsidRDefault="00E6773F" w:rsidP="00850361">
            <w:pPr>
              <w:pStyle w:val="ProductList-OfferingBody"/>
              <w:keepLines/>
              <w:jc w:val="center"/>
            </w:pPr>
            <w:r w:rsidRPr="005F7230">
              <w:t>&lt; 99%</w:t>
            </w:r>
          </w:p>
        </w:tc>
        <w:tc>
          <w:tcPr>
            <w:tcW w:w="5400" w:type="dxa"/>
          </w:tcPr>
          <w:p w14:paraId="57F650D1" w14:textId="77777777" w:rsidR="00E6773F" w:rsidRPr="005F7230" w:rsidRDefault="00E6773F" w:rsidP="00850361">
            <w:pPr>
              <w:pStyle w:val="ProductList-OfferingBody"/>
              <w:keepLines/>
              <w:jc w:val="center"/>
            </w:pPr>
            <w:r w:rsidRPr="005F7230">
              <w:t>25%</w:t>
            </w:r>
          </w:p>
        </w:tc>
      </w:tr>
    </w:tbl>
    <w:p w14:paraId="26CDE2D9" w14:textId="77777777" w:rsidR="00211242" w:rsidRDefault="00CF1257"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4F9D7F3B" w14:textId="77777777" w:rsidR="00526BDF" w:rsidRPr="00526BDF" w:rsidRDefault="00526BDF" w:rsidP="00850361">
      <w:pPr>
        <w:pStyle w:val="ProductList-Offering2Heading"/>
        <w:tabs>
          <w:tab w:val="clear" w:pos="360"/>
        </w:tabs>
        <w:outlineLvl w:val="2"/>
        <w:rPr>
          <w:rFonts w:ascii="Calibri Light" w:hAnsi="Calibri Light"/>
          <w:szCs w:val="28"/>
        </w:rPr>
      </w:pPr>
      <w:bookmarkStart w:id="268" w:name="_Toc48204098"/>
      <w:r w:rsidRPr="00526BDF">
        <w:rPr>
          <w:rFonts w:ascii="Calibri Light" w:hAnsi="Calibri Light"/>
          <w:szCs w:val="28"/>
        </w:rPr>
        <w:t xml:space="preserve">SQL </w:t>
      </w:r>
      <w:r w:rsidRPr="00526BDF">
        <w:rPr>
          <w:rFonts w:ascii="Calibri Light" w:hAnsi="Calibri Light"/>
          <w:szCs w:val="28"/>
        </w:rPr>
        <w:t>資料倉儲資料庫</w:t>
      </w:r>
      <w:bookmarkEnd w:id="260"/>
      <w:bookmarkEnd w:id="261"/>
      <w:bookmarkEnd w:id="268"/>
    </w:p>
    <w:p w14:paraId="6826DC4A" w14:textId="77777777" w:rsidR="00526BDF" w:rsidRPr="00777138" w:rsidRDefault="00526BDF" w:rsidP="00850361">
      <w:pPr>
        <w:pStyle w:val="ProductList-Body"/>
      </w:pPr>
      <w:r w:rsidRPr="00777138">
        <w:rPr>
          <w:b/>
          <w:color w:val="00188F"/>
        </w:rPr>
        <w:t>其他定義</w:t>
      </w:r>
      <w:r w:rsidRPr="00136F83">
        <w:t>：</w:t>
      </w:r>
    </w:p>
    <w:p w14:paraId="35DDE544" w14:textId="77777777" w:rsidR="00526BDF" w:rsidRPr="00777138" w:rsidRDefault="00526BDF" w:rsidP="00850361">
      <w:pPr>
        <w:pStyle w:val="ProductList-Body"/>
        <w:spacing w:after="40"/>
      </w:pPr>
      <w:r w:rsidRPr="00777138">
        <w:t>「</w:t>
      </w:r>
      <w:r w:rsidRPr="00777138">
        <w:rPr>
          <w:b/>
          <w:color w:val="00188F"/>
        </w:rPr>
        <w:t>資料庫</w:t>
      </w:r>
      <w:r w:rsidRPr="00777138">
        <w:t>」係指任何</w:t>
      </w:r>
      <w:r w:rsidRPr="00777138">
        <w:t xml:space="preserve"> SQL </w:t>
      </w:r>
      <w:r w:rsidRPr="00777138">
        <w:t>資料倉儲資料庫。</w:t>
      </w:r>
    </w:p>
    <w:p w14:paraId="1CB12823" w14:textId="77777777" w:rsidR="00526BDF" w:rsidRPr="00777138" w:rsidRDefault="00526BDF" w:rsidP="00850361">
      <w:pPr>
        <w:pStyle w:val="ProductList-Body"/>
      </w:pPr>
      <w:r w:rsidRPr="00777138">
        <w:t>「</w:t>
      </w:r>
      <w:r w:rsidRPr="00777138">
        <w:rPr>
          <w:b/>
          <w:color w:val="00188F"/>
        </w:rPr>
        <w:t>可用分鐘數上限</w:t>
      </w:r>
      <w:r w:rsidRPr="00777138">
        <w:t>」係指在計費月份期間，於特定的</w:t>
      </w:r>
      <w:r w:rsidRPr="00777138">
        <w:t xml:space="preserve"> Microsoft Azure </w:t>
      </w:r>
      <w:r w:rsidRPr="00777138">
        <w:t>訂閱內，將特定資料庫部署在</w:t>
      </w:r>
      <w:r w:rsidRPr="00777138">
        <w:t xml:space="preserve"> Microsoft Azure </w:t>
      </w:r>
      <w:r w:rsidRPr="00777138">
        <w:t>中的總分鐘數。</w:t>
      </w:r>
    </w:p>
    <w:p w14:paraId="535D96AA" w14:textId="77777777" w:rsidR="00526BDF" w:rsidRPr="00777138" w:rsidRDefault="00526BDF" w:rsidP="00850361">
      <w:pPr>
        <w:pStyle w:val="ProductList-Body"/>
      </w:pPr>
      <w:r w:rsidRPr="00777138">
        <w:t>「</w:t>
      </w:r>
      <w:r w:rsidRPr="00777138">
        <w:rPr>
          <w:b/>
          <w:color w:val="00188F"/>
        </w:rPr>
        <w:t>用戶端操作</w:t>
      </w:r>
      <w:r w:rsidRPr="00777138">
        <w:t>」係指由</w:t>
      </w:r>
      <w:r w:rsidRPr="00777138">
        <w:t xml:space="preserve"> SQL </w:t>
      </w:r>
      <w:r w:rsidRPr="00777138">
        <w:t>資料倉儲支援之所有記載的操作。</w:t>
      </w:r>
    </w:p>
    <w:p w14:paraId="4869CA54" w14:textId="77777777" w:rsidR="00526BDF" w:rsidRPr="00777138" w:rsidRDefault="00526BDF" w:rsidP="00850361">
      <w:pPr>
        <w:pStyle w:val="ProductList-Body"/>
      </w:pPr>
    </w:p>
    <w:p w14:paraId="1D83D8CD" w14:textId="77777777" w:rsidR="00526BDF" w:rsidRPr="00777138" w:rsidRDefault="00526BDF" w:rsidP="00850361">
      <w:pPr>
        <w:pStyle w:val="ProductList-Body"/>
      </w:pPr>
      <w:r w:rsidRPr="00777138">
        <w:rPr>
          <w:b/>
          <w:color w:val="00188F"/>
        </w:rPr>
        <w:t>停機時間</w:t>
      </w:r>
      <w:r w:rsidRPr="00136F83">
        <w:t>：</w:t>
      </w:r>
      <w:r w:rsidRPr="00777138">
        <w:t>係指在無法使用特定的資料庫期間，特定的</w:t>
      </w:r>
      <w:r w:rsidRPr="00777138">
        <w:t xml:space="preserve"> Microsoft Azure </w:t>
      </w:r>
      <w:r w:rsidRPr="00777138">
        <w:t>訂閱在計費月份期間之總累積分鐘數。如果在某分鐘內，已完成的全部用戶端操作中有超過</w:t>
      </w:r>
      <w:r w:rsidRPr="00777138">
        <w:t xml:space="preserve"> 1% </w:t>
      </w:r>
      <w:r w:rsidRPr="00777138">
        <w:t>傳回錯誤碼，則該分鐘便視為無法供特定資料庫使用。</w:t>
      </w:r>
    </w:p>
    <w:p w14:paraId="6620F39B" w14:textId="77777777" w:rsidR="00526BDF" w:rsidRPr="00777138" w:rsidRDefault="00526BDF" w:rsidP="00850361">
      <w:pPr>
        <w:pStyle w:val="ProductList-Body"/>
      </w:pPr>
    </w:p>
    <w:p w14:paraId="192E77EC" w14:textId="77777777" w:rsidR="00526BDF" w:rsidRPr="00777138" w:rsidRDefault="00526BDF" w:rsidP="00850361">
      <w:pPr>
        <w:pStyle w:val="ProductList-Body"/>
      </w:pPr>
      <w:r w:rsidRPr="00777138">
        <w:rPr>
          <w:b/>
          <w:color w:val="00188F"/>
        </w:rPr>
        <w:t>每月上線時間百分比</w:t>
      </w:r>
      <w:r w:rsidRPr="00136F83">
        <w:t>：</w:t>
      </w:r>
      <w:r w:rsidRPr="00777138">
        <w:t>每月上線時間百分比係利用下列公式計算</w:t>
      </w:r>
      <w:r w:rsidRPr="00136F83">
        <w:t>：</w:t>
      </w:r>
    </w:p>
    <w:p w14:paraId="26BB60D1" w14:textId="77777777" w:rsidR="00526BDF" w:rsidRPr="00777138" w:rsidRDefault="00526BDF" w:rsidP="00850361">
      <w:pPr>
        <w:pStyle w:val="ProductList-Body"/>
      </w:pPr>
    </w:p>
    <w:p w14:paraId="7D7E01B9" w14:textId="77777777" w:rsidR="00526BDF" w:rsidRPr="00CA5529" w:rsidRDefault="00CF1257" w:rsidP="00850361">
      <w:pPr>
        <w:pStyle w:val="Heading4"/>
        <w:keepNext w:val="0"/>
        <w:keepLines w:val="0"/>
        <w:spacing w:line="257" w:lineRule="auto"/>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m:rPr>
                  <m:nor/>
                </m:rPr>
                <w:rPr>
                  <w:rFonts w:ascii="Cambria Math" w:eastAsia="PMingLiU" w:hAnsi="Cambria Math" w:hint="eastAsia"/>
                  <w:color w:val="000000" w:themeColor="text1"/>
                  <w:sz w:val="18"/>
                  <w:szCs w:val="18"/>
                </w:rPr>
                <m:t>可用分鐘數上限</m:t>
              </m:r>
              <m:r>
                <m:rPr>
                  <m:nor/>
                </m:rPr>
                <w:rPr>
                  <w:rFonts w:ascii="Cambria Math" w:eastAsia="PMingLiU" w:hAnsi="Cambria Math"/>
                  <w:color w:val="000000" w:themeColor="text1"/>
                  <w:sz w:val="18"/>
                  <w:szCs w:val="18"/>
                </w:rPr>
                <m:t xml:space="preserve"> - </m:t>
              </m:r>
              <m:r>
                <m:rPr>
                  <m:nor/>
                </m:rPr>
                <w:rPr>
                  <w:rFonts w:ascii="Cambria Math" w:eastAsia="PMingLiU" w:hAnsi="Cambria Math" w:hint="eastAsia"/>
                  <w:color w:val="000000" w:themeColor="text1"/>
                  <w:sz w:val="18"/>
                  <w:szCs w:val="18"/>
                </w:rPr>
                <m:t>停機時間</m:t>
              </m:r>
            </m:num>
            <m:den>
              <m:r>
                <m:rPr>
                  <m:nor/>
                </m:rP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m:t>
          </m:r>
          <m:r>
            <w:rPr>
              <w:rFonts w:ascii="Cambria Math" w:eastAsia="PMingLiU" w:hAnsi="Cambria Math" w:cs="Cambria Math"/>
              <w:color w:val="000000" w:themeColor="text1"/>
              <w:sz w:val="18"/>
              <w:szCs w:val="18"/>
            </w:rPr>
            <m:t>x</m:t>
          </m:r>
          <m:r>
            <w:rPr>
              <w:rFonts w:ascii="Cambria Math" w:eastAsia="PMingLiU" w:hAnsi="Cambria Math"/>
              <w:color w:val="000000" w:themeColor="text1"/>
              <w:sz w:val="18"/>
              <w:szCs w:val="18"/>
            </w:rPr>
            <m:t xml:space="preserve"> 100</m:t>
          </m:r>
        </m:oMath>
      </m:oMathPara>
    </w:p>
    <w:p w14:paraId="66150134" w14:textId="77777777" w:rsidR="00526BDF" w:rsidRPr="00777138" w:rsidRDefault="00526BDF" w:rsidP="00850361">
      <w:pPr>
        <w:pStyle w:val="ProductList-Body"/>
      </w:pPr>
      <w:r w:rsidRPr="00777138">
        <w:rPr>
          <w:b/>
          <w:color w:val="00188F"/>
        </w:rPr>
        <w:t>服務折讓</w:t>
      </w:r>
      <w:r w:rsidRPr="00136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26BDF" w:rsidRPr="00E6773F" w14:paraId="0D470A45" w14:textId="77777777" w:rsidTr="00DE0056">
        <w:trPr>
          <w:tblHeader/>
        </w:trPr>
        <w:tc>
          <w:tcPr>
            <w:tcW w:w="5400" w:type="dxa"/>
            <w:shd w:val="clear" w:color="auto" w:fill="0072C6"/>
          </w:tcPr>
          <w:p w14:paraId="4EDC106A" w14:textId="77777777" w:rsidR="00526BDF" w:rsidRPr="00777138" w:rsidRDefault="00526BDF" w:rsidP="00850361">
            <w:pPr>
              <w:pStyle w:val="ProductList-OfferingBody"/>
              <w:jc w:val="center"/>
              <w:rPr>
                <w:color w:val="FFFFFF" w:themeColor="background1"/>
              </w:rPr>
            </w:pPr>
            <w:r w:rsidRPr="00777138">
              <w:rPr>
                <w:color w:val="FFFFFF" w:themeColor="background1"/>
              </w:rPr>
              <w:t>每月上線時間百分比</w:t>
            </w:r>
          </w:p>
        </w:tc>
        <w:tc>
          <w:tcPr>
            <w:tcW w:w="5400" w:type="dxa"/>
            <w:shd w:val="clear" w:color="auto" w:fill="0072C6"/>
          </w:tcPr>
          <w:p w14:paraId="6B6E9B41" w14:textId="77777777" w:rsidR="00526BDF" w:rsidRPr="00777138" w:rsidRDefault="00526BDF" w:rsidP="00850361">
            <w:pPr>
              <w:pStyle w:val="ProductList-OfferingBody"/>
              <w:jc w:val="center"/>
              <w:rPr>
                <w:color w:val="FFFFFF" w:themeColor="background1"/>
              </w:rPr>
            </w:pPr>
            <w:r w:rsidRPr="00777138">
              <w:rPr>
                <w:color w:val="FFFFFF" w:themeColor="background1"/>
              </w:rPr>
              <w:t>服務折讓</w:t>
            </w:r>
          </w:p>
        </w:tc>
      </w:tr>
      <w:tr w:rsidR="00526BDF" w:rsidRPr="00E6773F" w14:paraId="74FA86AD" w14:textId="77777777" w:rsidTr="00DE0056">
        <w:tc>
          <w:tcPr>
            <w:tcW w:w="5400" w:type="dxa"/>
          </w:tcPr>
          <w:p w14:paraId="7961C411" w14:textId="77777777" w:rsidR="00526BDF" w:rsidRPr="00777138" w:rsidRDefault="00526BDF" w:rsidP="00850361">
            <w:pPr>
              <w:pStyle w:val="ProductList-OfferingBody"/>
              <w:jc w:val="center"/>
            </w:pPr>
            <w:r w:rsidRPr="00777138">
              <w:t>&lt; 99.9%</w:t>
            </w:r>
          </w:p>
        </w:tc>
        <w:tc>
          <w:tcPr>
            <w:tcW w:w="5400" w:type="dxa"/>
          </w:tcPr>
          <w:p w14:paraId="36ABB98F" w14:textId="77777777" w:rsidR="00526BDF" w:rsidRPr="00777138" w:rsidRDefault="00526BDF" w:rsidP="00850361">
            <w:pPr>
              <w:pStyle w:val="ProductList-OfferingBody"/>
              <w:jc w:val="center"/>
            </w:pPr>
            <w:r w:rsidRPr="00777138">
              <w:t>10%</w:t>
            </w:r>
          </w:p>
        </w:tc>
      </w:tr>
      <w:tr w:rsidR="00526BDF" w:rsidRPr="00E6773F" w14:paraId="566C960D" w14:textId="77777777" w:rsidTr="00DE0056">
        <w:tc>
          <w:tcPr>
            <w:tcW w:w="5400" w:type="dxa"/>
          </w:tcPr>
          <w:p w14:paraId="4A0D91FC" w14:textId="77777777" w:rsidR="00526BDF" w:rsidRPr="00777138" w:rsidRDefault="00526BDF" w:rsidP="00850361">
            <w:pPr>
              <w:pStyle w:val="ProductList-OfferingBody"/>
              <w:jc w:val="center"/>
            </w:pPr>
            <w:r w:rsidRPr="00777138">
              <w:t>&lt; 99%</w:t>
            </w:r>
          </w:p>
        </w:tc>
        <w:tc>
          <w:tcPr>
            <w:tcW w:w="5400" w:type="dxa"/>
          </w:tcPr>
          <w:p w14:paraId="05A64332" w14:textId="77777777" w:rsidR="00526BDF" w:rsidRPr="00777138" w:rsidRDefault="00526BDF" w:rsidP="00850361">
            <w:pPr>
              <w:pStyle w:val="ProductList-OfferingBody"/>
              <w:jc w:val="center"/>
            </w:pPr>
            <w:r w:rsidRPr="00777138">
              <w:t>25%</w:t>
            </w:r>
          </w:p>
        </w:tc>
      </w:tr>
    </w:tbl>
    <w:bookmarkStart w:id="269" w:name="_Toc454545908"/>
    <w:bookmarkStart w:id="270" w:name="_Toc453915872"/>
    <w:p w14:paraId="43846424"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1384F412" w14:textId="77777777" w:rsidR="00526BDF" w:rsidRPr="00526BDF" w:rsidRDefault="00526BDF" w:rsidP="00850361">
      <w:pPr>
        <w:pStyle w:val="ProductList-Offering2Heading"/>
        <w:tabs>
          <w:tab w:val="clear" w:pos="360"/>
        </w:tabs>
        <w:outlineLvl w:val="2"/>
        <w:rPr>
          <w:rFonts w:ascii="Calibri Light" w:hAnsi="Calibri Light"/>
          <w:szCs w:val="28"/>
          <w:lang w:eastAsia="zh-TW"/>
        </w:rPr>
      </w:pPr>
      <w:bookmarkStart w:id="271" w:name="_Toc48204099"/>
      <w:r w:rsidRPr="00526BDF">
        <w:rPr>
          <w:rFonts w:ascii="Calibri Light" w:hAnsi="Calibri Light"/>
          <w:szCs w:val="28"/>
          <w:lang w:eastAsia="zh-TW"/>
        </w:rPr>
        <w:t xml:space="preserve">SQL </w:t>
      </w:r>
      <w:r w:rsidRPr="00526BDF">
        <w:rPr>
          <w:rFonts w:ascii="Calibri Light" w:hAnsi="Calibri Light"/>
          <w:szCs w:val="28"/>
          <w:lang w:eastAsia="zh-TW"/>
        </w:rPr>
        <w:t>資料庫服務</w:t>
      </w:r>
      <w:r w:rsidRPr="00526BDF">
        <w:rPr>
          <w:rFonts w:ascii="Calibri Light" w:hAnsi="Calibri Light"/>
          <w:szCs w:val="28"/>
          <w:lang w:eastAsia="zh-TW"/>
        </w:rPr>
        <w:t xml:space="preserve"> (Basic</w:t>
      </w:r>
      <w:r w:rsidRPr="00526BDF">
        <w:rPr>
          <w:rFonts w:ascii="Calibri Light" w:hAnsi="Calibri Light"/>
          <w:szCs w:val="28"/>
          <w:lang w:eastAsia="zh-TW"/>
        </w:rPr>
        <w:t>、</w:t>
      </w:r>
      <w:r w:rsidRPr="00526BDF">
        <w:rPr>
          <w:rFonts w:ascii="Calibri Light" w:hAnsi="Calibri Light"/>
          <w:szCs w:val="28"/>
          <w:lang w:eastAsia="zh-TW"/>
        </w:rPr>
        <w:t xml:space="preserve">Standard </w:t>
      </w:r>
      <w:r w:rsidRPr="00526BDF">
        <w:rPr>
          <w:rFonts w:ascii="Calibri Light" w:hAnsi="Calibri Light"/>
          <w:szCs w:val="28"/>
          <w:lang w:eastAsia="zh-TW"/>
        </w:rPr>
        <w:t>和</w:t>
      </w:r>
      <w:r w:rsidRPr="00526BDF">
        <w:rPr>
          <w:rFonts w:ascii="Calibri Light" w:hAnsi="Calibri Light"/>
          <w:szCs w:val="28"/>
          <w:lang w:eastAsia="zh-TW"/>
        </w:rPr>
        <w:t xml:space="preserve"> Premium </w:t>
      </w:r>
      <w:r w:rsidRPr="00526BDF">
        <w:rPr>
          <w:rFonts w:ascii="Calibri Light" w:hAnsi="Calibri Light"/>
          <w:szCs w:val="28"/>
          <w:lang w:eastAsia="zh-TW"/>
        </w:rPr>
        <w:t>層</w:t>
      </w:r>
      <w:r w:rsidRPr="00526BDF">
        <w:rPr>
          <w:rFonts w:ascii="Calibri Light" w:hAnsi="Calibri Light"/>
          <w:szCs w:val="28"/>
          <w:lang w:eastAsia="zh-TW"/>
        </w:rPr>
        <w:t>)</w:t>
      </w:r>
      <w:bookmarkEnd w:id="269"/>
      <w:bookmarkEnd w:id="270"/>
      <w:bookmarkEnd w:id="271"/>
    </w:p>
    <w:bookmarkEnd w:id="262"/>
    <w:p w14:paraId="6E941B19" w14:textId="77777777" w:rsidR="00526BDF" w:rsidRPr="00777138" w:rsidRDefault="00526BDF" w:rsidP="00850361">
      <w:pPr>
        <w:pStyle w:val="ProductList-Body"/>
      </w:pPr>
      <w:r w:rsidRPr="00777138">
        <w:rPr>
          <w:b/>
          <w:color w:val="00188F"/>
        </w:rPr>
        <w:t>其他定義</w:t>
      </w:r>
      <w:r w:rsidRPr="00136F83">
        <w:t>：</w:t>
      </w:r>
    </w:p>
    <w:p w14:paraId="42E06FA4" w14:textId="77777777" w:rsidR="00526BDF" w:rsidRPr="00777138" w:rsidRDefault="00526BDF" w:rsidP="00850361">
      <w:pPr>
        <w:pStyle w:val="ProductList-Body"/>
        <w:spacing w:after="40"/>
      </w:pPr>
      <w:r w:rsidRPr="00777138">
        <w:t>「</w:t>
      </w:r>
      <w:r w:rsidRPr="00777138">
        <w:rPr>
          <w:b/>
          <w:color w:val="00188F"/>
        </w:rPr>
        <w:t>資料庫</w:t>
      </w:r>
      <w:r w:rsidRPr="00777138">
        <w:t>」係指任何單一或彈性的</w:t>
      </w:r>
      <w:r w:rsidRPr="00777138">
        <w:t xml:space="preserve"> Basic</w:t>
      </w:r>
      <w:r w:rsidRPr="00777138">
        <w:t>、</w:t>
      </w:r>
      <w:r w:rsidRPr="00777138">
        <w:t xml:space="preserve">Standard </w:t>
      </w:r>
      <w:r w:rsidRPr="00777138">
        <w:t>或</w:t>
      </w:r>
      <w:r w:rsidRPr="00777138">
        <w:t xml:space="preserve"> Premium Microsoft Azure SQL </w:t>
      </w:r>
      <w:r w:rsidRPr="00777138">
        <w:t>資料庫。</w:t>
      </w:r>
    </w:p>
    <w:p w14:paraId="3727AD3D" w14:textId="77777777" w:rsidR="00526BDF" w:rsidRPr="00777138" w:rsidRDefault="00526BDF" w:rsidP="00850361">
      <w:pPr>
        <w:pStyle w:val="ProductList-Body"/>
      </w:pPr>
      <w:r w:rsidRPr="00777138">
        <w:t>「</w:t>
      </w:r>
      <w:r w:rsidRPr="00777138">
        <w:rPr>
          <w:b/>
          <w:color w:val="00188F"/>
        </w:rPr>
        <w:t>可用分鐘數上限</w:t>
      </w:r>
      <w:r w:rsidRPr="00777138">
        <w:t>」係指在計費月份期間於特定的</w:t>
      </w:r>
      <w:r w:rsidRPr="00777138">
        <w:t xml:space="preserve"> Microsoft Azure </w:t>
      </w:r>
      <w:r w:rsidRPr="00777138">
        <w:t>訂閱中將特定資料庫部署在</w:t>
      </w:r>
      <w:r w:rsidRPr="00777138">
        <w:t xml:space="preserve"> Microsoft Azure </w:t>
      </w:r>
      <w:r w:rsidRPr="00777138">
        <w:t>中的總分鐘數。</w:t>
      </w:r>
    </w:p>
    <w:p w14:paraId="082DBBA7" w14:textId="77777777" w:rsidR="00526BDF" w:rsidRPr="00777138" w:rsidRDefault="00526BDF" w:rsidP="00850361">
      <w:pPr>
        <w:pStyle w:val="ProductList-Body"/>
      </w:pPr>
    </w:p>
    <w:p w14:paraId="5D84BBE0" w14:textId="77777777" w:rsidR="00526BDF" w:rsidRPr="00777138" w:rsidRDefault="00526BDF" w:rsidP="00850361">
      <w:pPr>
        <w:pStyle w:val="ProductList-Body"/>
      </w:pPr>
      <w:r w:rsidRPr="00777138">
        <w:rPr>
          <w:b/>
          <w:color w:val="00188F"/>
        </w:rPr>
        <w:t>停機時間</w:t>
      </w:r>
      <w:r w:rsidRPr="00136F83">
        <w:t>：</w:t>
      </w:r>
      <w:r w:rsidRPr="00777138">
        <w:t>係指特定</w:t>
      </w:r>
      <w:r w:rsidRPr="00777138">
        <w:t xml:space="preserve"> Microsoft Azure </w:t>
      </w:r>
      <w:r w:rsidRPr="00777138">
        <w:t>訂閱的計費月份期間，無法取得特定資料庫的總累積分鐘數。如果某分鐘內持續試圖建立與資料庫的連線均失敗，則該分鐘便視為無法供特定資料庫使用。</w:t>
      </w:r>
    </w:p>
    <w:p w14:paraId="482861C8" w14:textId="77777777" w:rsidR="00526BDF" w:rsidRPr="00777138" w:rsidRDefault="00526BDF" w:rsidP="00850361">
      <w:pPr>
        <w:pStyle w:val="ProductList-Body"/>
      </w:pPr>
    </w:p>
    <w:p w14:paraId="503C1497" w14:textId="77777777" w:rsidR="00526BDF" w:rsidRPr="00777138" w:rsidRDefault="00526BDF" w:rsidP="00850361">
      <w:pPr>
        <w:pStyle w:val="ProductList-Body"/>
      </w:pPr>
      <w:r w:rsidRPr="00777138">
        <w:rPr>
          <w:b/>
          <w:color w:val="00188F"/>
        </w:rPr>
        <w:t>每月上線時間百分比</w:t>
      </w:r>
      <w:r w:rsidRPr="00136F83">
        <w:t>：</w:t>
      </w:r>
      <w:r w:rsidRPr="00777138">
        <w:t>每月上線時間百分比係利用下列公式計算</w:t>
      </w:r>
      <w:r w:rsidRPr="00136F83">
        <w:t>：</w:t>
      </w:r>
    </w:p>
    <w:p w14:paraId="2BEEC404" w14:textId="77777777" w:rsidR="00526BDF" w:rsidRPr="00777138" w:rsidRDefault="00526BDF" w:rsidP="00850361">
      <w:pPr>
        <w:pStyle w:val="ProductList-Body"/>
      </w:pPr>
    </w:p>
    <w:p w14:paraId="01E29B28" w14:textId="77777777" w:rsidR="00526BDF" w:rsidRPr="00CA5529" w:rsidRDefault="00CF1257" w:rsidP="00850361">
      <w:pPr>
        <w:pStyle w:val="Heading4"/>
        <w:keepNext w:val="0"/>
        <w:keepLines w:val="0"/>
        <w:spacing w:line="257" w:lineRule="auto"/>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m:rPr>
                  <m:nor/>
                </m:rPr>
                <w:rPr>
                  <w:rFonts w:ascii="Cambria Math" w:eastAsia="PMingLiU" w:hAnsi="Cambria Math" w:hint="eastAsia"/>
                  <w:color w:val="000000" w:themeColor="text1"/>
                  <w:sz w:val="18"/>
                  <w:szCs w:val="18"/>
                </w:rPr>
                <m:t>可用分鐘數上限</m:t>
              </m:r>
              <m:r>
                <m:rPr>
                  <m:nor/>
                </m:rPr>
                <w:rPr>
                  <w:rFonts w:ascii="Cambria Math" w:eastAsia="PMingLiU" w:hAnsi="Cambria Math"/>
                  <w:color w:val="000000" w:themeColor="text1"/>
                  <w:sz w:val="18"/>
                  <w:szCs w:val="18"/>
                </w:rPr>
                <m:t xml:space="preserve"> - </m:t>
              </m:r>
              <m:r>
                <m:rPr>
                  <m:nor/>
                </m:rPr>
                <w:rPr>
                  <w:rFonts w:ascii="Cambria Math" w:eastAsia="PMingLiU" w:hAnsi="Cambria Math" w:hint="eastAsia"/>
                  <w:color w:val="000000" w:themeColor="text1"/>
                  <w:sz w:val="18"/>
                  <w:szCs w:val="18"/>
                </w:rPr>
                <m:t>停機時間</m:t>
              </m:r>
            </m:num>
            <m:den>
              <m:r>
                <m:rPr>
                  <m:nor/>
                </m:rP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m:t>
          </m:r>
          <m:r>
            <w:rPr>
              <w:rFonts w:ascii="Cambria Math" w:eastAsia="PMingLiU" w:hAnsi="Cambria Math" w:cs="Cambria Math"/>
              <w:color w:val="000000" w:themeColor="text1"/>
              <w:sz w:val="18"/>
              <w:szCs w:val="18"/>
            </w:rPr>
            <m:t>x</m:t>
          </m:r>
          <m:r>
            <w:rPr>
              <w:rFonts w:ascii="Cambria Math" w:eastAsia="PMingLiU" w:hAnsi="Cambria Math"/>
              <w:color w:val="000000" w:themeColor="text1"/>
              <w:sz w:val="18"/>
              <w:szCs w:val="18"/>
            </w:rPr>
            <m:t xml:space="preserve"> 100</m:t>
          </m:r>
        </m:oMath>
      </m:oMathPara>
    </w:p>
    <w:p w14:paraId="6D670EDE" w14:textId="77777777" w:rsidR="00526BDF" w:rsidRPr="00777138" w:rsidRDefault="00526BDF" w:rsidP="00850361">
      <w:pPr>
        <w:pStyle w:val="ProductList-Body"/>
      </w:pPr>
      <w:r w:rsidRPr="00777138">
        <w:rPr>
          <w:b/>
          <w:color w:val="00188F"/>
        </w:rPr>
        <w:t>服務折讓</w:t>
      </w:r>
      <w:r w:rsidRPr="00136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26BDF" w:rsidRPr="00E6773F" w14:paraId="44383E73" w14:textId="77777777" w:rsidTr="00DE0056">
        <w:trPr>
          <w:tblHeader/>
        </w:trPr>
        <w:tc>
          <w:tcPr>
            <w:tcW w:w="5400" w:type="dxa"/>
            <w:shd w:val="clear" w:color="auto" w:fill="0072C6"/>
          </w:tcPr>
          <w:p w14:paraId="25B2437A" w14:textId="77777777" w:rsidR="00526BDF" w:rsidRPr="00777138" w:rsidRDefault="00526BDF" w:rsidP="00850361">
            <w:pPr>
              <w:pStyle w:val="ProductList-OfferingBody"/>
              <w:jc w:val="center"/>
              <w:rPr>
                <w:color w:val="FFFFFF" w:themeColor="background1"/>
              </w:rPr>
            </w:pPr>
            <w:r w:rsidRPr="00777138">
              <w:rPr>
                <w:color w:val="FFFFFF" w:themeColor="background1"/>
              </w:rPr>
              <w:t>每月上線時間百分比</w:t>
            </w:r>
          </w:p>
        </w:tc>
        <w:tc>
          <w:tcPr>
            <w:tcW w:w="5400" w:type="dxa"/>
            <w:shd w:val="clear" w:color="auto" w:fill="0072C6"/>
          </w:tcPr>
          <w:p w14:paraId="42D36E38" w14:textId="77777777" w:rsidR="00526BDF" w:rsidRPr="00777138" w:rsidRDefault="00526BDF" w:rsidP="00850361">
            <w:pPr>
              <w:pStyle w:val="ProductList-OfferingBody"/>
              <w:jc w:val="center"/>
              <w:rPr>
                <w:color w:val="FFFFFF" w:themeColor="background1"/>
              </w:rPr>
            </w:pPr>
            <w:r w:rsidRPr="00777138">
              <w:rPr>
                <w:color w:val="FFFFFF" w:themeColor="background1"/>
              </w:rPr>
              <w:t>服務折讓</w:t>
            </w:r>
          </w:p>
        </w:tc>
      </w:tr>
      <w:tr w:rsidR="00526BDF" w:rsidRPr="00E6773F" w14:paraId="0E9EE44D" w14:textId="77777777" w:rsidTr="00DE0056">
        <w:tc>
          <w:tcPr>
            <w:tcW w:w="5400" w:type="dxa"/>
          </w:tcPr>
          <w:p w14:paraId="3CC08F07" w14:textId="77777777" w:rsidR="00526BDF" w:rsidRPr="00777138" w:rsidRDefault="00526BDF" w:rsidP="00850361">
            <w:pPr>
              <w:pStyle w:val="ProductList-OfferingBody"/>
              <w:jc w:val="center"/>
            </w:pPr>
            <w:r w:rsidRPr="00777138">
              <w:t>&lt; 99.99%</w:t>
            </w:r>
          </w:p>
        </w:tc>
        <w:tc>
          <w:tcPr>
            <w:tcW w:w="5400" w:type="dxa"/>
          </w:tcPr>
          <w:p w14:paraId="423BE3CC" w14:textId="77777777" w:rsidR="00526BDF" w:rsidRPr="00777138" w:rsidRDefault="00526BDF" w:rsidP="00850361">
            <w:pPr>
              <w:pStyle w:val="ProductList-OfferingBody"/>
              <w:jc w:val="center"/>
            </w:pPr>
            <w:r w:rsidRPr="00777138">
              <w:t>10%</w:t>
            </w:r>
          </w:p>
        </w:tc>
      </w:tr>
      <w:tr w:rsidR="00526BDF" w:rsidRPr="00E6773F" w14:paraId="6E3C25FF" w14:textId="77777777" w:rsidTr="00DE0056">
        <w:tc>
          <w:tcPr>
            <w:tcW w:w="5400" w:type="dxa"/>
          </w:tcPr>
          <w:p w14:paraId="00A913A0" w14:textId="77777777" w:rsidR="00526BDF" w:rsidRPr="00777138" w:rsidRDefault="00526BDF" w:rsidP="00850361">
            <w:pPr>
              <w:pStyle w:val="ProductList-OfferingBody"/>
              <w:jc w:val="center"/>
            </w:pPr>
            <w:r w:rsidRPr="00777138">
              <w:t>&lt; 99%</w:t>
            </w:r>
          </w:p>
        </w:tc>
        <w:tc>
          <w:tcPr>
            <w:tcW w:w="5400" w:type="dxa"/>
          </w:tcPr>
          <w:p w14:paraId="716296B2" w14:textId="77777777" w:rsidR="00526BDF" w:rsidRPr="00777138" w:rsidRDefault="00526BDF" w:rsidP="00850361">
            <w:pPr>
              <w:pStyle w:val="ProductList-OfferingBody"/>
              <w:jc w:val="center"/>
            </w:pPr>
            <w:r w:rsidRPr="00777138">
              <w:t>25%</w:t>
            </w:r>
          </w:p>
        </w:tc>
      </w:tr>
    </w:tbl>
    <w:bookmarkStart w:id="272" w:name="_Toc454545909"/>
    <w:p w14:paraId="49029397"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2233E472" w14:textId="77777777" w:rsidR="00526BDF" w:rsidRPr="00526BDF" w:rsidRDefault="00526BDF" w:rsidP="00850361">
      <w:pPr>
        <w:pStyle w:val="ProductList-Offering2Heading"/>
        <w:tabs>
          <w:tab w:val="clear" w:pos="360"/>
        </w:tabs>
        <w:outlineLvl w:val="2"/>
        <w:rPr>
          <w:rFonts w:ascii="Calibri Light" w:hAnsi="Calibri Light"/>
          <w:szCs w:val="28"/>
        </w:rPr>
      </w:pPr>
      <w:bookmarkStart w:id="273" w:name="_Toc48204100"/>
      <w:r w:rsidRPr="00526BDF">
        <w:rPr>
          <w:rFonts w:ascii="Calibri Light" w:hAnsi="Calibri Light"/>
          <w:szCs w:val="28"/>
        </w:rPr>
        <w:t xml:space="preserve">SQL </w:t>
      </w:r>
      <w:r w:rsidRPr="00526BDF">
        <w:rPr>
          <w:rFonts w:ascii="Calibri Light" w:hAnsi="Calibri Light"/>
          <w:szCs w:val="28"/>
        </w:rPr>
        <w:t>資料庫服務</w:t>
      </w:r>
      <w:r w:rsidRPr="00526BDF">
        <w:rPr>
          <w:rFonts w:ascii="Calibri Light" w:hAnsi="Calibri Light"/>
          <w:szCs w:val="28"/>
        </w:rPr>
        <w:t xml:space="preserve"> (Web </w:t>
      </w:r>
      <w:r w:rsidRPr="00526BDF">
        <w:rPr>
          <w:rFonts w:ascii="Calibri Light" w:hAnsi="Calibri Light"/>
          <w:szCs w:val="28"/>
        </w:rPr>
        <w:t>及</w:t>
      </w:r>
      <w:r w:rsidRPr="00526BDF">
        <w:rPr>
          <w:rFonts w:ascii="Calibri Light" w:hAnsi="Calibri Light"/>
          <w:szCs w:val="28"/>
        </w:rPr>
        <w:t xml:space="preserve"> Business </w:t>
      </w:r>
      <w:r w:rsidRPr="00526BDF">
        <w:rPr>
          <w:rFonts w:ascii="Calibri Light" w:hAnsi="Calibri Light"/>
          <w:szCs w:val="28"/>
        </w:rPr>
        <w:t>層</w:t>
      </w:r>
      <w:r w:rsidRPr="00526BDF">
        <w:rPr>
          <w:rFonts w:ascii="Calibri Light" w:hAnsi="Calibri Light"/>
          <w:szCs w:val="28"/>
        </w:rPr>
        <w:t>)</w:t>
      </w:r>
      <w:bookmarkEnd w:id="263"/>
      <w:bookmarkEnd w:id="272"/>
      <w:bookmarkEnd w:id="273"/>
    </w:p>
    <w:p w14:paraId="3BCFB7CA" w14:textId="77777777" w:rsidR="00526BDF" w:rsidRPr="00777138" w:rsidRDefault="00526BDF" w:rsidP="00850361">
      <w:pPr>
        <w:pStyle w:val="ProductList-Body"/>
      </w:pPr>
      <w:r w:rsidRPr="00777138">
        <w:rPr>
          <w:b/>
          <w:color w:val="00188F"/>
        </w:rPr>
        <w:t>其他定義</w:t>
      </w:r>
      <w:r w:rsidRPr="00136F83">
        <w:t>：</w:t>
      </w:r>
    </w:p>
    <w:p w14:paraId="2ACA9A13" w14:textId="77777777" w:rsidR="00526BDF" w:rsidRPr="00777138" w:rsidRDefault="00526BDF" w:rsidP="00850361">
      <w:pPr>
        <w:pStyle w:val="ProductList-Body"/>
        <w:spacing w:after="40"/>
      </w:pPr>
      <w:r w:rsidRPr="00777138">
        <w:t>「</w:t>
      </w:r>
      <w:r w:rsidRPr="00777138">
        <w:rPr>
          <w:b/>
          <w:color w:val="00188F"/>
        </w:rPr>
        <w:t>資料庫</w:t>
      </w:r>
      <w:r w:rsidRPr="00777138">
        <w:t>」係指任何</w:t>
      </w:r>
      <w:r w:rsidRPr="00777138">
        <w:t xml:space="preserve"> Web </w:t>
      </w:r>
      <w:r w:rsidRPr="00777138">
        <w:t>或</w:t>
      </w:r>
      <w:r w:rsidRPr="00777138">
        <w:t xml:space="preserve"> Business Microsoft Azure SQL </w:t>
      </w:r>
      <w:r w:rsidRPr="00777138">
        <w:t>資料庫。</w:t>
      </w:r>
    </w:p>
    <w:p w14:paraId="39858EA3" w14:textId="77777777" w:rsidR="00526BDF" w:rsidRPr="00777138" w:rsidRDefault="00526BDF" w:rsidP="00850361">
      <w:pPr>
        <w:pStyle w:val="ProductList-Body"/>
        <w:spacing w:after="40"/>
      </w:pPr>
      <w:r w:rsidRPr="00777138">
        <w:t>「</w:t>
      </w:r>
      <w:r w:rsidRPr="00777138">
        <w:rPr>
          <w:b/>
          <w:color w:val="00188F"/>
        </w:rPr>
        <w:t>部署分鐘數</w:t>
      </w:r>
      <w:r w:rsidRPr="00777138">
        <w:t>」係指在計費月份期間於</w:t>
      </w:r>
      <w:r w:rsidRPr="00777138">
        <w:t xml:space="preserve"> Microsoft Azure </w:t>
      </w:r>
      <w:r w:rsidRPr="00777138">
        <w:t>中部署特定</w:t>
      </w:r>
      <w:r w:rsidRPr="00777138">
        <w:t xml:space="preserve"> Web </w:t>
      </w:r>
      <w:r w:rsidRPr="00777138">
        <w:t>或</w:t>
      </w:r>
      <w:r w:rsidRPr="00777138">
        <w:t xml:space="preserve"> Business </w:t>
      </w:r>
      <w:r w:rsidRPr="00777138">
        <w:t>資料庫之總分鐘數。</w:t>
      </w:r>
    </w:p>
    <w:p w14:paraId="53BDE4D8" w14:textId="77777777" w:rsidR="00526BDF" w:rsidRPr="00777138" w:rsidRDefault="00526BDF" w:rsidP="00850361">
      <w:pPr>
        <w:pStyle w:val="ProductList-Body"/>
      </w:pPr>
      <w:r w:rsidRPr="00777138">
        <w:t>「</w:t>
      </w:r>
      <w:r w:rsidRPr="00777138">
        <w:rPr>
          <w:b/>
          <w:color w:val="00188F"/>
        </w:rPr>
        <w:t>可用分鐘數上限</w:t>
      </w:r>
      <w:r w:rsidRPr="00777138">
        <w:t>」係指由　貴用戶在計費月份期間，於特定的</w:t>
      </w:r>
      <w:r w:rsidRPr="00777138">
        <w:t xml:space="preserve"> Microsoft Azure </w:t>
      </w:r>
      <w:r w:rsidRPr="00777138">
        <w:t>訂閱中，針對全部</w:t>
      </w:r>
      <w:r w:rsidRPr="00777138">
        <w:t xml:space="preserve"> Web </w:t>
      </w:r>
      <w:r w:rsidRPr="00777138">
        <w:t>及</w:t>
      </w:r>
      <w:r w:rsidRPr="00777138">
        <w:t xml:space="preserve"> Business </w:t>
      </w:r>
      <w:r w:rsidRPr="00777138">
        <w:t>資料庫進行之所有部署分鐘數總和。</w:t>
      </w:r>
    </w:p>
    <w:p w14:paraId="3701264F" w14:textId="77777777" w:rsidR="00526BDF" w:rsidRPr="00777138" w:rsidRDefault="00526BDF" w:rsidP="00850361">
      <w:pPr>
        <w:pStyle w:val="ProductList-Body"/>
      </w:pPr>
    </w:p>
    <w:p w14:paraId="4227777F" w14:textId="77777777" w:rsidR="00526BDF" w:rsidRPr="00777138" w:rsidRDefault="00526BDF" w:rsidP="00850361">
      <w:pPr>
        <w:pStyle w:val="ProductList-Body"/>
      </w:pPr>
      <w:r w:rsidRPr="00777138">
        <w:rPr>
          <w:b/>
          <w:color w:val="00188F"/>
        </w:rPr>
        <w:t>停機時間</w:t>
      </w:r>
      <w:r w:rsidRPr="00136F83">
        <w:t>：</w:t>
      </w:r>
      <w:r w:rsidRPr="00777138">
        <w:t>係指在無法使用資料庫期間，由　貴用戶於特定的</w:t>
      </w:r>
      <w:r w:rsidRPr="00777138">
        <w:t xml:space="preserve"> Microsoft Azure </w:t>
      </w:r>
      <w:r w:rsidRPr="00777138">
        <w:t>訂閱中，針對全部</w:t>
      </w:r>
      <w:r w:rsidRPr="00777138">
        <w:t xml:space="preserve"> Web </w:t>
      </w:r>
      <w:r w:rsidRPr="00777138">
        <w:t>和</w:t>
      </w:r>
      <w:r w:rsidRPr="00777138">
        <w:t xml:space="preserve"> Business </w:t>
      </w:r>
      <w:r w:rsidRPr="00777138">
        <w:t>資料庫進行部署之總累積部署分鐘數。如果某分鐘內　貴用戶持續試圖建立與資料庫的連線均失敗，則該分鐘便視為無法供特定資料庫使用。</w:t>
      </w:r>
    </w:p>
    <w:p w14:paraId="7F2011F5" w14:textId="77777777" w:rsidR="00526BDF" w:rsidRPr="00777138" w:rsidRDefault="00526BDF" w:rsidP="00850361">
      <w:pPr>
        <w:pStyle w:val="ProductList-Body"/>
      </w:pPr>
    </w:p>
    <w:p w14:paraId="0C5DE782" w14:textId="77777777" w:rsidR="00526BDF" w:rsidRPr="00777138" w:rsidRDefault="00526BDF" w:rsidP="00850361">
      <w:pPr>
        <w:pStyle w:val="ProductList-Body"/>
      </w:pPr>
      <w:r w:rsidRPr="00777138">
        <w:rPr>
          <w:b/>
          <w:color w:val="00188F"/>
        </w:rPr>
        <w:t>每月上線時間百分比</w:t>
      </w:r>
      <w:r w:rsidRPr="00136F83">
        <w:t>：</w:t>
      </w:r>
      <w:r w:rsidRPr="00777138">
        <w:t>每月上線時間百分比係利用下列公式計算</w:t>
      </w:r>
      <w:r w:rsidRPr="00136F83">
        <w:t>：</w:t>
      </w:r>
    </w:p>
    <w:p w14:paraId="09871150" w14:textId="77777777" w:rsidR="00526BDF" w:rsidRPr="00777138" w:rsidRDefault="00526BDF" w:rsidP="00850361">
      <w:pPr>
        <w:pStyle w:val="ProductList-Body"/>
      </w:pPr>
    </w:p>
    <w:p w14:paraId="1DAFEE8D" w14:textId="77777777" w:rsidR="00526BDF" w:rsidRPr="00CA5529" w:rsidRDefault="00CF1257" w:rsidP="00850361">
      <w:pPr>
        <w:pStyle w:val="Heading4"/>
        <w:keepNext w:val="0"/>
        <w:keepLines w:val="0"/>
        <w:spacing w:line="257" w:lineRule="auto"/>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m:rPr>
                  <m:nor/>
                </m:rPr>
                <w:rPr>
                  <w:rFonts w:ascii="Cambria Math" w:eastAsia="PMingLiU" w:hAnsi="Cambria Math" w:hint="eastAsia"/>
                  <w:color w:val="000000" w:themeColor="text1"/>
                  <w:sz w:val="18"/>
                  <w:szCs w:val="18"/>
                </w:rPr>
                <m:t>可用分鐘數上限</m:t>
              </m:r>
              <m:r>
                <m:rPr>
                  <m:nor/>
                </m:rPr>
                <w:rPr>
                  <w:rFonts w:ascii="Cambria Math" w:eastAsia="PMingLiU" w:hAnsi="Cambria Math"/>
                  <w:color w:val="000000" w:themeColor="text1"/>
                  <w:sz w:val="18"/>
                  <w:szCs w:val="18"/>
                </w:rPr>
                <m:t xml:space="preserve"> - </m:t>
              </m:r>
              <m:r>
                <m:rPr>
                  <m:nor/>
                </m:rPr>
                <w:rPr>
                  <w:rFonts w:ascii="Cambria Math" w:eastAsia="PMingLiU" w:hAnsi="Cambria Math" w:hint="eastAsia"/>
                  <w:color w:val="000000" w:themeColor="text1"/>
                  <w:sz w:val="18"/>
                  <w:szCs w:val="18"/>
                </w:rPr>
                <m:t>停機時間</m:t>
              </m:r>
            </m:num>
            <m:den>
              <m:r>
                <m:rPr>
                  <m:nor/>
                </m:rP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m:t>
          </m:r>
          <m:r>
            <w:rPr>
              <w:rFonts w:ascii="Cambria Math" w:eastAsia="PMingLiU" w:hAnsi="Cambria Math" w:cs="Cambria Math"/>
              <w:color w:val="000000" w:themeColor="text1"/>
              <w:sz w:val="18"/>
              <w:szCs w:val="18"/>
            </w:rPr>
            <m:t>x</m:t>
          </m:r>
          <m:r>
            <w:rPr>
              <w:rFonts w:ascii="Cambria Math" w:eastAsia="PMingLiU" w:hAnsi="Cambria Math"/>
              <w:color w:val="000000" w:themeColor="text1"/>
              <w:sz w:val="18"/>
              <w:szCs w:val="18"/>
            </w:rPr>
            <m:t xml:space="preserve"> 100</m:t>
          </m:r>
        </m:oMath>
      </m:oMathPara>
    </w:p>
    <w:p w14:paraId="015F4B74" w14:textId="77777777" w:rsidR="00526BDF" w:rsidRPr="00777138" w:rsidRDefault="00526BDF" w:rsidP="00850361">
      <w:pPr>
        <w:pStyle w:val="ProductList-Body"/>
      </w:pPr>
      <w:r w:rsidRPr="00777138">
        <w:rPr>
          <w:b/>
          <w:color w:val="00188F"/>
        </w:rPr>
        <w:t>服務折讓</w:t>
      </w:r>
      <w:r w:rsidRPr="00136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26BDF" w:rsidRPr="00E6773F" w14:paraId="65E9B696" w14:textId="77777777" w:rsidTr="00DE0056">
        <w:trPr>
          <w:tblHeader/>
        </w:trPr>
        <w:tc>
          <w:tcPr>
            <w:tcW w:w="5400" w:type="dxa"/>
            <w:shd w:val="clear" w:color="auto" w:fill="0072C6"/>
          </w:tcPr>
          <w:p w14:paraId="3FDE4568" w14:textId="77777777" w:rsidR="00526BDF" w:rsidRPr="00777138" w:rsidRDefault="00526BDF" w:rsidP="00850361">
            <w:pPr>
              <w:pStyle w:val="ProductList-OfferingBody"/>
              <w:jc w:val="center"/>
              <w:rPr>
                <w:color w:val="FFFFFF" w:themeColor="background1"/>
              </w:rPr>
            </w:pPr>
            <w:r w:rsidRPr="00777138">
              <w:rPr>
                <w:color w:val="FFFFFF" w:themeColor="background1"/>
              </w:rPr>
              <w:t>每月上線時間百分比</w:t>
            </w:r>
          </w:p>
        </w:tc>
        <w:tc>
          <w:tcPr>
            <w:tcW w:w="5400" w:type="dxa"/>
            <w:shd w:val="clear" w:color="auto" w:fill="0072C6"/>
          </w:tcPr>
          <w:p w14:paraId="4D197D53" w14:textId="77777777" w:rsidR="00526BDF" w:rsidRPr="00777138" w:rsidRDefault="00526BDF" w:rsidP="00850361">
            <w:pPr>
              <w:pStyle w:val="ProductList-OfferingBody"/>
              <w:jc w:val="center"/>
              <w:rPr>
                <w:color w:val="FFFFFF" w:themeColor="background1"/>
              </w:rPr>
            </w:pPr>
            <w:r w:rsidRPr="00777138">
              <w:rPr>
                <w:color w:val="FFFFFF" w:themeColor="background1"/>
              </w:rPr>
              <w:t>服務折讓</w:t>
            </w:r>
          </w:p>
        </w:tc>
      </w:tr>
      <w:tr w:rsidR="00526BDF" w:rsidRPr="00E6773F" w14:paraId="753D344A" w14:textId="77777777" w:rsidTr="00DE0056">
        <w:tc>
          <w:tcPr>
            <w:tcW w:w="5400" w:type="dxa"/>
          </w:tcPr>
          <w:p w14:paraId="520E85BD" w14:textId="77777777" w:rsidR="00526BDF" w:rsidRPr="00777138" w:rsidRDefault="00526BDF" w:rsidP="00850361">
            <w:pPr>
              <w:pStyle w:val="ProductList-OfferingBody"/>
              <w:jc w:val="center"/>
            </w:pPr>
            <w:r w:rsidRPr="00777138">
              <w:t>&lt; 99.9%</w:t>
            </w:r>
          </w:p>
        </w:tc>
        <w:tc>
          <w:tcPr>
            <w:tcW w:w="5400" w:type="dxa"/>
          </w:tcPr>
          <w:p w14:paraId="122D770F" w14:textId="77777777" w:rsidR="00526BDF" w:rsidRPr="00777138" w:rsidRDefault="00526BDF" w:rsidP="00850361">
            <w:pPr>
              <w:pStyle w:val="ProductList-OfferingBody"/>
              <w:jc w:val="center"/>
            </w:pPr>
            <w:r w:rsidRPr="00777138">
              <w:t>10%</w:t>
            </w:r>
          </w:p>
        </w:tc>
      </w:tr>
      <w:tr w:rsidR="00526BDF" w:rsidRPr="00E6773F" w14:paraId="7AF0CA55" w14:textId="77777777" w:rsidTr="00DE0056">
        <w:tc>
          <w:tcPr>
            <w:tcW w:w="5400" w:type="dxa"/>
          </w:tcPr>
          <w:p w14:paraId="480C03C7" w14:textId="77777777" w:rsidR="00526BDF" w:rsidRPr="00777138" w:rsidRDefault="00526BDF" w:rsidP="00850361">
            <w:pPr>
              <w:pStyle w:val="ProductList-OfferingBody"/>
              <w:jc w:val="center"/>
            </w:pPr>
            <w:r w:rsidRPr="00777138">
              <w:t>&lt; 99%</w:t>
            </w:r>
          </w:p>
        </w:tc>
        <w:tc>
          <w:tcPr>
            <w:tcW w:w="5400" w:type="dxa"/>
          </w:tcPr>
          <w:p w14:paraId="0FF9BDBE" w14:textId="77777777" w:rsidR="00526BDF" w:rsidRPr="00777138" w:rsidRDefault="00526BDF" w:rsidP="00850361">
            <w:pPr>
              <w:pStyle w:val="ProductList-OfferingBody"/>
              <w:jc w:val="center"/>
            </w:pPr>
            <w:r w:rsidRPr="00777138">
              <w:t>25%</w:t>
            </w:r>
          </w:p>
        </w:tc>
      </w:tr>
    </w:tbl>
    <w:p w14:paraId="02E4F1E2" w14:textId="77777777" w:rsidR="00211242" w:rsidRDefault="00CF1257"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46100CBD" w14:textId="77777777" w:rsidR="00524794" w:rsidRPr="00524794" w:rsidRDefault="00524794" w:rsidP="00BC6A88">
      <w:pPr>
        <w:pStyle w:val="ProductList-Offering2Heading"/>
        <w:keepNext/>
        <w:tabs>
          <w:tab w:val="clear" w:pos="360"/>
        </w:tabs>
        <w:outlineLvl w:val="2"/>
        <w:rPr>
          <w:rFonts w:ascii="Calibri Light" w:hAnsi="Calibri Light"/>
          <w:szCs w:val="28"/>
        </w:rPr>
      </w:pPr>
      <w:bookmarkStart w:id="274" w:name="_Toc48204101"/>
      <w:r w:rsidRPr="00524794">
        <w:rPr>
          <w:rFonts w:ascii="Calibri Light" w:hAnsi="Calibri Light"/>
          <w:szCs w:val="28"/>
        </w:rPr>
        <w:t>SQL Server Stretch Database</w:t>
      </w:r>
      <w:bookmarkEnd w:id="264"/>
      <w:bookmarkEnd w:id="274"/>
    </w:p>
    <w:p w14:paraId="70C598C2" w14:textId="77777777" w:rsidR="00524794" w:rsidRPr="00836B9D" w:rsidRDefault="00524794" w:rsidP="00850361">
      <w:pPr>
        <w:pStyle w:val="ProductList-Body"/>
        <w:rPr>
          <w:rFonts w:cstheme="minorHAnsi"/>
        </w:rPr>
      </w:pPr>
      <w:r w:rsidRPr="00836B9D">
        <w:rPr>
          <w:rFonts w:cstheme="minorHAnsi"/>
          <w:b/>
          <w:color w:val="00188F"/>
        </w:rPr>
        <w:t>其他定義</w:t>
      </w:r>
      <w:r w:rsidRPr="00136F83">
        <w:rPr>
          <w:rFonts w:cstheme="minorHAnsi"/>
        </w:rPr>
        <w:t>：</w:t>
      </w:r>
    </w:p>
    <w:p w14:paraId="6782431C" w14:textId="77777777" w:rsidR="00524794" w:rsidRPr="00836B9D" w:rsidRDefault="00524794" w:rsidP="00850361">
      <w:pPr>
        <w:pStyle w:val="ProductList-Body"/>
        <w:spacing w:after="40"/>
        <w:rPr>
          <w:rFonts w:cstheme="minorHAnsi"/>
        </w:rPr>
      </w:pPr>
      <w:r w:rsidRPr="00836B9D">
        <w:rPr>
          <w:rFonts w:cstheme="minorHAnsi"/>
        </w:rPr>
        <w:t>「</w:t>
      </w:r>
      <w:r w:rsidRPr="00836B9D">
        <w:rPr>
          <w:rFonts w:cstheme="minorHAnsi"/>
          <w:b/>
          <w:color w:val="00188F"/>
        </w:rPr>
        <w:t>資料庫</w:t>
      </w:r>
      <w:r w:rsidRPr="00836B9D">
        <w:rPr>
          <w:rFonts w:cstheme="minorHAnsi"/>
        </w:rPr>
        <w:t>」係指</w:t>
      </w:r>
      <w:r w:rsidRPr="00836B9D">
        <w:rPr>
          <w:rFonts w:cstheme="minorHAnsi"/>
        </w:rPr>
        <w:t xml:space="preserve"> SQL Server Stretch Database </w:t>
      </w:r>
      <w:r w:rsidRPr="00836B9D">
        <w:rPr>
          <w:rFonts w:cstheme="minorHAnsi"/>
        </w:rPr>
        <w:t>的一個執行個體。</w:t>
      </w:r>
    </w:p>
    <w:p w14:paraId="0B557419" w14:textId="77777777" w:rsidR="00524794" w:rsidRPr="00836B9D" w:rsidRDefault="00524794" w:rsidP="00850361">
      <w:pPr>
        <w:pStyle w:val="ProductList-Body"/>
        <w:rPr>
          <w:rFonts w:cstheme="minorHAnsi"/>
        </w:rPr>
      </w:pPr>
      <w:r w:rsidRPr="00836B9D">
        <w:rPr>
          <w:rFonts w:cstheme="minorHAnsi"/>
        </w:rPr>
        <w:t>「</w:t>
      </w:r>
      <w:r w:rsidRPr="00836B9D">
        <w:rPr>
          <w:rFonts w:cstheme="minorHAnsi"/>
          <w:b/>
          <w:color w:val="00188F"/>
        </w:rPr>
        <w:t>可用分鐘數上限</w:t>
      </w:r>
      <w:r w:rsidRPr="00836B9D">
        <w:rPr>
          <w:rFonts w:cstheme="minorHAnsi"/>
        </w:rPr>
        <w:t>」係指在計費月份期間將特定資料庫部署在指定</w:t>
      </w:r>
      <w:r w:rsidRPr="00836B9D">
        <w:rPr>
          <w:rFonts w:cstheme="minorHAnsi"/>
        </w:rPr>
        <w:t xml:space="preserve"> Microsoft Azure </w:t>
      </w:r>
      <w:r w:rsidRPr="00836B9D">
        <w:rPr>
          <w:rFonts w:cstheme="minorHAnsi"/>
        </w:rPr>
        <w:t>訂閱中的總分鐘數。</w:t>
      </w:r>
    </w:p>
    <w:p w14:paraId="68539E46" w14:textId="77777777" w:rsidR="00524794" w:rsidRPr="00836B9D" w:rsidRDefault="00524794" w:rsidP="00850361">
      <w:pPr>
        <w:pStyle w:val="ProductList-Body"/>
        <w:rPr>
          <w:rFonts w:cstheme="minorHAnsi"/>
        </w:rPr>
      </w:pPr>
    </w:p>
    <w:p w14:paraId="6AEBD04C" w14:textId="77777777" w:rsidR="00524794" w:rsidRPr="00836B9D" w:rsidRDefault="00524794" w:rsidP="00850361">
      <w:pPr>
        <w:pStyle w:val="ProductList-Body"/>
        <w:rPr>
          <w:rFonts w:cstheme="minorHAnsi"/>
        </w:rPr>
      </w:pPr>
      <w:r w:rsidRPr="00836B9D">
        <w:rPr>
          <w:rFonts w:cstheme="minorHAnsi"/>
          <w:b/>
          <w:color w:val="00188F"/>
        </w:rPr>
        <w:t>停機時間</w:t>
      </w:r>
      <w:r w:rsidRPr="00136F83">
        <w:rPr>
          <w:rFonts w:cstheme="minorHAnsi"/>
        </w:rPr>
        <w:t>：</w:t>
      </w:r>
      <w:r w:rsidRPr="00836B9D">
        <w:rPr>
          <w:rFonts w:cstheme="minorHAnsi"/>
        </w:rPr>
        <w:t>係指在無法使用資料庫期間，客戶於指定</w:t>
      </w:r>
      <w:r w:rsidRPr="00836B9D">
        <w:rPr>
          <w:rFonts w:cstheme="minorHAnsi"/>
        </w:rPr>
        <w:t xml:space="preserve"> Microsoft Azure </w:t>
      </w:r>
      <w:r w:rsidRPr="00836B9D">
        <w:rPr>
          <w:rFonts w:cstheme="minorHAnsi"/>
        </w:rPr>
        <w:t>訂閱中所部署之全部資料庫的總累積分鐘數。如果某分鐘內，客戶持續試圖建立與資料庫的連線均告失敗，則該分鐘便視為無法供特定資料庫使用。</w:t>
      </w:r>
    </w:p>
    <w:p w14:paraId="73A2F0E3" w14:textId="77777777" w:rsidR="00524794" w:rsidRPr="00836B9D" w:rsidRDefault="00524794" w:rsidP="00850361">
      <w:pPr>
        <w:pStyle w:val="ProductList-Body"/>
        <w:rPr>
          <w:rFonts w:cstheme="minorHAnsi"/>
        </w:rPr>
      </w:pPr>
    </w:p>
    <w:p w14:paraId="4D002947" w14:textId="77777777" w:rsidR="00524794" w:rsidRPr="00836B9D" w:rsidRDefault="00524794" w:rsidP="00850361">
      <w:pPr>
        <w:pStyle w:val="ProductList-Body"/>
        <w:rPr>
          <w:rFonts w:cstheme="minorHAnsi"/>
        </w:rPr>
      </w:pPr>
      <w:r w:rsidRPr="00836B9D">
        <w:rPr>
          <w:rFonts w:cstheme="minorHAnsi"/>
          <w:b/>
          <w:color w:val="00188F"/>
        </w:rPr>
        <w:t>每月上線時間百分比</w:t>
      </w:r>
      <w:r w:rsidRPr="00136F83">
        <w:rPr>
          <w:rFonts w:cstheme="minorHAnsi"/>
        </w:rPr>
        <w:t>：</w:t>
      </w:r>
      <w:r w:rsidRPr="00836B9D">
        <w:rPr>
          <w:rFonts w:cstheme="minorHAnsi"/>
        </w:rPr>
        <w:t>每月上線時間百分比係利用下列公式計算</w:t>
      </w:r>
      <w:r w:rsidRPr="00136F83">
        <w:rPr>
          <w:rFonts w:cstheme="minorHAnsi"/>
        </w:rPr>
        <w:t>：</w:t>
      </w:r>
    </w:p>
    <w:p w14:paraId="1A3C6987" w14:textId="77777777" w:rsidR="00524794" w:rsidRPr="00836B9D" w:rsidRDefault="00524794" w:rsidP="00850361">
      <w:pPr>
        <w:pStyle w:val="ProductList-Body"/>
        <w:rPr>
          <w:rFonts w:cstheme="minorHAnsi"/>
        </w:rPr>
      </w:pPr>
    </w:p>
    <w:p w14:paraId="1AA926A1" w14:textId="77777777" w:rsidR="00524794" w:rsidRPr="00CA5529" w:rsidRDefault="00CF1257" w:rsidP="00850361">
      <w:pPr>
        <w:pStyle w:val="Heading4"/>
        <w:keepNext w:val="0"/>
        <w:keepLines w:val="0"/>
        <w:spacing w:line="257" w:lineRule="auto"/>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m:rPr>
                  <m:nor/>
                </m:rPr>
                <w:rPr>
                  <w:rFonts w:ascii="Cambria Math" w:eastAsia="PMingLiU" w:hAnsi="Cambria Math" w:hint="eastAsia"/>
                  <w:color w:val="000000" w:themeColor="text1"/>
                  <w:sz w:val="18"/>
                  <w:szCs w:val="18"/>
                </w:rPr>
                <m:t>可用分鐘數上限</m:t>
              </m:r>
              <m:r>
                <m:rPr>
                  <m:nor/>
                </m:rPr>
                <w:rPr>
                  <w:rFonts w:ascii="Cambria Math" w:eastAsia="PMingLiU" w:hAnsi="Cambria Math"/>
                  <w:color w:val="000000" w:themeColor="text1"/>
                  <w:sz w:val="18"/>
                  <w:szCs w:val="18"/>
                </w:rPr>
                <m:t xml:space="preserve"> - </m:t>
              </m:r>
              <m:r>
                <m:rPr>
                  <m:nor/>
                </m:rPr>
                <w:rPr>
                  <w:rFonts w:ascii="Cambria Math" w:eastAsia="PMingLiU" w:hAnsi="Cambria Math" w:hint="eastAsia"/>
                  <w:color w:val="000000" w:themeColor="text1"/>
                  <w:sz w:val="18"/>
                  <w:szCs w:val="18"/>
                </w:rPr>
                <m:t>停機時間</m:t>
              </m:r>
            </m:num>
            <m:den>
              <m:r>
                <m:rPr>
                  <m:nor/>
                </m:rP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m:t>
          </m:r>
          <m:r>
            <w:rPr>
              <w:rFonts w:ascii="Cambria Math" w:eastAsia="PMingLiU" w:hAnsi="Cambria Math" w:cs="Cambria Math"/>
              <w:color w:val="000000" w:themeColor="text1"/>
              <w:sz w:val="18"/>
              <w:szCs w:val="18"/>
            </w:rPr>
            <m:t>x</m:t>
          </m:r>
          <m:r>
            <w:rPr>
              <w:rFonts w:ascii="Cambria Math" w:eastAsia="PMingLiU" w:hAnsi="Cambria Math"/>
              <w:color w:val="000000" w:themeColor="text1"/>
              <w:sz w:val="18"/>
              <w:szCs w:val="18"/>
            </w:rPr>
            <m:t xml:space="preserve"> 100</m:t>
          </m:r>
        </m:oMath>
      </m:oMathPara>
    </w:p>
    <w:p w14:paraId="663BA602" w14:textId="77777777" w:rsidR="00524794" w:rsidRPr="00836B9D" w:rsidRDefault="00524794" w:rsidP="00850361">
      <w:pPr>
        <w:pStyle w:val="ProductList-Body"/>
        <w:rPr>
          <w:rFonts w:cstheme="minorHAnsi"/>
        </w:rPr>
      </w:pPr>
      <w:r w:rsidRPr="00836B9D">
        <w:rPr>
          <w:rFonts w:cstheme="minorHAnsi"/>
          <w:b/>
          <w:color w:val="00188F"/>
        </w:rPr>
        <w:t>服務折讓</w:t>
      </w:r>
      <w:r w:rsidRPr="00136F83">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24794" w:rsidRPr="00E6773F" w14:paraId="308E4860" w14:textId="77777777" w:rsidTr="00DE0056">
        <w:trPr>
          <w:tblHeader/>
        </w:trPr>
        <w:tc>
          <w:tcPr>
            <w:tcW w:w="5400" w:type="dxa"/>
            <w:shd w:val="clear" w:color="auto" w:fill="0072C6"/>
          </w:tcPr>
          <w:p w14:paraId="195C8B6C" w14:textId="77777777" w:rsidR="00524794" w:rsidRPr="00836B9D" w:rsidRDefault="00524794" w:rsidP="00850361">
            <w:pPr>
              <w:pStyle w:val="ProductList-OfferingBody"/>
              <w:jc w:val="center"/>
              <w:rPr>
                <w:rFonts w:cstheme="minorHAnsi"/>
                <w:color w:val="FFFFFF" w:themeColor="background1"/>
              </w:rPr>
            </w:pPr>
            <w:r w:rsidRPr="00836B9D">
              <w:rPr>
                <w:rFonts w:cstheme="minorHAnsi"/>
                <w:color w:val="FFFFFF" w:themeColor="background1"/>
              </w:rPr>
              <w:t>每月上線時間百分比</w:t>
            </w:r>
          </w:p>
        </w:tc>
        <w:tc>
          <w:tcPr>
            <w:tcW w:w="5400" w:type="dxa"/>
            <w:shd w:val="clear" w:color="auto" w:fill="0072C6"/>
          </w:tcPr>
          <w:p w14:paraId="0E5D68E8" w14:textId="77777777" w:rsidR="00524794" w:rsidRPr="00836B9D" w:rsidRDefault="00524794" w:rsidP="00850361">
            <w:pPr>
              <w:pStyle w:val="ProductList-OfferingBody"/>
              <w:jc w:val="center"/>
              <w:rPr>
                <w:rFonts w:cstheme="minorHAnsi"/>
                <w:color w:val="FFFFFF" w:themeColor="background1"/>
              </w:rPr>
            </w:pPr>
            <w:r w:rsidRPr="00836B9D">
              <w:rPr>
                <w:rFonts w:cstheme="minorHAnsi"/>
                <w:color w:val="FFFFFF" w:themeColor="background1"/>
              </w:rPr>
              <w:t>服務折讓</w:t>
            </w:r>
          </w:p>
        </w:tc>
      </w:tr>
      <w:tr w:rsidR="00524794" w:rsidRPr="00E6773F" w14:paraId="0AF211B6" w14:textId="77777777" w:rsidTr="00DE0056">
        <w:tc>
          <w:tcPr>
            <w:tcW w:w="5400" w:type="dxa"/>
          </w:tcPr>
          <w:p w14:paraId="5D7B5846" w14:textId="77777777" w:rsidR="00524794" w:rsidRPr="00836B9D" w:rsidRDefault="00524794" w:rsidP="00850361">
            <w:pPr>
              <w:pStyle w:val="ProductList-OfferingBody"/>
              <w:jc w:val="center"/>
              <w:rPr>
                <w:rFonts w:cstheme="minorHAnsi"/>
              </w:rPr>
            </w:pPr>
            <w:r w:rsidRPr="00836B9D">
              <w:rPr>
                <w:rFonts w:cstheme="minorHAnsi"/>
              </w:rPr>
              <w:t>&lt; 99.9%</w:t>
            </w:r>
          </w:p>
        </w:tc>
        <w:tc>
          <w:tcPr>
            <w:tcW w:w="5400" w:type="dxa"/>
          </w:tcPr>
          <w:p w14:paraId="5FF6679E" w14:textId="77777777" w:rsidR="00524794" w:rsidRPr="00836B9D" w:rsidRDefault="00524794" w:rsidP="00850361">
            <w:pPr>
              <w:pStyle w:val="ProductList-OfferingBody"/>
              <w:jc w:val="center"/>
              <w:rPr>
                <w:rFonts w:cstheme="minorHAnsi"/>
              </w:rPr>
            </w:pPr>
            <w:r w:rsidRPr="00836B9D">
              <w:rPr>
                <w:rFonts w:cstheme="minorHAnsi"/>
              </w:rPr>
              <w:t>10%</w:t>
            </w:r>
          </w:p>
        </w:tc>
      </w:tr>
      <w:tr w:rsidR="00524794" w:rsidRPr="00E6773F" w14:paraId="7FA133F3" w14:textId="77777777" w:rsidTr="00DE0056">
        <w:tc>
          <w:tcPr>
            <w:tcW w:w="5400" w:type="dxa"/>
          </w:tcPr>
          <w:p w14:paraId="039E2985" w14:textId="77777777" w:rsidR="00524794" w:rsidRPr="00836B9D" w:rsidRDefault="00524794" w:rsidP="00293800">
            <w:pPr>
              <w:pStyle w:val="ProductList-OfferingBody"/>
              <w:keepNext/>
              <w:jc w:val="center"/>
              <w:rPr>
                <w:rFonts w:cstheme="minorHAnsi"/>
              </w:rPr>
            </w:pPr>
            <w:r w:rsidRPr="00836B9D">
              <w:rPr>
                <w:rFonts w:cstheme="minorHAnsi"/>
              </w:rPr>
              <w:t>&lt; 99%</w:t>
            </w:r>
          </w:p>
        </w:tc>
        <w:tc>
          <w:tcPr>
            <w:tcW w:w="5400" w:type="dxa"/>
          </w:tcPr>
          <w:p w14:paraId="65AB81D8" w14:textId="77777777" w:rsidR="00524794" w:rsidRPr="00836B9D" w:rsidRDefault="00524794" w:rsidP="00293800">
            <w:pPr>
              <w:pStyle w:val="ProductList-OfferingBody"/>
              <w:keepNext/>
              <w:jc w:val="center"/>
              <w:rPr>
                <w:rFonts w:cstheme="minorHAnsi"/>
              </w:rPr>
            </w:pPr>
            <w:r w:rsidRPr="00836B9D">
              <w:rPr>
                <w:rFonts w:cstheme="minorHAnsi"/>
              </w:rPr>
              <w:t>25%</w:t>
            </w:r>
          </w:p>
        </w:tc>
      </w:tr>
    </w:tbl>
    <w:p w14:paraId="24201F67" w14:textId="77777777" w:rsidR="00211242" w:rsidRDefault="00CF1257"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1779C843" w14:textId="77777777" w:rsidR="006365DD" w:rsidRPr="000850EF" w:rsidRDefault="006365DD" w:rsidP="00850361">
      <w:pPr>
        <w:pStyle w:val="ProductList-Offering2Heading"/>
        <w:tabs>
          <w:tab w:val="clear" w:pos="360"/>
        </w:tabs>
        <w:outlineLvl w:val="2"/>
        <w:rPr>
          <w:rFonts w:ascii="Calibri" w:hAnsi="Calibri"/>
          <w:szCs w:val="28"/>
          <w:lang w:eastAsia="zh-TW"/>
        </w:rPr>
      </w:pPr>
      <w:bookmarkStart w:id="275" w:name="_Toc48204102"/>
      <w:r w:rsidRPr="000850EF">
        <w:rPr>
          <w:rFonts w:ascii="Calibri" w:hAnsi="PMingLiU" w:hint="eastAsia"/>
          <w:szCs w:val="28"/>
          <w:lang w:eastAsia="zh-TW"/>
        </w:rPr>
        <w:t>儲存體服務</w:t>
      </w:r>
      <w:bookmarkEnd w:id="275"/>
    </w:p>
    <w:bookmarkEnd w:id="265"/>
    <w:p w14:paraId="360460F2"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其他定義</w:t>
      </w:r>
      <w:r w:rsidR="00222766" w:rsidRPr="00136F83">
        <w:rPr>
          <w:rFonts w:ascii="Calibri" w:hAnsi="Calibri" w:hint="eastAsia"/>
          <w:bCs/>
          <w:szCs w:val="18"/>
          <w:lang w:eastAsia="zh-TW"/>
        </w:rPr>
        <w:t>：</w:t>
      </w:r>
    </w:p>
    <w:p w14:paraId="6107FD01" w14:textId="77777777" w:rsidR="006365DD" w:rsidRDefault="006365DD" w:rsidP="00850361">
      <w:pPr>
        <w:pStyle w:val="ProductList-Body"/>
        <w:spacing w:after="40"/>
        <w:rPr>
          <w:rFonts w:ascii="Calibri" w:hAnsi="PMingLiU"/>
          <w:lang w:eastAsia="zh-TW"/>
        </w:rPr>
      </w:pPr>
      <w:r>
        <w:rPr>
          <w:rFonts w:ascii="Calibri" w:hAnsi="PMingLiU" w:hint="eastAsia"/>
          <w:lang w:eastAsia="zh-TW"/>
        </w:rPr>
        <w:t>計費月份的</w:t>
      </w:r>
      <w:r w:rsidRPr="00E075E9">
        <w:rPr>
          <w:rFonts w:ascii="Calibri" w:hAnsi="PMingLiU" w:hint="eastAsia"/>
          <w:lang w:eastAsia="zh-TW"/>
        </w:rPr>
        <w:t>「</w:t>
      </w:r>
      <w:r>
        <w:rPr>
          <w:rFonts w:ascii="Calibri" w:hAnsi="PMingLiU" w:hint="eastAsia"/>
          <w:b/>
          <w:color w:val="00188F"/>
          <w:lang w:eastAsia="zh-TW"/>
        </w:rPr>
        <w:t>平均錯誤率</w:t>
      </w:r>
      <w:r w:rsidRPr="00E075E9">
        <w:rPr>
          <w:rFonts w:ascii="Calibri" w:hAnsi="PMingLiU" w:hint="eastAsia"/>
          <w:lang w:eastAsia="zh-TW"/>
        </w:rPr>
        <w:t>」</w:t>
      </w:r>
      <w:r>
        <w:rPr>
          <w:rFonts w:ascii="Calibri" w:hAnsi="PMingLiU" w:hint="eastAsia"/>
          <w:lang w:eastAsia="zh-TW"/>
        </w:rPr>
        <w:t>係指計費月份中每小時的錯誤率總和除以計費月份中的總時數所得結果。</w:t>
      </w:r>
    </w:p>
    <w:p w14:paraId="0A81E815" w14:textId="77777777" w:rsidR="00777AC4" w:rsidRPr="00422E69" w:rsidRDefault="00777AC4" w:rsidP="00850361">
      <w:pPr>
        <w:pStyle w:val="ProductList-Body"/>
        <w:rPr>
          <w:rFonts w:cstheme="minorHAnsi"/>
          <w:lang w:eastAsia="zh-TW"/>
        </w:rPr>
      </w:pPr>
      <w:r w:rsidRPr="00E075E9">
        <w:rPr>
          <w:rFonts w:cstheme="minorHAnsi"/>
          <w:bCs/>
          <w:lang w:eastAsia="zh-TW"/>
        </w:rPr>
        <w:t>「</w:t>
      </w:r>
      <w:r w:rsidRPr="00422E69">
        <w:rPr>
          <w:rFonts w:cstheme="minorHAnsi"/>
          <w:b/>
          <w:bCs/>
          <w:color w:val="00188F"/>
          <w:lang w:eastAsia="zh-TW"/>
        </w:rPr>
        <w:t xml:space="preserve">Blob </w:t>
      </w:r>
      <w:r w:rsidRPr="00422E69">
        <w:rPr>
          <w:rFonts w:cstheme="minorHAnsi"/>
          <w:b/>
          <w:bCs/>
          <w:color w:val="00188F"/>
          <w:lang w:eastAsia="zh-TW"/>
        </w:rPr>
        <w:t>儲存體帳戶</w:t>
      </w:r>
      <w:r w:rsidRPr="00E075E9">
        <w:rPr>
          <w:rFonts w:cstheme="minorHAnsi"/>
          <w:bCs/>
          <w:lang w:eastAsia="zh-TW"/>
        </w:rPr>
        <w:t>」</w:t>
      </w:r>
      <w:r w:rsidRPr="00422E69">
        <w:rPr>
          <w:rFonts w:cstheme="minorHAnsi"/>
          <w:lang w:eastAsia="zh-TW"/>
        </w:rPr>
        <w:t>係指</w:t>
      </w:r>
      <w:r w:rsidRPr="00422E69">
        <w:rPr>
          <w:rFonts w:cstheme="minorHAnsi"/>
          <w:lang w:eastAsia="zh-TW"/>
        </w:rPr>
        <w:t xml:space="preserve"> Blob </w:t>
      </w:r>
      <w:r w:rsidRPr="00422E69">
        <w:rPr>
          <w:rFonts w:cstheme="minorHAnsi"/>
          <w:lang w:eastAsia="zh-TW"/>
        </w:rPr>
        <w:t>形式專門用以儲存資料的儲存體帳戶，其可提供指定存取層的功能，用以指示該帳戶中的資料被存取的頻率。</w:t>
      </w:r>
    </w:p>
    <w:p w14:paraId="5D063DA9" w14:textId="77777777" w:rsidR="00222B32" w:rsidRPr="008D064E" w:rsidRDefault="00222B32" w:rsidP="00850361">
      <w:pPr>
        <w:pStyle w:val="ProductList-Body"/>
      </w:pPr>
      <w:r w:rsidRPr="008D064E">
        <w:rPr>
          <w:bCs/>
        </w:rPr>
        <w:t>「</w:t>
      </w:r>
      <w:r w:rsidRPr="008D064E">
        <w:rPr>
          <w:b/>
          <w:bCs/>
          <w:color w:val="00188F"/>
        </w:rPr>
        <w:t>區塊</w:t>
      </w:r>
      <w:r w:rsidRPr="008D064E">
        <w:rPr>
          <w:b/>
          <w:bCs/>
          <w:color w:val="00188F"/>
        </w:rPr>
        <w:t xml:space="preserve"> Blob </w:t>
      </w:r>
      <w:r w:rsidRPr="008D064E">
        <w:rPr>
          <w:b/>
          <w:bCs/>
          <w:color w:val="00188F"/>
        </w:rPr>
        <w:t>儲存體帳戶</w:t>
      </w:r>
      <w:r w:rsidRPr="008D064E">
        <w:rPr>
          <w:bCs/>
        </w:rPr>
        <w:t>」</w:t>
      </w:r>
      <w:r w:rsidRPr="008D064E">
        <w:t>為專門用以將資料儲存為固態硬碟上的區塊或附加</w:t>
      </w:r>
      <w:r w:rsidRPr="008D064E">
        <w:t xml:space="preserve"> Blob </w:t>
      </w:r>
      <w:r w:rsidRPr="008D064E">
        <w:t>的儲存體帳戶。</w:t>
      </w:r>
    </w:p>
    <w:p w14:paraId="537866CB" w14:textId="77777777" w:rsidR="00222B32" w:rsidRPr="008D064E" w:rsidRDefault="00222B32" w:rsidP="00850361">
      <w:pPr>
        <w:pStyle w:val="ProductList-Body"/>
      </w:pPr>
      <w:r w:rsidRPr="008D064E">
        <w:rPr>
          <w:bCs/>
        </w:rPr>
        <w:t>「</w:t>
      </w:r>
      <w:r w:rsidRPr="008D064E">
        <w:rPr>
          <w:b/>
          <w:bCs/>
          <w:color w:val="00188F"/>
        </w:rPr>
        <w:t>非經常性存取層</w:t>
      </w:r>
      <w:r w:rsidRPr="008D064E">
        <w:rPr>
          <w:bCs/>
        </w:rPr>
        <w:t>」</w:t>
      </w:r>
      <w:r w:rsidRPr="008D064E">
        <w:t xml:space="preserve">(Cool Access Tier) </w:t>
      </w:r>
      <w:r w:rsidRPr="008D064E">
        <w:t>為一種</w:t>
      </w:r>
      <w:r w:rsidRPr="008D064E">
        <w:t xml:space="preserve"> Blob </w:t>
      </w:r>
      <w:r w:rsidRPr="008D064E">
        <w:t>或帳戶的屬性，表示其未經常被存取，且相較於經常性存取層</w:t>
      </w:r>
      <w:r w:rsidRPr="008D064E">
        <w:t xml:space="preserve"> (Hot Access Tier) </w:t>
      </w:r>
      <w:r w:rsidRPr="008D064E">
        <w:t>中的</w:t>
      </w:r>
      <w:r w:rsidRPr="008D064E">
        <w:t xml:space="preserve"> Blob </w:t>
      </w:r>
      <w:r w:rsidRPr="008D064E">
        <w:t>具有較低的可用性服務等級。</w:t>
      </w:r>
    </w:p>
    <w:p w14:paraId="4D0C50E3" w14:textId="77777777" w:rsidR="00222B32" w:rsidRPr="008D064E" w:rsidRDefault="00222B32" w:rsidP="00850361">
      <w:pPr>
        <w:pStyle w:val="ProductList-Body"/>
      </w:pPr>
      <w:r w:rsidRPr="008D064E">
        <w:t>「</w:t>
      </w:r>
      <w:r w:rsidRPr="008D064E">
        <w:rPr>
          <w:b/>
          <w:color w:val="00188F"/>
        </w:rPr>
        <w:t>經常性存取層</w:t>
      </w:r>
      <w:r w:rsidRPr="008D064E">
        <w:t>」</w:t>
      </w:r>
      <w:r w:rsidRPr="008D064E">
        <w:t xml:space="preserve">(Hot Access Tier) </w:t>
      </w:r>
      <w:r w:rsidRPr="008D064E">
        <w:t>為一種</w:t>
      </w:r>
      <w:r w:rsidRPr="008D064E">
        <w:t xml:space="preserve"> Blob </w:t>
      </w:r>
      <w:r w:rsidRPr="008D064E">
        <w:t>或帳戶的屬性，表示其經常被存取。</w:t>
      </w:r>
    </w:p>
    <w:p w14:paraId="0AABD658" w14:textId="77777777" w:rsidR="00B31302" w:rsidRPr="0090222F" w:rsidRDefault="00B31302" w:rsidP="00850361">
      <w:pPr>
        <w:pStyle w:val="ProductList-Body"/>
        <w:spacing w:after="40"/>
        <w:rPr>
          <w:rFonts w:cstheme="minorHAnsi"/>
        </w:rPr>
      </w:pPr>
      <w:r w:rsidRPr="0090222F">
        <w:rPr>
          <w:rFonts w:cstheme="minorHAnsi"/>
        </w:rPr>
        <w:t>「</w:t>
      </w:r>
      <w:r w:rsidRPr="0090222F">
        <w:rPr>
          <w:rFonts w:cstheme="minorHAnsi"/>
          <w:b/>
          <w:color w:val="00188F"/>
        </w:rPr>
        <w:t>除外交易數</w:t>
      </w:r>
      <w:r w:rsidRPr="0090222F">
        <w:rPr>
          <w:rFonts w:cstheme="minorHAnsi"/>
        </w:rPr>
        <w:t>」係指不會併入儲存體交易總數或失敗儲存體交易數中的儲存體交易數。除外交易數包括預先驗證失敗；驗證失敗；儲存體帳戶試圖執行超出所述配額之交易數；建立或刪除的容器、檔案共用、資料表或佇列；清除佇列；以及在儲存體帳戶之間複製</w:t>
      </w:r>
      <w:r w:rsidRPr="0090222F">
        <w:rPr>
          <w:rFonts w:cstheme="minorHAnsi"/>
        </w:rPr>
        <w:t xml:space="preserve"> BLOB </w:t>
      </w:r>
      <w:r w:rsidRPr="0090222F">
        <w:rPr>
          <w:rFonts w:cstheme="minorHAnsi"/>
        </w:rPr>
        <w:t>或檔案。</w:t>
      </w:r>
    </w:p>
    <w:p w14:paraId="7D4AB692" w14:textId="77777777" w:rsidR="006365DD" w:rsidRDefault="006365DD" w:rsidP="00850361">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錯誤率</w:t>
      </w:r>
      <w:r w:rsidRPr="00E075E9">
        <w:rPr>
          <w:rFonts w:ascii="Calibri" w:hAnsi="PMingLiU" w:hint="eastAsia"/>
          <w:lang w:eastAsia="zh-TW"/>
        </w:rPr>
        <w:t>」</w:t>
      </w:r>
      <w:r>
        <w:rPr>
          <w:rFonts w:ascii="Calibri" w:hAnsi="PMingLiU" w:hint="eastAsia"/>
          <w:lang w:eastAsia="zh-TW"/>
        </w:rPr>
        <w:t>係指在指定時間間隔</w:t>
      </w:r>
      <w:r>
        <w:rPr>
          <w:rFonts w:ascii="Calibri" w:hAnsi="Calibri" w:hint="eastAsia"/>
          <w:lang w:eastAsia="zh-TW"/>
        </w:rPr>
        <w:t xml:space="preserve"> (</w:t>
      </w:r>
      <w:r>
        <w:rPr>
          <w:rFonts w:ascii="Calibri" w:hAnsi="PMingLiU" w:hint="eastAsia"/>
          <w:lang w:eastAsia="zh-TW"/>
        </w:rPr>
        <w:t>目前設定為一小時</w:t>
      </w:r>
      <w:r>
        <w:rPr>
          <w:rFonts w:ascii="Calibri" w:hAnsi="Calibri" w:hint="eastAsia"/>
          <w:lang w:eastAsia="zh-TW"/>
        </w:rPr>
        <w:t xml:space="preserve">) </w:t>
      </w:r>
      <w:r>
        <w:rPr>
          <w:rFonts w:ascii="Calibri" w:hAnsi="PMingLiU" w:hint="eastAsia"/>
          <w:lang w:eastAsia="zh-TW"/>
        </w:rPr>
        <w:t>期間，將失敗的儲存體交易數的總數除以儲存體交易總數所得結果。若儲存體交易總數在指定的一小時時間間隔內為零，則該時間間隔的錯誤率為</w:t>
      </w:r>
      <w:r>
        <w:rPr>
          <w:rFonts w:ascii="Calibri" w:hAnsi="Calibri" w:hint="eastAsia"/>
          <w:lang w:eastAsia="zh-TW"/>
        </w:rPr>
        <w:t xml:space="preserve"> 0%</w:t>
      </w:r>
      <w:r>
        <w:rPr>
          <w:rFonts w:ascii="Calibri" w:hAnsi="PMingLiU" w:hint="eastAsia"/>
          <w:lang w:eastAsia="zh-TW"/>
        </w:rPr>
        <w:t>。</w:t>
      </w:r>
    </w:p>
    <w:p w14:paraId="364AFF9E" w14:textId="77777777" w:rsidR="006365DD" w:rsidRDefault="006365DD" w:rsidP="00850361">
      <w:pPr>
        <w:pStyle w:val="ProductList-Body"/>
        <w:rPr>
          <w:rFonts w:ascii="Calibri" w:hAnsi="PMingLiU"/>
          <w:lang w:eastAsia="zh-TW"/>
        </w:rPr>
      </w:pPr>
      <w:r w:rsidRPr="00E075E9">
        <w:rPr>
          <w:rFonts w:ascii="Calibri" w:hAnsi="PMingLiU" w:hint="eastAsia"/>
          <w:lang w:eastAsia="zh-TW"/>
        </w:rPr>
        <w:t>「</w:t>
      </w:r>
      <w:r>
        <w:rPr>
          <w:rFonts w:ascii="Calibri" w:hAnsi="PMingLiU" w:hint="eastAsia"/>
          <w:b/>
          <w:color w:val="00188F"/>
          <w:lang w:eastAsia="zh-TW"/>
        </w:rPr>
        <w:t>失敗的儲存體交易數</w:t>
      </w:r>
      <w:r w:rsidRPr="00E075E9">
        <w:rPr>
          <w:rFonts w:ascii="Calibri" w:hAnsi="PMingLiU" w:hint="eastAsia"/>
          <w:lang w:eastAsia="zh-TW"/>
        </w:rPr>
        <w:t>」</w:t>
      </w:r>
      <w:r>
        <w:rPr>
          <w:rFonts w:ascii="Calibri" w:hAnsi="PMingLiU" w:hint="eastAsia"/>
          <w:lang w:eastAsia="zh-TW"/>
        </w:rPr>
        <w:t>係指儲存體交易總數中並未在各自交易類型的相關處理時間上限內完成的所有儲存體交易數組，如下表所指定。處理時間上限僅包括儲存體服務內花費在處理交易要求的時間，並不包括將要求移轉至儲存體服務或從中移轉出來所花費的時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2B32" w:rsidRPr="00E6773F" w14:paraId="55A438F9" w14:textId="77777777" w:rsidTr="00B31302">
        <w:trPr>
          <w:tblHeader/>
        </w:trPr>
        <w:tc>
          <w:tcPr>
            <w:tcW w:w="5400" w:type="dxa"/>
            <w:shd w:val="clear" w:color="auto" w:fill="0072C6"/>
          </w:tcPr>
          <w:p w14:paraId="763D1E8C" w14:textId="03F031F9" w:rsidR="00222B32" w:rsidRPr="0090222F" w:rsidRDefault="00222B32" w:rsidP="00850361">
            <w:pPr>
              <w:pStyle w:val="ProductList-OfferingBody"/>
              <w:rPr>
                <w:rFonts w:cstheme="minorHAnsi"/>
                <w:color w:val="FFFFFF" w:themeColor="background1"/>
              </w:rPr>
            </w:pPr>
            <w:r w:rsidRPr="008D064E">
              <w:rPr>
                <w:color w:val="FFFFFF" w:themeColor="background1"/>
              </w:rPr>
              <w:t>交易類型</w:t>
            </w:r>
          </w:p>
        </w:tc>
        <w:tc>
          <w:tcPr>
            <w:tcW w:w="5400" w:type="dxa"/>
            <w:shd w:val="clear" w:color="auto" w:fill="0072C6"/>
          </w:tcPr>
          <w:p w14:paraId="21C9CC02" w14:textId="621B834F" w:rsidR="00222B32" w:rsidRPr="0090222F" w:rsidRDefault="00222B32" w:rsidP="00850361">
            <w:pPr>
              <w:pStyle w:val="ProductList-OfferingBody"/>
              <w:rPr>
                <w:rFonts w:cstheme="minorHAnsi"/>
                <w:color w:val="FFFFFF" w:themeColor="background1"/>
              </w:rPr>
            </w:pPr>
            <w:r w:rsidRPr="008D064E">
              <w:rPr>
                <w:color w:val="FFFFFF" w:themeColor="background1"/>
              </w:rPr>
              <w:t>處理時間上限</w:t>
            </w:r>
          </w:p>
        </w:tc>
      </w:tr>
      <w:tr w:rsidR="00222B32" w:rsidRPr="00E6773F" w14:paraId="046B4ED9" w14:textId="77777777" w:rsidTr="00B31302">
        <w:tc>
          <w:tcPr>
            <w:tcW w:w="5400" w:type="dxa"/>
          </w:tcPr>
          <w:p w14:paraId="31454DE9" w14:textId="77777777" w:rsidR="00222B32" w:rsidRPr="008D064E" w:rsidRDefault="00222B32" w:rsidP="00850361">
            <w:pPr>
              <w:pStyle w:val="ProductList-OfferingBody"/>
            </w:pPr>
            <w:r w:rsidRPr="008D064E">
              <w:t xml:space="preserve">PutBlob </w:t>
            </w:r>
            <w:r w:rsidRPr="008D064E">
              <w:t>及</w:t>
            </w:r>
            <w:r w:rsidRPr="008D064E">
              <w:t xml:space="preserve"> GetBlob (</w:t>
            </w:r>
            <w:r w:rsidRPr="008D064E">
              <w:t>包括區塊及頁面</w:t>
            </w:r>
            <w:r w:rsidRPr="008D064E">
              <w:t>)</w:t>
            </w:r>
          </w:p>
          <w:p w14:paraId="34EBEBB8" w14:textId="4ACAACD9" w:rsidR="00222B32" w:rsidRPr="0090222F" w:rsidRDefault="00222B32" w:rsidP="00850361">
            <w:pPr>
              <w:pStyle w:val="ProductList-OfferingBody"/>
              <w:rPr>
                <w:rFonts w:cstheme="minorHAnsi"/>
                <w:lang w:eastAsia="zh-TW"/>
              </w:rPr>
            </w:pPr>
            <w:r w:rsidRPr="008D064E">
              <w:t>取得有效的頁面</w:t>
            </w:r>
            <w:r w:rsidRPr="008D064E">
              <w:t xml:space="preserve"> Blob </w:t>
            </w:r>
            <w:r w:rsidRPr="008D064E">
              <w:t>範圍</w:t>
            </w:r>
          </w:p>
        </w:tc>
        <w:tc>
          <w:tcPr>
            <w:tcW w:w="5400" w:type="dxa"/>
          </w:tcPr>
          <w:p w14:paraId="59BEB67A" w14:textId="675C0B81" w:rsidR="00222B32" w:rsidRPr="0090222F" w:rsidRDefault="00222B32" w:rsidP="00850361">
            <w:pPr>
              <w:pStyle w:val="ProductList-OfferingBody"/>
              <w:rPr>
                <w:rFonts w:cstheme="minorHAnsi"/>
              </w:rPr>
            </w:pPr>
            <w:r w:rsidRPr="008D064E">
              <w:t>兩</w:t>
            </w:r>
            <w:r w:rsidRPr="008D064E">
              <w:t xml:space="preserve"> (2) </w:t>
            </w:r>
            <w:r w:rsidRPr="008D064E">
              <w:t>秒乘以處理要求的過程中移轉之</w:t>
            </w:r>
            <w:r w:rsidRPr="008D064E">
              <w:t xml:space="preserve"> MB </w:t>
            </w:r>
            <w:r w:rsidRPr="008D064E">
              <w:t>數目</w:t>
            </w:r>
          </w:p>
        </w:tc>
      </w:tr>
      <w:tr w:rsidR="00222B32" w:rsidRPr="00E6773F" w14:paraId="0A9DEC26" w14:textId="77777777" w:rsidTr="00B31302">
        <w:tc>
          <w:tcPr>
            <w:tcW w:w="5400" w:type="dxa"/>
          </w:tcPr>
          <w:p w14:paraId="23BC9D38" w14:textId="101B2105" w:rsidR="00222B32" w:rsidRPr="0090222F" w:rsidRDefault="00222B32" w:rsidP="00850361">
            <w:pPr>
              <w:pStyle w:val="ProductList-OfferingBody"/>
              <w:rPr>
                <w:rFonts w:cstheme="minorHAnsi"/>
              </w:rPr>
            </w:pPr>
            <w:r w:rsidRPr="008D064E">
              <w:rPr>
                <w:rFonts w:cstheme="minorHAnsi"/>
                <w:szCs w:val="16"/>
              </w:rPr>
              <w:t xml:space="preserve">PutFile </w:t>
            </w:r>
            <w:r w:rsidRPr="008D064E">
              <w:rPr>
                <w:rFonts w:cstheme="minorHAnsi"/>
                <w:szCs w:val="16"/>
              </w:rPr>
              <w:t>和</w:t>
            </w:r>
            <w:r w:rsidRPr="008D064E">
              <w:rPr>
                <w:rFonts w:cstheme="minorHAnsi"/>
                <w:szCs w:val="16"/>
              </w:rPr>
              <w:t xml:space="preserve"> GetFile</w:t>
            </w:r>
          </w:p>
        </w:tc>
        <w:tc>
          <w:tcPr>
            <w:tcW w:w="5400" w:type="dxa"/>
          </w:tcPr>
          <w:p w14:paraId="15E844A3" w14:textId="3901A711" w:rsidR="00222B32" w:rsidRPr="0090222F" w:rsidRDefault="00222B32" w:rsidP="00850361">
            <w:pPr>
              <w:pStyle w:val="ProductList-OfferingBody"/>
              <w:rPr>
                <w:rFonts w:cstheme="minorHAnsi"/>
              </w:rPr>
            </w:pPr>
            <w:r w:rsidRPr="008D064E">
              <w:rPr>
                <w:rFonts w:cstheme="minorHAnsi"/>
                <w:szCs w:val="16"/>
              </w:rPr>
              <w:t>兩</w:t>
            </w:r>
            <w:r w:rsidRPr="008D064E">
              <w:rPr>
                <w:rFonts w:cstheme="minorHAnsi"/>
                <w:szCs w:val="16"/>
              </w:rPr>
              <w:t xml:space="preserve"> (2) </w:t>
            </w:r>
            <w:r w:rsidRPr="008D064E">
              <w:rPr>
                <w:rFonts w:cstheme="minorHAnsi"/>
                <w:szCs w:val="16"/>
              </w:rPr>
              <w:t>秒乘以處理要求的過程中移轉之</w:t>
            </w:r>
            <w:r w:rsidRPr="008D064E">
              <w:rPr>
                <w:rFonts w:cstheme="minorHAnsi"/>
                <w:szCs w:val="16"/>
              </w:rPr>
              <w:t xml:space="preserve"> MB </w:t>
            </w:r>
            <w:r w:rsidRPr="008D064E">
              <w:rPr>
                <w:rFonts w:cstheme="minorHAnsi"/>
                <w:szCs w:val="16"/>
              </w:rPr>
              <w:t>數目</w:t>
            </w:r>
          </w:p>
        </w:tc>
      </w:tr>
      <w:tr w:rsidR="00222B32" w:rsidRPr="00E6773F" w14:paraId="7B9DBA85" w14:textId="77777777" w:rsidTr="00B31302">
        <w:tc>
          <w:tcPr>
            <w:tcW w:w="5400" w:type="dxa"/>
          </w:tcPr>
          <w:p w14:paraId="6779137E" w14:textId="4AFC2829" w:rsidR="00222B32" w:rsidRPr="0090222F" w:rsidRDefault="00222B32" w:rsidP="00850361">
            <w:pPr>
              <w:pStyle w:val="ProductList-OfferingBody"/>
              <w:rPr>
                <w:rFonts w:cstheme="minorHAnsi"/>
              </w:rPr>
            </w:pPr>
            <w:r w:rsidRPr="008D064E">
              <w:t>複製</w:t>
            </w:r>
            <w:r w:rsidRPr="008D064E">
              <w:t xml:space="preserve"> BLOB</w:t>
            </w:r>
          </w:p>
        </w:tc>
        <w:tc>
          <w:tcPr>
            <w:tcW w:w="5400" w:type="dxa"/>
          </w:tcPr>
          <w:p w14:paraId="2AEDB0A0" w14:textId="260CD78A" w:rsidR="00222B32" w:rsidRPr="0090222F" w:rsidRDefault="00222B32" w:rsidP="00850361">
            <w:pPr>
              <w:pStyle w:val="ProductList-OfferingBody"/>
              <w:rPr>
                <w:rFonts w:cstheme="minorHAnsi"/>
              </w:rPr>
            </w:pPr>
            <w:r w:rsidRPr="008D064E">
              <w:t>九十</w:t>
            </w:r>
            <w:r w:rsidRPr="008D064E">
              <w:t xml:space="preserve"> (90) </w:t>
            </w:r>
            <w:r w:rsidRPr="008D064E">
              <w:t>秒</w:t>
            </w:r>
            <w:r w:rsidRPr="008D064E">
              <w:t xml:space="preserve"> (</w:t>
            </w:r>
            <w:r w:rsidRPr="008D064E">
              <w:t>其中來源和目的地</w:t>
            </w:r>
            <w:r w:rsidRPr="008D064E">
              <w:t xml:space="preserve"> Blob </w:t>
            </w:r>
            <w:r w:rsidRPr="008D064E">
              <w:t>都位於相同的儲存體帳戶內</w:t>
            </w:r>
            <w:r w:rsidRPr="008D064E">
              <w:t>)</w:t>
            </w:r>
          </w:p>
        </w:tc>
      </w:tr>
      <w:tr w:rsidR="00222B32" w:rsidRPr="00E6773F" w14:paraId="7A608DF3" w14:textId="77777777" w:rsidTr="00B31302">
        <w:tc>
          <w:tcPr>
            <w:tcW w:w="5400" w:type="dxa"/>
          </w:tcPr>
          <w:p w14:paraId="6D097CB2" w14:textId="2E913D4F" w:rsidR="00222B32" w:rsidRPr="0090222F" w:rsidRDefault="00222B32" w:rsidP="00850361">
            <w:pPr>
              <w:pStyle w:val="ProductList-OfferingBody"/>
              <w:rPr>
                <w:rFonts w:cstheme="minorHAnsi"/>
              </w:rPr>
            </w:pPr>
            <w:r w:rsidRPr="008D064E">
              <w:rPr>
                <w:rFonts w:cstheme="minorHAnsi"/>
                <w:szCs w:val="16"/>
              </w:rPr>
              <w:t>複製檔案</w:t>
            </w:r>
          </w:p>
        </w:tc>
        <w:tc>
          <w:tcPr>
            <w:tcW w:w="5400" w:type="dxa"/>
          </w:tcPr>
          <w:p w14:paraId="2001A696" w14:textId="6B090C44" w:rsidR="00222B32" w:rsidRPr="0090222F" w:rsidRDefault="00222B32" w:rsidP="00850361">
            <w:pPr>
              <w:pStyle w:val="ProductList-OfferingBody"/>
              <w:rPr>
                <w:rFonts w:cstheme="minorHAnsi"/>
              </w:rPr>
            </w:pPr>
            <w:r w:rsidRPr="008D064E">
              <w:rPr>
                <w:rFonts w:cstheme="minorHAnsi"/>
                <w:szCs w:val="16"/>
              </w:rPr>
              <w:t>九十</w:t>
            </w:r>
            <w:r w:rsidRPr="008D064E">
              <w:rPr>
                <w:rFonts w:cstheme="minorHAnsi"/>
                <w:szCs w:val="16"/>
              </w:rPr>
              <w:t xml:space="preserve"> (90) </w:t>
            </w:r>
            <w:r w:rsidRPr="008D064E">
              <w:rPr>
                <w:rFonts w:cstheme="minorHAnsi"/>
                <w:szCs w:val="16"/>
              </w:rPr>
              <w:t>秒</w:t>
            </w:r>
            <w:r w:rsidRPr="008D064E">
              <w:rPr>
                <w:rFonts w:cstheme="minorHAnsi"/>
                <w:szCs w:val="16"/>
              </w:rPr>
              <w:t xml:space="preserve"> (</w:t>
            </w:r>
            <w:r w:rsidRPr="008D064E">
              <w:rPr>
                <w:rFonts w:cstheme="minorHAnsi"/>
                <w:szCs w:val="16"/>
              </w:rPr>
              <w:t>其中來源和目的檔案都位於相同的儲存體帳戶內</w:t>
            </w:r>
            <w:r w:rsidRPr="008D064E">
              <w:rPr>
                <w:rFonts w:cstheme="minorHAnsi"/>
                <w:szCs w:val="16"/>
              </w:rPr>
              <w:t>)</w:t>
            </w:r>
          </w:p>
        </w:tc>
      </w:tr>
      <w:tr w:rsidR="00222B32" w:rsidRPr="00E6773F" w14:paraId="29510882" w14:textId="77777777" w:rsidTr="00B31302">
        <w:tc>
          <w:tcPr>
            <w:tcW w:w="5400" w:type="dxa"/>
          </w:tcPr>
          <w:p w14:paraId="0F1CF8C2" w14:textId="77777777" w:rsidR="00222B32" w:rsidRPr="008D064E" w:rsidRDefault="00222B32" w:rsidP="00850361">
            <w:pPr>
              <w:pStyle w:val="ProductList-OfferingBody"/>
            </w:pPr>
            <w:r w:rsidRPr="008D064E">
              <w:t>PutBlockList</w:t>
            </w:r>
          </w:p>
          <w:p w14:paraId="5F274080" w14:textId="657FD496" w:rsidR="00222B32" w:rsidRPr="0090222F" w:rsidRDefault="00222B32" w:rsidP="00850361">
            <w:pPr>
              <w:pStyle w:val="ProductList-OfferingBody"/>
              <w:rPr>
                <w:rFonts w:cstheme="minorHAnsi"/>
              </w:rPr>
            </w:pPr>
            <w:r w:rsidRPr="008D064E">
              <w:t>GetBlockList</w:t>
            </w:r>
          </w:p>
        </w:tc>
        <w:tc>
          <w:tcPr>
            <w:tcW w:w="5400" w:type="dxa"/>
          </w:tcPr>
          <w:p w14:paraId="7FE257D8" w14:textId="72C1411E" w:rsidR="00222B32" w:rsidRPr="0090222F" w:rsidRDefault="00222B32" w:rsidP="00850361">
            <w:pPr>
              <w:pStyle w:val="ProductList-OfferingBody"/>
              <w:rPr>
                <w:rFonts w:cstheme="minorHAnsi"/>
              </w:rPr>
            </w:pPr>
            <w:r w:rsidRPr="008D064E">
              <w:t>六十</w:t>
            </w:r>
            <w:r w:rsidRPr="008D064E">
              <w:t xml:space="preserve"> (60) </w:t>
            </w:r>
            <w:r w:rsidRPr="008D064E">
              <w:t>秒</w:t>
            </w:r>
          </w:p>
        </w:tc>
      </w:tr>
      <w:tr w:rsidR="00222B32" w:rsidRPr="00E6773F" w14:paraId="3F173B75" w14:textId="77777777" w:rsidTr="00B31302">
        <w:tc>
          <w:tcPr>
            <w:tcW w:w="5400" w:type="dxa"/>
          </w:tcPr>
          <w:p w14:paraId="4BFC85DA" w14:textId="77777777" w:rsidR="00222B32" w:rsidRPr="008D064E" w:rsidRDefault="00222B32" w:rsidP="00850361">
            <w:pPr>
              <w:pStyle w:val="ProductList-OfferingBody"/>
            </w:pPr>
            <w:r w:rsidRPr="008D064E">
              <w:t>資料表查詢</w:t>
            </w:r>
          </w:p>
          <w:p w14:paraId="7C895724" w14:textId="31A7D489" w:rsidR="00222B32" w:rsidRPr="0090222F" w:rsidRDefault="00222B32" w:rsidP="00850361">
            <w:pPr>
              <w:pStyle w:val="ProductList-OfferingBody"/>
              <w:rPr>
                <w:rFonts w:cstheme="minorHAnsi"/>
              </w:rPr>
            </w:pPr>
            <w:r w:rsidRPr="008D064E">
              <w:t>清單作業</w:t>
            </w:r>
          </w:p>
        </w:tc>
        <w:tc>
          <w:tcPr>
            <w:tcW w:w="5400" w:type="dxa"/>
          </w:tcPr>
          <w:p w14:paraId="3BE0EE00" w14:textId="7BD6F920" w:rsidR="00222B32" w:rsidRPr="0090222F" w:rsidRDefault="00222B32" w:rsidP="00850361">
            <w:pPr>
              <w:pStyle w:val="ProductList-OfferingBody"/>
              <w:rPr>
                <w:rFonts w:cstheme="minorHAnsi"/>
              </w:rPr>
            </w:pPr>
            <w:r w:rsidRPr="008D064E">
              <w:t>十</w:t>
            </w:r>
            <w:r w:rsidRPr="008D064E">
              <w:t xml:space="preserve"> (10) </w:t>
            </w:r>
            <w:r w:rsidRPr="008D064E">
              <w:t>秒</w:t>
            </w:r>
            <w:r w:rsidRPr="008D064E">
              <w:t xml:space="preserve"> (</w:t>
            </w:r>
            <w:r w:rsidRPr="008D064E">
              <w:t>完成處理或返回延續</w:t>
            </w:r>
            <w:r w:rsidRPr="008D064E">
              <w:t>)</w:t>
            </w:r>
          </w:p>
        </w:tc>
      </w:tr>
      <w:tr w:rsidR="00222B32" w:rsidRPr="00E6773F" w14:paraId="29218BB9" w14:textId="77777777" w:rsidTr="00B31302">
        <w:tc>
          <w:tcPr>
            <w:tcW w:w="5400" w:type="dxa"/>
          </w:tcPr>
          <w:p w14:paraId="7950DFF3" w14:textId="4A86D7AA" w:rsidR="00222B32" w:rsidRPr="0090222F" w:rsidRDefault="00222B32" w:rsidP="00850361">
            <w:pPr>
              <w:pStyle w:val="ProductList-OfferingBody"/>
              <w:rPr>
                <w:rFonts w:cstheme="minorHAnsi"/>
              </w:rPr>
            </w:pPr>
            <w:r w:rsidRPr="008D064E">
              <w:t>批次資料表作業</w:t>
            </w:r>
          </w:p>
        </w:tc>
        <w:tc>
          <w:tcPr>
            <w:tcW w:w="5400" w:type="dxa"/>
          </w:tcPr>
          <w:p w14:paraId="2EAC756C" w14:textId="242C4780" w:rsidR="00222B32" w:rsidRPr="0090222F" w:rsidRDefault="00222B32" w:rsidP="00850361">
            <w:pPr>
              <w:pStyle w:val="ProductList-OfferingBody"/>
              <w:rPr>
                <w:rFonts w:cstheme="minorHAnsi"/>
              </w:rPr>
            </w:pPr>
            <w:r w:rsidRPr="008D064E">
              <w:t>三十</w:t>
            </w:r>
            <w:r w:rsidRPr="008D064E">
              <w:t xml:space="preserve"> (30) </w:t>
            </w:r>
            <w:r w:rsidRPr="008D064E">
              <w:t>秒</w:t>
            </w:r>
          </w:p>
        </w:tc>
      </w:tr>
      <w:tr w:rsidR="00222B32" w:rsidRPr="00E6773F" w14:paraId="58F62F54" w14:textId="77777777" w:rsidTr="00B31302">
        <w:tc>
          <w:tcPr>
            <w:tcW w:w="5400" w:type="dxa"/>
          </w:tcPr>
          <w:p w14:paraId="46244D66" w14:textId="77777777" w:rsidR="00222B32" w:rsidRPr="008D064E" w:rsidRDefault="00222B32" w:rsidP="00850361">
            <w:pPr>
              <w:pStyle w:val="ProductList-OfferingBody"/>
            </w:pPr>
            <w:r w:rsidRPr="008D064E">
              <w:t>全部單一實體資料表作業</w:t>
            </w:r>
          </w:p>
          <w:p w14:paraId="41541663" w14:textId="79BA2495" w:rsidR="00222B32" w:rsidRPr="0090222F" w:rsidRDefault="00222B32" w:rsidP="00850361">
            <w:pPr>
              <w:pStyle w:val="ProductList-OfferingBody"/>
              <w:rPr>
                <w:rFonts w:cstheme="minorHAnsi"/>
                <w:lang w:eastAsia="zh-TW"/>
              </w:rPr>
            </w:pPr>
            <w:r w:rsidRPr="008D064E">
              <w:t>所有其他</w:t>
            </w:r>
            <w:r w:rsidRPr="008D064E">
              <w:t xml:space="preserve"> BLOB</w:t>
            </w:r>
            <w:r w:rsidRPr="008D064E">
              <w:t>、檔案及訊息作業</w:t>
            </w:r>
          </w:p>
        </w:tc>
        <w:tc>
          <w:tcPr>
            <w:tcW w:w="5400" w:type="dxa"/>
          </w:tcPr>
          <w:p w14:paraId="51EBAA6E" w14:textId="104F8025" w:rsidR="00222B32" w:rsidRPr="0090222F" w:rsidRDefault="00222B32" w:rsidP="00850361">
            <w:pPr>
              <w:pStyle w:val="ProductList-OfferingBody"/>
              <w:rPr>
                <w:rFonts w:cstheme="minorHAnsi"/>
              </w:rPr>
            </w:pPr>
            <w:r w:rsidRPr="008D064E">
              <w:t>兩</w:t>
            </w:r>
            <w:r w:rsidRPr="008D064E">
              <w:t xml:space="preserve"> (2) </w:t>
            </w:r>
            <w:r w:rsidRPr="008D064E">
              <w:t>秒</w:t>
            </w:r>
          </w:p>
        </w:tc>
      </w:tr>
    </w:tbl>
    <w:p w14:paraId="77827C88" w14:textId="77777777" w:rsidR="006365DD" w:rsidRDefault="006365DD" w:rsidP="00850361">
      <w:pPr>
        <w:pStyle w:val="ProductList-Body"/>
        <w:rPr>
          <w:rFonts w:ascii="Calibri" w:hAnsi="Calibri"/>
          <w:lang w:val="zh-TW" w:eastAsia="zh-TW" w:bidi="zh-TW"/>
        </w:rPr>
      </w:pPr>
      <w:r>
        <w:rPr>
          <w:rFonts w:ascii="Calibri" w:hAnsi="PMingLiU" w:hint="eastAsia"/>
          <w:lang w:eastAsia="zh-TW"/>
        </w:rPr>
        <w:t>這些數值代表處理時間上限。實際及平均時間應該更短得多。</w:t>
      </w:r>
    </w:p>
    <w:p w14:paraId="63F0777F" w14:textId="77777777" w:rsidR="006365DD" w:rsidRDefault="006365DD" w:rsidP="00850361">
      <w:pPr>
        <w:pStyle w:val="ProductList-Body"/>
        <w:rPr>
          <w:rFonts w:ascii="Calibri" w:hAnsi="Calibri"/>
          <w:lang w:eastAsia="zh-TW"/>
        </w:rPr>
      </w:pPr>
    </w:p>
    <w:p w14:paraId="1B253A5A" w14:textId="77777777" w:rsidR="006365DD" w:rsidRDefault="006365DD" w:rsidP="00850361">
      <w:pPr>
        <w:pStyle w:val="ProductList-Body"/>
        <w:rPr>
          <w:rFonts w:ascii="Calibri" w:hAnsi="Calibri"/>
          <w:lang w:eastAsia="zh-TW"/>
        </w:rPr>
      </w:pPr>
      <w:r>
        <w:rPr>
          <w:rFonts w:ascii="Calibri" w:hAnsi="PMingLiU" w:hint="eastAsia"/>
          <w:lang w:eastAsia="zh-TW"/>
        </w:rPr>
        <w:t>失敗儲存體交易數不包括</w:t>
      </w:r>
      <w:r w:rsidRPr="00136F83">
        <w:rPr>
          <w:rFonts w:ascii="Calibri" w:hAnsi="PMingLiU" w:hint="eastAsia"/>
          <w:lang w:eastAsia="zh-TW"/>
        </w:rPr>
        <w:t>：</w:t>
      </w:r>
    </w:p>
    <w:p w14:paraId="7E3C41CB" w14:textId="77777777" w:rsidR="006365DD" w:rsidRDefault="006365DD" w:rsidP="00850361">
      <w:pPr>
        <w:pStyle w:val="ProductList-Body"/>
        <w:numPr>
          <w:ilvl w:val="0"/>
          <w:numId w:val="8"/>
        </w:numPr>
        <w:rPr>
          <w:rFonts w:ascii="Calibri" w:hAnsi="Calibri"/>
          <w:lang w:eastAsia="zh-TW"/>
        </w:rPr>
      </w:pPr>
      <w:r>
        <w:rPr>
          <w:rFonts w:ascii="Calibri" w:hAnsi="PMingLiU" w:hint="eastAsia"/>
          <w:lang w:eastAsia="zh-TW"/>
        </w:rPr>
        <w:t>因為無法遵守適當的退出原則，而由儲存體服務進行流速控制的交易要求。</w:t>
      </w:r>
    </w:p>
    <w:p w14:paraId="68B5044D" w14:textId="77777777" w:rsidR="006365DD" w:rsidRDefault="006365DD" w:rsidP="00850361">
      <w:pPr>
        <w:pStyle w:val="ProductList-Body"/>
        <w:numPr>
          <w:ilvl w:val="0"/>
          <w:numId w:val="8"/>
        </w:numPr>
        <w:rPr>
          <w:rFonts w:ascii="Calibri" w:hAnsi="Calibri"/>
          <w:lang w:eastAsia="zh-TW"/>
        </w:rPr>
      </w:pPr>
      <w:r>
        <w:rPr>
          <w:rFonts w:ascii="Calibri" w:hAnsi="PMingLiU" w:hint="eastAsia"/>
          <w:lang w:eastAsia="zh-TW"/>
        </w:rPr>
        <w:t>逾時設定低於以上所指定之各自的處理時間上限之交易要求。</w:t>
      </w:r>
    </w:p>
    <w:p w14:paraId="0372EC0C" w14:textId="77777777" w:rsidR="006365DD" w:rsidRDefault="006365DD" w:rsidP="00850361">
      <w:pPr>
        <w:pStyle w:val="ProductList-Body"/>
        <w:numPr>
          <w:ilvl w:val="0"/>
          <w:numId w:val="8"/>
        </w:numPr>
        <w:rPr>
          <w:rFonts w:ascii="Calibri" w:hAnsi="Calibri"/>
          <w:lang w:eastAsia="zh-TW"/>
        </w:rPr>
      </w:pPr>
      <w:r>
        <w:rPr>
          <w:rFonts w:ascii="Calibri" w:hAnsi="PMingLiU" w:hint="eastAsia"/>
          <w:lang w:eastAsia="zh-TW"/>
        </w:rPr>
        <w:t>對</w:t>
      </w:r>
      <w:r>
        <w:rPr>
          <w:rFonts w:ascii="Calibri" w:hAnsi="Calibri" w:hint="eastAsia"/>
          <w:lang w:eastAsia="zh-TW"/>
        </w:rPr>
        <w:t xml:space="preserve"> RA-GRS </w:t>
      </w:r>
      <w:r>
        <w:rPr>
          <w:rFonts w:ascii="Calibri" w:hAnsi="PMingLiU" w:hint="eastAsia"/>
          <w:lang w:eastAsia="zh-TW"/>
        </w:rPr>
        <w:t>帳戶讀取交易要求，而該帳戶係　貴用戶對主要地區的要求失敗，但並未試圖針對與儲存體帳戶相關聯的次要地區執行要求。</w:t>
      </w:r>
    </w:p>
    <w:p w14:paraId="6AD63550" w14:textId="77777777" w:rsidR="006365DD" w:rsidRDefault="006365DD" w:rsidP="00850361">
      <w:pPr>
        <w:pStyle w:val="ProductList-Body"/>
        <w:numPr>
          <w:ilvl w:val="0"/>
          <w:numId w:val="8"/>
        </w:numPr>
        <w:rPr>
          <w:rFonts w:ascii="Calibri" w:hAnsi="Calibri"/>
          <w:lang w:eastAsia="zh-TW"/>
        </w:rPr>
      </w:pPr>
      <w:r>
        <w:rPr>
          <w:rFonts w:ascii="Calibri" w:hAnsi="PMingLiU" w:hint="eastAsia"/>
          <w:lang w:eastAsia="zh-TW"/>
        </w:rPr>
        <w:t>對因為異地複寫延隔時間而失敗的</w:t>
      </w:r>
      <w:r>
        <w:rPr>
          <w:rFonts w:ascii="Calibri" w:hAnsi="Calibri" w:hint="eastAsia"/>
          <w:lang w:eastAsia="zh-TW"/>
        </w:rPr>
        <w:t xml:space="preserve"> RA-GRS </w:t>
      </w:r>
      <w:r>
        <w:rPr>
          <w:rFonts w:ascii="Calibri" w:hAnsi="PMingLiU" w:hint="eastAsia"/>
          <w:lang w:eastAsia="zh-TW"/>
        </w:rPr>
        <w:t>帳戶進行之讀取交易要求。</w:t>
      </w:r>
    </w:p>
    <w:p w14:paraId="36C83DAB" w14:textId="77777777" w:rsidR="006365DD" w:rsidRDefault="006365DD" w:rsidP="00850361">
      <w:pPr>
        <w:pStyle w:val="ProductList-Body"/>
        <w:spacing w:before="40" w:after="40"/>
        <w:rPr>
          <w:rFonts w:ascii="Calibri" w:hAnsi="Calibri"/>
          <w:lang w:eastAsia="zh-TW"/>
        </w:rPr>
      </w:pPr>
      <w:r>
        <w:rPr>
          <w:rFonts w:ascii="Calibri" w:hAnsi="Calibri" w:hint="eastAsia"/>
          <w:lang w:eastAsia="zh-TW"/>
        </w:rPr>
        <w:t xml:space="preserve">GRS </w:t>
      </w:r>
      <w:r>
        <w:rPr>
          <w:rFonts w:ascii="Calibri" w:hAnsi="PMingLiU" w:hint="eastAsia"/>
          <w:lang w:eastAsia="zh-TW"/>
        </w:rPr>
        <w:t>及</w:t>
      </w:r>
      <w:r>
        <w:rPr>
          <w:rFonts w:ascii="Calibri" w:hAnsi="Calibri" w:hint="eastAsia"/>
          <w:lang w:eastAsia="zh-TW"/>
        </w:rPr>
        <w:t xml:space="preserve"> RA-GRS </w:t>
      </w:r>
      <w:r>
        <w:rPr>
          <w:rFonts w:ascii="Calibri" w:hAnsi="PMingLiU" w:hint="eastAsia"/>
          <w:lang w:eastAsia="zh-TW"/>
        </w:rPr>
        <w:t>帳戶之</w:t>
      </w:r>
      <w:r w:rsidRPr="00E075E9">
        <w:rPr>
          <w:rFonts w:ascii="Calibri" w:hAnsi="PMingLiU" w:hint="eastAsia"/>
          <w:lang w:eastAsia="zh-TW"/>
        </w:rPr>
        <w:t>「</w:t>
      </w:r>
      <w:r>
        <w:rPr>
          <w:rFonts w:ascii="Calibri" w:hAnsi="PMingLiU" w:hint="eastAsia"/>
          <w:b/>
          <w:color w:val="00188F"/>
          <w:lang w:eastAsia="zh-TW"/>
        </w:rPr>
        <w:t>異地複寫延隔時間</w:t>
      </w:r>
      <w:r w:rsidRPr="00E075E9">
        <w:rPr>
          <w:rFonts w:ascii="Calibri" w:hAnsi="PMingLiU" w:hint="eastAsia"/>
          <w:lang w:eastAsia="zh-TW"/>
        </w:rPr>
        <w:t>」</w:t>
      </w:r>
      <w:r>
        <w:rPr>
          <w:rFonts w:ascii="Calibri" w:hAnsi="PMingLiU" w:hint="eastAsia"/>
          <w:lang w:eastAsia="zh-TW"/>
        </w:rPr>
        <w:t>係指將儲存在儲存體帳戶之主要地區中之資料，複寫至儲存體帳戶的次要地區所花費的時間。因為</w:t>
      </w:r>
      <w:r>
        <w:rPr>
          <w:rFonts w:ascii="Calibri" w:hAnsi="Calibri" w:hint="eastAsia"/>
          <w:lang w:eastAsia="zh-TW"/>
        </w:rPr>
        <w:t xml:space="preserve"> GRS </w:t>
      </w:r>
      <w:r>
        <w:rPr>
          <w:rFonts w:ascii="Calibri" w:hAnsi="PMingLiU" w:hint="eastAsia"/>
          <w:lang w:eastAsia="zh-TW"/>
        </w:rPr>
        <w:t>及</w:t>
      </w:r>
      <w:r>
        <w:rPr>
          <w:rFonts w:ascii="Calibri" w:hAnsi="Calibri" w:hint="eastAsia"/>
          <w:lang w:eastAsia="zh-TW"/>
        </w:rPr>
        <w:t xml:space="preserve"> RA-GRS </w:t>
      </w:r>
      <w:r>
        <w:rPr>
          <w:rFonts w:ascii="Calibri" w:hAnsi="PMingLiU" w:hint="eastAsia"/>
          <w:lang w:eastAsia="zh-TW"/>
        </w:rPr>
        <w:t>帳戶係非同步複寫至次要地區，所以寫入儲存體帳戶之主要地區的資料將無法立即可供次要地區使用。　貴用戶可查詢儲存體帳戶的異地複寫延隔時間，但是</w:t>
      </w:r>
      <w:r>
        <w:rPr>
          <w:rFonts w:ascii="Calibri" w:hAnsi="Calibri" w:hint="eastAsia"/>
          <w:lang w:eastAsia="zh-TW"/>
        </w:rPr>
        <w:t xml:space="preserve"> Microsoft </w:t>
      </w:r>
      <w:r>
        <w:rPr>
          <w:rFonts w:ascii="Calibri" w:hAnsi="PMingLiU" w:hint="eastAsia"/>
          <w:lang w:eastAsia="zh-TW"/>
        </w:rPr>
        <w:t>依本</w:t>
      </w:r>
      <w:r>
        <w:rPr>
          <w:rFonts w:ascii="Calibri" w:hAnsi="Calibri" w:hint="eastAsia"/>
          <w:lang w:eastAsia="zh-TW"/>
        </w:rPr>
        <w:t xml:space="preserve"> SLA </w:t>
      </w:r>
      <w:r>
        <w:rPr>
          <w:rFonts w:ascii="Calibri" w:hAnsi="PMingLiU" w:hint="eastAsia"/>
          <w:lang w:eastAsia="zh-TW"/>
        </w:rPr>
        <w:t>不會就任何異地複寫延隔時間的長度提供任何保證。</w:t>
      </w:r>
    </w:p>
    <w:p w14:paraId="3AF2897C" w14:textId="77777777" w:rsidR="006365DD" w:rsidRDefault="006365DD" w:rsidP="00850361">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異地備援儲存體</w:t>
      </w:r>
      <w:r>
        <w:rPr>
          <w:rFonts w:ascii="Calibri" w:hAnsi="Calibri" w:hint="eastAsia"/>
          <w:b/>
          <w:color w:val="00188F"/>
          <w:lang w:eastAsia="zh-TW"/>
        </w:rPr>
        <w:t xml:space="preserve"> (GRS) </w:t>
      </w:r>
      <w:r>
        <w:rPr>
          <w:rFonts w:ascii="Calibri" w:hAnsi="PMingLiU" w:hint="eastAsia"/>
          <w:b/>
          <w:color w:val="00188F"/>
          <w:lang w:eastAsia="zh-TW"/>
        </w:rPr>
        <w:t>帳戶</w:t>
      </w:r>
      <w:r w:rsidRPr="00E075E9">
        <w:rPr>
          <w:rFonts w:ascii="Calibri" w:hAnsi="PMingLiU" w:hint="eastAsia"/>
          <w:lang w:eastAsia="zh-TW"/>
        </w:rPr>
        <w:t>」</w:t>
      </w:r>
      <w:r>
        <w:rPr>
          <w:rFonts w:ascii="Calibri" w:hAnsi="PMingLiU" w:hint="eastAsia"/>
          <w:lang w:eastAsia="zh-TW"/>
        </w:rPr>
        <w:t>係指在主要地區內同步複寫資料，然後再非同步複寫至次要地區之儲存體帳戶。　貴用戶無法直接從與</w:t>
      </w:r>
      <w:r>
        <w:rPr>
          <w:rFonts w:ascii="Calibri" w:hAnsi="Calibri" w:hint="eastAsia"/>
          <w:lang w:eastAsia="zh-TW"/>
        </w:rPr>
        <w:t xml:space="preserve"> GRS </w:t>
      </w:r>
      <w:r>
        <w:rPr>
          <w:rFonts w:ascii="Calibri" w:hAnsi="PMingLiU" w:hint="eastAsia"/>
          <w:lang w:eastAsia="zh-TW"/>
        </w:rPr>
        <w:t>帳戶相關聯之次要地區讀取資料或將資料寫入。</w:t>
      </w:r>
    </w:p>
    <w:p w14:paraId="05913504" w14:textId="77777777" w:rsidR="006365DD" w:rsidRDefault="006365DD" w:rsidP="00850361">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本地備援儲存體</w:t>
      </w:r>
      <w:r>
        <w:rPr>
          <w:rFonts w:ascii="Calibri" w:hAnsi="Calibri" w:hint="eastAsia"/>
          <w:b/>
          <w:color w:val="00188F"/>
          <w:lang w:eastAsia="zh-TW"/>
        </w:rPr>
        <w:t xml:space="preserve"> (LRS) </w:t>
      </w:r>
      <w:r>
        <w:rPr>
          <w:rFonts w:ascii="Calibri" w:hAnsi="PMingLiU" w:hint="eastAsia"/>
          <w:b/>
          <w:color w:val="00188F"/>
          <w:lang w:eastAsia="zh-TW"/>
        </w:rPr>
        <w:t>帳戶</w:t>
      </w:r>
      <w:r w:rsidRPr="00E075E9">
        <w:rPr>
          <w:rFonts w:ascii="Calibri" w:hAnsi="PMingLiU" w:hint="eastAsia"/>
          <w:lang w:eastAsia="zh-TW"/>
        </w:rPr>
        <w:t>」</w:t>
      </w:r>
      <w:r>
        <w:rPr>
          <w:rFonts w:ascii="Calibri" w:hAnsi="PMingLiU" w:hint="eastAsia"/>
          <w:lang w:eastAsia="zh-TW"/>
        </w:rPr>
        <w:t>係指僅在主要地區內同步複寫資料之儲存體帳戶。</w:t>
      </w:r>
    </w:p>
    <w:p w14:paraId="2EAB7B33" w14:textId="77777777" w:rsidR="006365DD" w:rsidRDefault="006365DD" w:rsidP="00850361">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主要地區</w:t>
      </w:r>
      <w:r w:rsidRPr="00E075E9">
        <w:rPr>
          <w:rFonts w:ascii="Calibri" w:hAnsi="PMingLiU" w:hint="eastAsia"/>
          <w:lang w:eastAsia="zh-TW"/>
        </w:rPr>
        <w:t>」</w:t>
      </w:r>
      <w:r>
        <w:rPr>
          <w:rFonts w:ascii="Calibri" w:hAnsi="PMingLiU" w:hint="eastAsia"/>
          <w:lang w:eastAsia="zh-TW"/>
        </w:rPr>
        <w:t>係指　貴用戶建立儲存體帳戶時，所選取要在其中儲存資料之儲存體帳戶所在的地理區域。　貴用戶得僅對與儲存體帳戶相關聯之主要地區內所儲存的資料執行寫入要求。</w:t>
      </w:r>
    </w:p>
    <w:p w14:paraId="03A21578" w14:textId="77777777" w:rsidR="006365DD" w:rsidRDefault="006365DD" w:rsidP="00850361">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讀取存取異地備援儲存體</w:t>
      </w:r>
      <w:r>
        <w:rPr>
          <w:rFonts w:ascii="Calibri" w:hAnsi="Calibri" w:hint="eastAsia"/>
          <w:b/>
          <w:color w:val="00188F"/>
          <w:lang w:eastAsia="zh-TW"/>
        </w:rPr>
        <w:t xml:space="preserve"> (RA-GRS) </w:t>
      </w:r>
      <w:r>
        <w:rPr>
          <w:rFonts w:ascii="Calibri" w:hAnsi="PMingLiU" w:hint="eastAsia"/>
          <w:b/>
          <w:color w:val="00188F"/>
          <w:lang w:eastAsia="zh-TW"/>
        </w:rPr>
        <w:t>帳戶</w:t>
      </w:r>
      <w:r w:rsidRPr="00E075E9">
        <w:rPr>
          <w:rFonts w:ascii="Calibri" w:hAnsi="PMingLiU" w:hint="eastAsia"/>
          <w:lang w:eastAsia="zh-TW"/>
        </w:rPr>
        <w:t>」</w:t>
      </w:r>
      <w:r>
        <w:rPr>
          <w:rFonts w:ascii="Calibri" w:hAnsi="PMingLiU" w:hint="eastAsia"/>
          <w:lang w:eastAsia="zh-TW"/>
        </w:rPr>
        <w:t>係指在主要地區內同步複寫資料，然後再非同步複寫至次要地區之儲存體帳戶。　貴用戶可以直接從與</w:t>
      </w:r>
      <w:r>
        <w:rPr>
          <w:rFonts w:ascii="Calibri" w:hAnsi="Calibri" w:hint="eastAsia"/>
          <w:lang w:eastAsia="zh-TW"/>
        </w:rPr>
        <w:t xml:space="preserve"> RA-GRS </w:t>
      </w:r>
      <w:r>
        <w:rPr>
          <w:rFonts w:ascii="Calibri" w:hAnsi="PMingLiU" w:hint="eastAsia"/>
          <w:lang w:eastAsia="zh-TW"/>
        </w:rPr>
        <w:t>帳戶相關聯之次要地區讀取資料，但無法將資料寫入。</w:t>
      </w:r>
    </w:p>
    <w:p w14:paraId="7C1E4A12" w14:textId="77777777" w:rsidR="006365DD" w:rsidRDefault="006365DD" w:rsidP="00850361">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次要地區</w:t>
      </w:r>
      <w:r w:rsidRPr="00E075E9">
        <w:rPr>
          <w:rFonts w:ascii="Calibri" w:hAnsi="PMingLiU" w:hint="eastAsia"/>
          <w:lang w:eastAsia="zh-TW"/>
        </w:rPr>
        <w:t>」</w:t>
      </w:r>
      <w:r>
        <w:rPr>
          <w:rFonts w:ascii="Calibri" w:hAnsi="PMingLiU" w:hint="eastAsia"/>
          <w:lang w:eastAsia="zh-TW"/>
        </w:rPr>
        <w:t>係指在其中複寫及儲存</w:t>
      </w:r>
      <w:r>
        <w:rPr>
          <w:rFonts w:ascii="Calibri" w:hAnsi="Calibri" w:hint="eastAsia"/>
          <w:lang w:eastAsia="zh-TW"/>
        </w:rPr>
        <w:t xml:space="preserve"> GRS </w:t>
      </w:r>
      <w:r>
        <w:rPr>
          <w:rFonts w:ascii="Calibri" w:hAnsi="PMingLiU" w:hint="eastAsia"/>
          <w:lang w:eastAsia="zh-TW"/>
        </w:rPr>
        <w:t>或</w:t>
      </w:r>
      <w:r>
        <w:rPr>
          <w:rFonts w:ascii="Calibri" w:hAnsi="Calibri" w:hint="eastAsia"/>
          <w:lang w:eastAsia="zh-TW"/>
        </w:rPr>
        <w:t xml:space="preserve"> RA-GRS </w:t>
      </w:r>
      <w:r>
        <w:rPr>
          <w:rFonts w:ascii="Calibri" w:hAnsi="PMingLiU" w:hint="eastAsia"/>
          <w:lang w:eastAsia="zh-TW"/>
        </w:rPr>
        <w:t>帳戶內之資料的地理區域，其係由</w:t>
      </w:r>
      <w:r>
        <w:rPr>
          <w:rFonts w:ascii="Calibri" w:hAnsi="Calibri" w:hint="eastAsia"/>
          <w:lang w:eastAsia="zh-TW"/>
        </w:rPr>
        <w:t xml:space="preserve"> Microsoft Azure </w:t>
      </w:r>
      <w:r>
        <w:rPr>
          <w:rFonts w:ascii="Calibri" w:hAnsi="PMingLiU" w:hint="eastAsia"/>
          <w:lang w:eastAsia="zh-TW"/>
        </w:rPr>
        <w:t>根據與儲存體帳戶相關聯之主要地區所指派。　貴用戶無法指定與儲存體帳戶相關聯之次要地區。</w:t>
      </w:r>
    </w:p>
    <w:p w14:paraId="310C9E8F" w14:textId="77777777" w:rsidR="006365DD" w:rsidRDefault="006365DD" w:rsidP="00850361">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儲存體交易總數</w:t>
      </w:r>
      <w:r w:rsidRPr="00E075E9">
        <w:rPr>
          <w:rFonts w:ascii="Calibri" w:hAnsi="PMingLiU" w:hint="eastAsia"/>
          <w:lang w:eastAsia="zh-TW"/>
        </w:rPr>
        <w:t>」</w:t>
      </w:r>
      <w:r>
        <w:rPr>
          <w:rFonts w:ascii="Calibri" w:hAnsi="PMingLiU" w:hint="eastAsia"/>
          <w:lang w:eastAsia="zh-TW"/>
        </w:rPr>
        <w:t>係指特定訂閱中儲存體服務之所有儲存體帳戶間的一小時間隔內試圖進行的非除外交易數之所有儲存體交易數組。</w:t>
      </w:r>
    </w:p>
    <w:p w14:paraId="4C2B9DE7" w14:textId="77777777" w:rsidR="006365DD" w:rsidRDefault="006365DD" w:rsidP="00850361">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區域備援儲存體</w:t>
      </w:r>
      <w:r>
        <w:rPr>
          <w:rFonts w:ascii="Calibri" w:hAnsi="Calibri" w:hint="eastAsia"/>
          <w:b/>
          <w:color w:val="00188F"/>
          <w:lang w:eastAsia="zh-TW"/>
        </w:rPr>
        <w:t xml:space="preserve"> (ZRS) </w:t>
      </w:r>
      <w:r>
        <w:rPr>
          <w:rFonts w:ascii="Calibri" w:hAnsi="PMingLiU" w:hint="eastAsia"/>
          <w:b/>
          <w:color w:val="00188F"/>
          <w:lang w:eastAsia="zh-TW"/>
        </w:rPr>
        <w:t>帳戶</w:t>
      </w:r>
      <w:r w:rsidRPr="00E075E9">
        <w:rPr>
          <w:rFonts w:ascii="Calibri" w:hAnsi="PMingLiU" w:hint="eastAsia"/>
          <w:lang w:eastAsia="zh-TW"/>
        </w:rPr>
        <w:t>」</w:t>
      </w:r>
      <w:r>
        <w:rPr>
          <w:rFonts w:ascii="Calibri" w:hAnsi="PMingLiU" w:hint="eastAsia"/>
          <w:lang w:eastAsia="zh-TW"/>
        </w:rPr>
        <w:t>係指跨多個設施複寫其資料之儲存體帳戶。這些設施可能位於相同地理區域內或跨兩個地理區域。</w:t>
      </w:r>
    </w:p>
    <w:p w14:paraId="40558B79" w14:textId="77777777" w:rsidR="006365DD" w:rsidRDefault="006365DD" w:rsidP="00850361">
      <w:pPr>
        <w:pStyle w:val="ProductList-Body"/>
        <w:rPr>
          <w:rFonts w:ascii="Calibri" w:hAnsi="Calibri"/>
          <w:lang w:eastAsia="zh-TW"/>
        </w:rPr>
      </w:pPr>
    </w:p>
    <w:p w14:paraId="2CD471A8"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222766"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6D19058E" w14:textId="77777777" w:rsidR="006365DD" w:rsidRDefault="006365DD" w:rsidP="00850361">
      <w:pPr>
        <w:pStyle w:val="ProductList-Body"/>
        <w:rPr>
          <w:rFonts w:ascii="Calibri" w:hAnsi="Calibri"/>
          <w:lang w:eastAsia="zh-TW"/>
        </w:rPr>
      </w:pPr>
    </w:p>
    <w:p w14:paraId="73F71C62" w14:textId="77777777" w:rsidR="006365DD" w:rsidRPr="00CA5529" w:rsidRDefault="009417A4" w:rsidP="00850361">
      <w:pPr>
        <w:pStyle w:val="Heading4"/>
        <w:keepNext w:val="0"/>
        <w:keepLines w:val="0"/>
        <w:spacing w:line="257" w:lineRule="auto"/>
        <w:rPr>
          <w:rFonts w:ascii="Cambria Math" w:eastAsia="PMingLiU" w:hAnsi="Cambria Math"/>
          <w:color w:val="000000" w:themeColor="text1"/>
          <w:sz w:val="18"/>
          <w:szCs w:val="18"/>
          <w:oMath/>
        </w:rPr>
      </w:pPr>
      <m:oMathPara>
        <m:oMath>
          <m:r>
            <w:rPr>
              <w:rFonts w:ascii="Cambria Math" w:eastAsia="PMingLiU" w:hAnsi="Cambria Math"/>
              <w:color w:val="000000" w:themeColor="text1"/>
              <w:sz w:val="18"/>
              <w:szCs w:val="18"/>
            </w:rPr>
            <m:t>100%-</m:t>
          </m:r>
          <m:r>
            <w:rPr>
              <w:rFonts w:ascii="Cambria Math" w:eastAsia="PMingLiU" w:hAnsi="Cambria Math" w:hint="eastAsia"/>
              <w:color w:val="000000" w:themeColor="text1"/>
              <w:sz w:val="18"/>
              <w:szCs w:val="18"/>
            </w:rPr>
            <m:t>平均錯誤率</m:t>
          </m:r>
        </m:oMath>
      </m:oMathPara>
    </w:p>
    <w:p w14:paraId="18FF4F74" w14:textId="77777777" w:rsidR="00222B32" w:rsidRPr="008D064E" w:rsidRDefault="00222B32" w:rsidP="00850361">
      <w:pPr>
        <w:pStyle w:val="ProductList-ClauseHeading"/>
      </w:pPr>
      <w:r w:rsidRPr="008D064E">
        <w:t>服務折讓</w:t>
      </w:r>
      <w:r w:rsidRPr="008D064E">
        <w:t xml:space="preserve"> – LRS</w:t>
      </w:r>
      <w:r w:rsidRPr="008D064E">
        <w:t>、</w:t>
      </w:r>
      <w:r w:rsidRPr="008D064E">
        <w:t>ZRS</w:t>
      </w:r>
      <w:r w:rsidRPr="008D064E">
        <w:t>、</w:t>
      </w:r>
      <w:r w:rsidRPr="008D064E">
        <w:t xml:space="preserve">GRS </w:t>
      </w:r>
      <w:r w:rsidRPr="008D064E">
        <w:t>及</w:t>
      </w:r>
      <w:r w:rsidRPr="008D064E">
        <w:t xml:space="preserve"> RA-ZRS (</w:t>
      </w:r>
      <w:r w:rsidRPr="008D064E">
        <w:t>寫入要求</w:t>
      </w:r>
      <w:r w:rsidRPr="008D064E">
        <w:t xml:space="preserve">) </w:t>
      </w:r>
      <w:r w:rsidRPr="008D064E">
        <w:t>帳戶中的經常性</w:t>
      </w:r>
      <w:r w:rsidRPr="008D064E">
        <w:t xml:space="preserve"> Blob</w:t>
      </w:r>
      <w:r w:rsidRPr="008D064E">
        <w:t>，以及</w:t>
      </w:r>
      <w:r w:rsidRPr="008D064E">
        <w:t xml:space="preserve"> LRS </w:t>
      </w:r>
      <w:r w:rsidRPr="008D064E">
        <w:t>區塊</w:t>
      </w:r>
      <w:r w:rsidRPr="008D064E">
        <w:t xml:space="preserve"> Blob </w:t>
      </w:r>
      <w:r w:rsidRPr="008D064E">
        <w:t>儲存體帳戶中的</w:t>
      </w:r>
      <w:r w:rsidRPr="008D064E">
        <w:t xml:space="preserve"> Blob</w:t>
      </w:r>
      <w:r w:rsidRPr="00745C8C">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5603ED91"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E10E02C"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874DB0B"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RPr="00E6773F" w14:paraId="39DF9BD4"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BDB2D5"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828971"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RPr="00E6773F" w14:paraId="26C366C5"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9DD72"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61388E"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314A5C79" w14:textId="77777777" w:rsidR="006365DD" w:rsidRPr="0058674F" w:rsidRDefault="006365DD" w:rsidP="00850361">
      <w:pPr>
        <w:pStyle w:val="ProductList-Body"/>
        <w:rPr>
          <w:rFonts w:ascii="Calibri" w:hAnsi="Calibri"/>
          <w:sz w:val="12"/>
          <w:szCs w:val="16"/>
          <w:lang w:val="zh-TW" w:eastAsia="zh-TW" w:bidi="zh-TW"/>
        </w:rPr>
      </w:pPr>
    </w:p>
    <w:p w14:paraId="0CCA5DAF" w14:textId="77777777" w:rsidR="00777AC4" w:rsidRDefault="00777AC4" w:rsidP="00850361">
      <w:pPr>
        <w:pStyle w:val="ProductList-ClauseHeading"/>
        <w:rPr>
          <w:rFonts w:ascii="Calibri" w:hAnsi="Calibri"/>
          <w:lang w:eastAsia="zh-TW"/>
        </w:rPr>
      </w:pPr>
      <w:r>
        <w:rPr>
          <w:rFonts w:ascii="Calibri" w:hAnsi="PMingLiU" w:hint="eastAsia"/>
          <w:lang w:eastAsia="zh-TW"/>
        </w:rPr>
        <w:t>服務折讓</w:t>
      </w:r>
      <w:r>
        <w:rPr>
          <w:rFonts w:ascii="Calibri" w:hAnsi="Calibri" w:hint="eastAsia"/>
          <w:lang w:eastAsia="zh-TW"/>
        </w:rPr>
        <w:t xml:space="preserve"> </w:t>
      </w:r>
      <w:r>
        <w:rPr>
          <w:rFonts w:ascii="Calibri" w:hAnsi="Calibri" w:hint="eastAsia"/>
          <w:lang w:eastAsia="zh-TW"/>
        </w:rPr>
        <w:t>–</w:t>
      </w:r>
      <w:r>
        <w:rPr>
          <w:rFonts w:ascii="Calibri" w:hAnsi="Calibri" w:hint="eastAsia"/>
          <w:lang w:eastAsia="zh-TW"/>
        </w:rPr>
        <w:t xml:space="preserve"> RA-GRS (</w:t>
      </w:r>
      <w:r>
        <w:rPr>
          <w:rFonts w:ascii="Calibri" w:hAnsi="PMingLiU" w:hint="eastAsia"/>
          <w:lang w:eastAsia="zh-TW"/>
        </w:rPr>
        <w:t>讀取要求</w:t>
      </w:r>
      <w:r>
        <w:rPr>
          <w:rFonts w:ascii="Calibri" w:hAnsi="Calibri" w:hint="eastAsia"/>
          <w:lang w:eastAsia="zh-TW"/>
        </w:rPr>
        <w:t xml:space="preserve">) </w:t>
      </w:r>
      <w:r>
        <w:rPr>
          <w:rFonts w:ascii="Calibri" w:hAnsi="PMingLiU" w:hint="eastAsia"/>
          <w:lang w:eastAsia="zh-TW"/>
        </w:rPr>
        <w:t>帳戶</w:t>
      </w:r>
      <w:r w:rsidRPr="00136F83">
        <w:rPr>
          <w:rFonts w:ascii="Calibri" w:hAnsi="Calibri" w:hint="eastAsia"/>
          <w:b w:val="0"/>
          <w:bCs/>
          <w:color w:val="auto"/>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7AC4" w:rsidRPr="00E6773F" w14:paraId="171E5737" w14:textId="77777777" w:rsidTr="00777AC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78C03D" w14:textId="77777777" w:rsidR="00777AC4" w:rsidRDefault="00777AC4"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73D0CF" w14:textId="77777777" w:rsidR="00777AC4" w:rsidRDefault="00777AC4"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777AC4" w:rsidRPr="00E6773F" w14:paraId="74F79651" w14:textId="77777777" w:rsidTr="00777AC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048D6F" w14:textId="77777777" w:rsidR="00777AC4" w:rsidRDefault="00777AC4" w:rsidP="00850361">
            <w:pPr>
              <w:pStyle w:val="ProductList-OfferingBody"/>
              <w:spacing w:line="256" w:lineRule="auto"/>
              <w:jc w:val="center"/>
              <w:rPr>
                <w:rFonts w:ascii="Calibri" w:hAnsi="Calibri"/>
                <w:lang w:val="zh-TW" w:eastAsia="zh-TW" w:bidi="zh-TW"/>
              </w:rPr>
            </w:pPr>
            <w:r>
              <w:rPr>
                <w:rFonts w:ascii="Calibri" w:hAnsi="Calibri" w:hint="eastAsia"/>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B29480" w14:textId="77777777" w:rsidR="00777AC4" w:rsidRDefault="00777AC4" w:rsidP="00850361">
            <w:pPr>
              <w:pStyle w:val="ProductList-OfferingBody"/>
              <w:spacing w:line="256" w:lineRule="auto"/>
              <w:jc w:val="center"/>
              <w:rPr>
                <w:rFonts w:ascii="Calibri" w:hAnsi="Calibri"/>
                <w:lang w:val="zh-TW" w:eastAsia="zh-TW" w:bidi="zh-TW"/>
              </w:rPr>
            </w:pPr>
            <w:r>
              <w:rPr>
                <w:rFonts w:ascii="Calibri" w:hAnsi="Calibri" w:hint="eastAsia"/>
              </w:rPr>
              <w:t>10%</w:t>
            </w:r>
          </w:p>
        </w:tc>
      </w:tr>
      <w:tr w:rsidR="00777AC4" w:rsidRPr="00E6773F" w14:paraId="1D1C2A18" w14:textId="77777777" w:rsidTr="00777AC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4E8B83" w14:textId="77777777" w:rsidR="00777AC4" w:rsidRDefault="00777AC4"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4B1973" w14:textId="77777777" w:rsidR="00777AC4" w:rsidRDefault="00777AC4"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5C87A1F9" w14:textId="77777777" w:rsidR="00777AC4" w:rsidRPr="00777AC4" w:rsidRDefault="00777AC4" w:rsidP="00850361">
      <w:pPr>
        <w:pStyle w:val="ProductList-Body"/>
        <w:rPr>
          <w:rFonts w:ascii="Calibri" w:hAnsi="Calibri"/>
          <w:sz w:val="12"/>
          <w:szCs w:val="16"/>
          <w:lang w:val="zh-TW" w:eastAsia="zh-TW" w:bidi="zh-TW"/>
        </w:rPr>
      </w:pPr>
    </w:p>
    <w:p w14:paraId="5A5DC3B1" w14:textId="77777777" w:rsidR="00777AC4" w:rsidRPr="00422E69" w:rsidRDefault="00777AC4" w:rsidP="00850361">
      <w:pPr>
        <w:pStyle w:val="ProductList-ClauseHeading"/>
        <w:rPr>
          <w:rFonts w:cstheme="minorHAnsi"/>
          <w:lang w:eastAsia="zh-TW"/>
        </w:rPr>
      </w:pPr>
      <w:r w:rsidRPr="00422E69">
        <w:rPr>
          <w:rFonts w:cstheme="minorHAnsi"/>
          <w:lang w:eastAsia="zh-TW"/>
        </w:rPr>
        <w:t>服務折讓</w:t>
      </w:r>
      <w:r w:rsidRPr="00422E69">
        <w:rPr>
          <w:rFonts w:cstheme="minorHAnsi"/>
          <w:lang w:eastAsia="zh-TW"/>
        </w:rPr>
        <w:t xml:space="preserve"> – LRS</w:t>
      </w:r>
      <w:r w:rsidRPr="00422E69">
        <w:rPr>
          <w:rFonts w:cstheme="minorHAnsi"/>
          <w:lang w:eastAsia="zh-TW"/>
        </w:rPr>
        <w:t>、</w:t>
      </w:r>
      <w:r w:rsidRPr="00422E69">
        <w:rPr>
          <w:rFonts w:cstheme="minorHAnsi"/>
          <w:lang w:eastAsia="zh-TW"/>
        </w:rPr>
        <w:t xml:space="preserve">GRS </w:t>
      </w:r>
      <w:r w:rsidRPr="00422E69">
        <w:rPr>
          <w:rFonts w:cstheme="minorHAnsi"/>
          <w:lang w:eastAsia="zh-TW"/>
        </w:rPr>
        <w:t>及</w:t>
      </w:r>
      <w:r w:rsidRPr="00422E69">
        <w:rPr>
          <w:rFonts w:cstheme="minorHAnsi"/>
          <w:lang w:eastAsia="zh-TW"/>
        </w:rPr>
        <w:t xml:space="preserve"> RA-GRS (</w:t>
      </w:r>
      <w:r w:rsidRPr="00422E69">
        <w:rPr>
          <w:rFonts w:cstheme="minorHAnsi"/>
          <w:lang w:eastAsia="zh-TW"/>
        </w:rPr>
        <w:t>寫入要求</w:t>
      </w:r>
      <w:r w:rsidRPr="00422E69">
        <w:rPr>
          <w:rFonts w:cstheme="minorHAnsi"/>
          <w:lang w:eastAsia="zh-TW"/>
        </w:rPr>
        <w:t xml:space="preserve">) Blob </w:t>
      </w:r>
      <w:r w:rsidRPr="00422E69">
        <w:rPr>
          <w:rFonts w:cstheme="minorHAnsi"/>
          <w:lang w:eastAsia="zh-TW"/>
        </w:rPr>
        <w:t>儲存體帳戶</w:t>
      </w:r>
      <w:r w:rsidRPr="00422E69">
        <w:rPr>
          <w:rFonts w:cstheme="minorHAnsi"/>
          <w:lang w:eastAsia="zh-TW"/>
        </w:rPr>
        <w:t xml:space="preserve"> (Cool Access Tier)</w:t>
      </w:r>
      <w:r w:rsidRPr="00136F83">
        <w:rPr>
          <w:rFonts w:cstheme="minorHAnsi"/>
          <w:b w:val="0"/>
          <w:color w:val="auto"/>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7AC4" w:rsidRPr="00E6773F" w14:paraId="1A539CF0" w14:textId="77777777" w:rsidTr="00777AC4">
        <w:trPr>
          <w:tblHeader/>
        </w:trPr>
        <w:tc>
          <w:tcPr>
            <w:tcW w:w="5400" w:type="dxa"/>
            <w:tcBorders>
              <w:bottom w:val="single" w:sz="4" w:space="0" w:color="auto"/>
            </w:tcBorders>
            <w:shd w:val="clear" w:color="auto" w:fill="0072C6"/>
          </w:tcPr>
          <w:p w14:paraId="5A294F44" w14:textId="77777777" w:rsidR="00777AC4" w:rsidRPr="00422E69" w:rsidRDefault="00777AC4" w:rsidP="00850361">
            <w:pPr>
              <w:pStyle w:val="ProductList-OfferingBody"/>
              <w:jc w:val="center"/>
              <w:rPr>
                <w:rFonts w:cstheme="minorHAnsi"/>
                <w:color w:val="FFFFFF" w:themeColor="background1"/>
              </w:rPr>
            </w:pPr>
            <w:r w:rsidRPr="00422E69">
              <w:rPr>
                <w:rFonts w:cstheme="minorHAnsi"/>
                <w:color w:val="FFFFFF" w:themeColor="background1"/>
              </w:rPr>
              <w:t>每月上線時間百分比</w:t>
            </w:r>
          </w:p>
        </w:tc>
        <w:tc>
          <w:tcPr>
            <w:tcW w:w="5400" w:type="dxa"/>
            <w:tcBorders>
              <w:bottom w:val="single" w:sz="4" w:space="0" w:color="auto"/>
            </w:tcBorders>
            <w:shd w:val="clear" w:color="auto" w:fill="0072C6"/>
          </w:tcPr>
          <w:p w14:paraId="7DD2C81B" w14:textId="77777777" w:rsidR="00777AC4" w:rsidRPr="00422E69" w:rsidRDefault="00777AC4" w:rsidP="00850361">
            <w:pPr>
              <w:pStyle w:val="ProductList-OfferingBody"/>
              <w:jc w:val="center"/>
              <w:rPr>
                <w:rFonts w:cstheme="minorHAnsi"/>
                <w:color w:val="FFFFFF" w:themeColor="background1"/>
              </w:rPr>
            </w:pPr>
            <w:r w:rsidRPr="00422E69">
              <w:rPr>
                <w:rFonts w:cstheme="minorHAnsi"/>
                <w:color w:val="FFFFFF" w:themeColor="background1"/>
              </w:rPr>
              <w:t>服務折讓</w:t>
            </w:r>
          </w:p>
        </w:tc>
      </w:tr>
      <w:tr w:rsidR="00777AC4" w:rsidRPr="00E6773F" w14:paraId="37610319" w14:textId="77777777" w:rsidTr="00777AC4">
        <w:tc>
          <w:tcPr>
            <w:tcW w:w="5400" w:type="dxa"/>
            <w:tcBorders>
              <w:top w:val="single" w:sz="4" w:space="0" w:color="auto"/>
              <w:left w:val="single" w:sz="4" w:space="0" w:color="auto"/>
              <w:bottom w:val="single" w:sz="4" w:space="0" w:color="auto"/>
              <w:right w:val="single" w:sz="4" w:space="0" w:color="auto"/>
            </w:tcBorders>
          </w:tcPr>
          <w:p w14:paraId="14B850AC" w14:textId="77777777" w:rsidR="00777AC4" w:rsidRPr="00422E69" w:rsidRDefault="00777AC4" w:rsidP="00850361">
            <w:pPr>
              <w:pStyle w:val="ProductList-OfferingBody"/>
              <w:jc w:val="center"/>
              <w:rPr>
                <w:rFonts w:cstheme="minorHAnsi"/>
              </w:rPr>
            </w:pPr>
            <w:r w:rsidRPr="00422E69">
              <w:rPr>
                <w:rFonts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7DFB93C6" w14:textId="77777777" w:rsidR="00777AC4" w:rsidRPr="00422E69" w:rsidRDefault="00777AC4" w:rsidP="00850361">
            <w:pPr>
              <w:pStyle w:val="ProductList-OfferingBody"/>
              <w:jc w:val="center"/>
              <w:rPr>
                <w:rFonts w:cstheme="minorHAnsi"/>
              </w:rPr>
            </w:pPr>
            <w:r w:rsidRPr="00422E69">
              <w:rPr>
                <w:rFonts w:cstheme="minorHAnsi"/>
              </w:rPr>
              <w:t>10%</w:t>
            </w:r>
          </w:p>
        </w:tc>
      </w:tr>
      <w:tr w:rsidR="00777AC4" w:rsidRPr="00E6773F" w14:paraId="4B8689C3" w14:textId="77777777" w:rsidTr="00777AC4">
        <w:tc>
          <w:tcPr>
            <w:tcW w:w="5400" w:type="dxa"/>
            <w:tcBorders>
              <w:top w:val="single" w:sz="4" w:space="0" w:color="auto"/>
              <w:left w:val="single" w:sz="4" w:space="0" w:color="auto"/>
              <w:bottom w:val="single" w:sz="4" w:space="0" w:color="auto"/>
              <w:right w:val="single" w:sz="4" w:space="0" w:color="auto"/>
            </w:tcBorders>
          </w:tcPr>
          <w:p w14:paraId="1FC0ACC7" w14:textId="77777777" w:rsidR="00777AC4" w:rsidRPr="00422E69" w:rsidRDefault="00777AC4" w:rsidP="00850361">
            <w:pPr>
              <w:pStyle w:val="ProductList-OfferingBody"/>
              <w:jc w:val="center"/>
              <w:rPr>
                <w:rFonts w:cstheme="minorHAnsi"/>
              </w:rPr>
            </w:pPr>
            <w:r w:rsidRPr="00422E69">
              <w:rPr>
                <w:rFonts w:cstheme="minorHAnsi"/>
              </w:rPr>
              <w:t>&lt; 98%</w:t>
            </w:r>
          </w:p>
        </w:tc>
        <w:tc>
          <w:tcPr>
            <w:tcW w:w="5400" w:type="dxa"/>
            <w:tcBorders>
              <w:top w:val="single" w:sz="4" w:space="0" w:color="auto"/>
              <w:left w:val="single" w:sz="4" w:space="0" w:color="auto"/>
              <w:bottom w:val="single" w:sz="4" w:space="0" w:color="auto"/>
              <w:right w:val="single" w:sz="4" w:space="0" w:color="auto"/>
            </w:tcBorders>
          </w:tcPr>
          <w:p w14:paraId="3DB107D7" w14:textId="77777777" w:rsidR="00777AC4" w:rsidRPr="00422E69" w:rsidRDefault="00777AC4" w:rsidP="00850361">
            <w:pPr>
              <w:pStyle w:val="ProductList-OfferingBody"/>
              <w:jc w:val="center"/>
              <w:rPr>
                <w:rFonts w:cstheme="minorHAnsi"/>
              </w:rPr>
            </w:pPr>
            <w:r w:rsidRPr="00422E69">
              <w:rPr>
                <w:rFonts w:cstheme="minorHAnsi"/>
              </w:rPr>
              <w:t>25%</w:t>
            </w:r>
          </w:p>
        </w:tc>
      </w:tr>
    </w:tbl>
    <w:p w14:paraId="035FE2B3" w14:textId="77777777" w:rsidR="00777AC4" w:rsidRPr="00777AC4" w:rsidRDefault="00777AC4" w:rsidP="00850361">
      <w:pPr>
        <w:pStyle w:val="ProductList-Body"/>
        <w:rPr>
          <w:rFonts w:ascii="Calibri" w:hAnsi="Calibri"/>
          <w:sz w:val="12"/>
          <w:szCs w:val="16"/>
          <w:lang w:val="zh-TW" w:eastAsia="zh-TW" w:bidi="zh-TW"/>
        </w:rPr>
      </w:pPr>
    </w:p>
    <w:p w14:paraId="10888CE0" w14:textId="77777777" w:rsidR="00777AC4" w:rsidRPr="00422E69" w:rsidRDefault="00777AC4" w:rsidP="00850361">
      <w:pPr>
        <w:pStyle w:val="ProductList-ClauseHeading"/>
        <w:rPr>
          <w:rFonts w:cstheme="minorHAnsi"/>
          <w:lang w:eastAsia="zh-TW"/>
        </w:rPr>
      </w:pPr>
      <w:r w:rsidRPr="00422E69">
        <w:rPr>
          <w:rFonts w:cstheme="minorHAnsi"/>
          <w:lang w:eastAsia="zh-TW"/>
        </w:rPr>
        <w:t>服務折讓</w:t>
      </w:r>
      <w:r w:rsidRPr="00422E69">
        <w:rPr>
          <w:rFonts w:cstheme="minorHAnsi"/>
          <w:lang w:eastAsia="zh-TW"/>
        </w:rPr>
        <w:t xml:space="preserve"> – RA-GRS (</w:t>
      </w:r>
      <w:r w:rsidRPr="00422E69">
        <w:rPr>
          <w:rFonts w:cstheme="minorHAnsi"/>
          <w:lang w:eastAsia="zh-TW"/>
        </w:rPr>
        <w:t>讀取要求</w:t>
      </w:r>
      <w:r w:rsidRPr="00422E69">
        <w:rPr>
          <w:rFonts w:cstheme="minorHAnsi"/>
          <w:lang w:eastAsia="zh-TW"/>
        </w:rPr>
        <w:t xml:space="preserve">) Blob </w:t>
      </w:r>
      <w:r w:rsidRPr="00422E69">
        <w:rPr>
          <w:rFonts w:cstheme="minorHAnsi"/>
          <w:lang w:eastAsia="zh-TW"/>
        </w:rPr>
        <w:t>儲存體帳戶</w:t>
      </w:r>
      <w:r w:rsidRPr="00422E69">
        <w:rPr>
          <w:rFonts w:cstheme="minorHAnsi"/>
          <w:lang w:eastAsia="zh-TW"/>
        </w:rPr>
        <w:t xml:space="preserve"> (Cool Access Tier)</w:t>
      </w:r>
      <w:r w:rsidRPr="00136F83">
        <w:rPr>
          <w:rFonts w:cstheme="minorHAnsi"/>
          <w:b w:val="0"/>
          <w:color w:val="auto"/>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7AC4" w:rsidRPr="00E6773F" w14:paraId="5C7610FE" w14:textId="77777777" w:rsidTr="00777AC4">
        <w:trPr>
          <w:tblHeader/>
        </w:trPr>
        <w:tc>
          <w:tcPr>
            <w:tcW w:w="5400" w:type="dxa"/>
            <w:shd w:val="clear" w:color="auto" w:fill="0072C6"/>
          </w:tcPr>
          <w:p w14:paraId="6191286B" w14:textId="77777777" w:rsidR="00777AC4" w:rsidRPr="00422E69" w:rsidRDefault="00777AC4" w:rsidP="00850361">
            <w:pPr>
              <w:pStyle w:val="ProductList-OfferingBody"/>
              <w:jc w:val="center"/>
              <w:rPr>
                <w:rFonts w:cstheme="minorHAnsi"/>
                <w:color w:val="FFFFFF" w:themeColor="background1"/>
              </w:rPr>
            </w:pPr>
            <w:r w:rsidRPr="00422E69">
              <w:rPr>
                <w:rFonts w:cstheme="minorHAnsi"/>
                <w:color w:val="FFFFFF" w:themeColor="background1"/>
              </w:rPr>
              <w:t>每月上線時間百分比</w:t>
            </w:r>
          </w:p>
        </w:tc>
        <w:tc>
          <w:tcPr>
            <w:tcW w:w="5400" w:type="dxa"/>
            <w:shd w:val="clear" w:color="auto" w:fill="0072C6"/>
          </w:tcPr>
          <w:p w14:paraId="18C86FCF" w14:textId="77777777" w:rsidR="00777AC4" w:rsidRPr="00422E69" w:rsidRDefault="00777AC4" w:rsidP="00850361">
            <w:pPr>
              <w:pStyle w:val="ProductList-OfferingBody"/>
              <w:jc w:val="center"/>
              <w:rPr>
                <w:rFonts w:cstheme="minorHAnsi"/>
                <w:color w:val="FFFFFF" w:themeColor="background1"/>
              </w:rPr>
            </w:pPr>
            <w:r w:rsidRPr="00422E69">
              <w:rPr>
                <w:rFonts w:cstheme="minorHAnsi"/>
                <w:color w:val="FFFFFF" w:themeColor="background1"/>
              </w:rPr>
              <w:t>服務折讓</w:t>
            </w:r>
          </w:p>
        </w:tc>
      </w:tr>
      <w:tr w:rsidR="00777AC4" w:rsidRPr="00E6773F" w14:paraId="035BDC61" w14:textId="77777777" w:rsidTr="00777AC4">
        <w:tc>
          <w:tcPr>
            <w:tcW w:w="5400" w:type="dxa"/>
          </w:tcPr>
          <w:p w14:paraId="3876D457" w14:textId="77777777" w:rsidR="00777AC4" w:rsidRPr="00422E69" w:rsidRDefault="00777AC4" w:rsidP="00850361">
            <w:pPr>
              <w:pStyle w:val="ProductList-OfferingBody"/>
              <w:jc w:val="center"/>
              <w:rPr>
                <w:rFonts w:cstheme="minorHAnsi"/>
              </w:rPr>
            </w:pPr>
            <w:r w:rsidRPr="00422E69">
              <w:rPr>
                <w:rFonts w:cstheme="minorHAnsi"/>
              </w:rPr>
              <w:t>&lt; 99.9%</w:t>
            </w:r>
          </w:p>
        </w:tc>
        <w:tc>
          <w:tcPr>
            <w:tcW w:w="5400" w:type="dxa"/>
          </w:tcPr>
          <w:p w14:paraId="41BCCEF1" w14:textId="77777777" w:rsidR="00777AC4" w:rsidRPr="00422E69" w:rsidRDefault="00777AC4" w:rsidP="00850361">
            <w:pPr>
              <w:pStyle w:val="ProductList-OfferingBody"/>
              <w:jc w:val="center"/>
              <w:rPr>
                <w:rFonts w:cstheme="minorHAnsi"/>
              </w:rPr>
            </w:pPr>
            <w:r w:rsidRPr="00422E69">
              <w:rPr>
                <w:rFonts w:cstheme="minorHAnsi"/>
              </w:rPr>
              <w:t>10%</w:t>
            </w:r>
          </w:p>
        </w:tc>
      </w:tr>
      <w:tr w:rsidR="00777AC4" w:rsidRPr="00E6773F" w14:paraId="2C79072F" w14:textId="77777777" w:rsidTr="00777AC4">
        <w:tc>
          <w:tcPr>
            <w:tcW w:w="5400" w:type="dxa"/>
          </w:tcPr>
          <w:p w14:paraId="76222D22" w14:textId="77777777" w:rsidR="00777AC4" w:rsidRPr="00422E69" w:rsidRDefault="00777AC4" w:rsidP="00850361">
            <w:pPr>
              <w:pStyle w:val="ProductList-OfferingBody"/>
              <w:jc w:val="center"/>
              <w:rPr>
                <w:rFonts w:cstheme="minorHAnsi"/>
              </w:rPr>
            </w:pPr>
            <w:r w:rsidRPr="00422E69">
              <w:rPr>
                <w:rFonts w:cstheme="minorHAnsi"/>
              </w:rPr>
              <w:t>&lt; 98%</w:t>
            </w:r>
          </w:p>
        </w:tc>
        <w:tc>
          <w:tcPr>
            <w:tcW w:w="5400" w:type="dxa"/>
          </w:tcPr>
          <w:p w14:paraId="182A5E86" w14:textId="77777777" w:rsidR="00777AC4" w:rsidRPr="00422E69" w:rsidRDefault="00777AC4" w:rsidP="00850361">
            <w:pPr>
              <w:pStyle w:val="ProductList-OfferingBody"/>
              <w:jc w:val="center"/>
              <w:rPr>
                <w:rFonts w:cstheme="minorHAnsi"/>
              </w:rPr>
            </w:pPr>
            <w:r w:rsidRPr="00422E69">
              <w:rPr>
                <w:rFonts w:cstheme="minorHAnsi"/>
              </w:rPr>
              <w:t>25%</w:t>
            </w:r>
          </w:p>
        </w:tc>
      </w:tr>
    </w:tbl>
    <w:bookmarkStart w:id="276" w:name="_Toc412532214"/>
    <w:p w14:paraId="7F618404"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605139C3" w14:textId="77777777" w:rsidR="00E92F9C" w:rsidRPr="00E075E9" w:rsidRDefault="00E92F9C" w:rsidP="00850361">
      <w:pPr>
        <w:pStyle w:val="ProductList-Offering2Heading"/>
        <w:tabs>
          <w:tab w:val="clear" w:pos="360"/>
        </w:tabs>
        <w:outlineLvl w:val="2"/>
        <w:rPr>
          <w:rFonts w:ascii="Calibri Light" w:hAnsi="Calibri Light"/>
          <w:szCs w:val="28"/>
          <w:lang w:eastAsia="zh-TW"/>
        </w:rPr>
      </w:pPr>
      <w:bookmarkStart w:id="277" w:name="_Toc48204103"/>
      <w:r w:rsidRPr="00E075E9">
        <w:rPr>
          <w:rFonts w:ascii="Calibri Light" w:hAnsi="Calibri Light" w:hint="eastAsia"/>
          <w:szCs w:val="28"/>
          <w:lang w:eastAsia="zh-TW"/>
        </w:rPr>
        <w:t>串流分析資料</w:t>
      </w:r>
      <w:r w:rsidRPr="00E075E9">
        <w:rPr>
          <w:rFonts w:ascii="Calibri Light" w:hAnsi="Calibri Light"/>
          <w:szCs w:val="28"/>
          <w:lang w:eastAsia="zh-TW"/>
        </w:rPr>
        <w:t xml:space="preserve"> – API </w:t>
      </w:r>
      <w:r w:rsidRPr="00E075E9">
        <w:rPr>
          <w:rFonts w:ascii="Calibri Light" w:hAnsi="Calibri Light" w:hint="eastAsia"/>
          <w:szCs w:val="28"/>
          <w:lang w:eastAsia="zh-TW"/>
        </w:rPr>
        <w:t>呼叫</w:t>
      </w:r>
      <w:bookmarkEnd w:id="277"/>
    </w:p>
    <w:p w14:paraId="2721C61B" w14:textId="77777777" w:rsidR="00E92F9C" w:rsidRDefault="00E92F9C" w:rsidP="00850361">
      <w:pPr>
        <w:pStyle w:val="ProductList-Body"/>
        <w:rPr>
          <w:rFonts w:ascii="Calibri" w:hAnsi="Calibri"/>
          <w:lang w:eastAsia="zh-TW"/>
        </w:rPr>
      </w:pPr>
      <w:r>
        <w:rPr>
          <w:rFonts w:hAnsi="PMingLiU" w:hint="eastAsia"/>
          <w:b/>
          <w:color w:val="00188F"/>
          <w:lang w:eastAsia="zh-TW"/>
        </w:rPr>
        <w:t>其他定義</w:t>
      </w:r>
      <w:r w:rsidRPr="00136F83">
        <w:rPr>
          <w:rFonts w:hAnsi="PMingLiU" w:hint="eastAsia"/>
          <w:lang w:eastAsia="zh-TW"/>
        </w:rPr>
        <w:t>：</w:t>
      </w:r>
    </w:p>
    <w:p w14:paraId="55B9D299" w14:textId="77777777" w:rsidR="00E92F9C" w:rsidRDefault="00E92F9C" w:rsidP="00850361">
      <w:pPr>
        <w:pStyle w:val="ProductList-Body"/>
        <w:spacing w:after="40"/>
        <w:rPr>
          <w:lang w:eastAsia="zh-TW"/>
        </w:rPr>
      </w:pPr>
      <w:r w:rsidRPr="00E075E9">
        <w:rPr>
          <w:rFonts w:hAnsi="PMingLiU" w:hint="eastAsia"/>
          <w:lang w:eastAsia="zh-TW"/>
        </w:rPr>
        <w:t>「</w:t>
      </w:r>
      <w:r>
        <w:rPr>
          <w:rFonts w:hAnsi="PMingLiU" w:hint="eastAsia"/>
          <w:b/>
          <w:color w:val="00188F"/>
          <w:lang w:eastAsia="zh-TW"/>
        </w:rPr>
        <w:t>試圖交易總數</w:t>
      </w:r>
      <w:r w:rsidRPr="00E075E9">
        <w:rPr>
          <w:rFonts w:hAnsi="PMingLiU" w:hint="eastAsia"/>
          <w:lang w:eastAsia="zh-TW"/>
        </w:rPr>
        <w:t>」</w:t>
      </w:r>
      <w:r>
        <w:rPr>
          <w:rFonts w:hAnsi="PMingLiU" w:hint="eastAsia"/>
          <w:lang w:eastAsia="zh-TW"/>
        </w:rPr>
        <w:t>係指由客戶於特定</w:t>
      </w:r>
      <w:r>
        <w:rPr>
          <w:lang w:eastAsia="zh-TW"/>
        </w:rPr>
        <w:t xml:space="preserve"> Microsoft Azure </w:t>
      </w:r>
      <w:r>
        <w:rPr>
          <w:rFonts w:hAnsi="PMingLiU" w:hint="eastAsia"/>
          <w:lang w:eastAsia="zh-TW"/>
        </w:rPr>
        <w:t>訂閱的計費月份期間所進行之驗證</w:t>
      </w:r>
      <w:r>
        <w:rPr>
          <w:lang w:eastAsia="zh-TW"/>
        </w:rPr>
        <w:t xml:space="preserve"> REST API </w:t>
      </w:r>
      <w:r>
        <w:rPr>
          <w:rFonts w:hAnsi="PMingLiU" w:hint="eastAsia"/>
          <w:lang w:eastAsia="zh-TW"/>
        </w:rPr>
        <w:t>要求總數，用以管理串流分析資料服務內之串流工作。</w:t>
      </w:r>
    </w:p>
    <w:p w14:paraId="54D11AC9" w14:textId="77777777" w:rsidR="00E92F9C" w:rsidRDefault="00E92F9C" w:rsidP="00850361">
      <w:pPr>
        <w:pStyle w:val="ProductList-Body"/>
        <w:rPr>
          <w:lang w:eastAsia="zh-TW"/>
        </w:rPr>
      </w:pPr>
      <w:r w:rsidRPr="00E075E9">
        <w:rPr>
          <w:rFonts w:hAnsi="PMingLiU" w:hint="eastAsia"/>
          <w:lang w:eastAsia="zh-TW"/>
        </w:rPr>
        <w:t>「</w:t>
      </w:r>
      <w:r>
        <w:rPr>
          <w:rFonts w:hAnsi="PMingLiU" w:hint="eastAsia"/>
          <w:b/>
          <w:color w:val="00188F"/>
          <w:lang w:eastAsia="zh-TW"/>
        </w:rPr>
        <w:t>失敗交易數</w:t>
      </w:r>
      <w:r w:rsidRPr="00E075E9">
        <w:rPr>
          <w:rFonts w:hAnsi="PMingLiU" w:hint="eastAsia"/>
          <w:lang w:eastAsia="zh-TW"/>
        </w:rPr>
        <w:t>」</w:t>
      </w:r>
      <w:r>
        <w:rPr>
          <w:rFonts w:hAnsi="PMingLiU" w:hint="eastAsia"/>
          <w:lang w:eastAsia="zh-TW"/>
        </w:rPr>
        <w:t>係指從</w:t>
      </w:r>
      <w:r>
        <w:rPr>
          <w:lang w:eastAsia="zh-TW"/>
        </w:rPr>
        <w:t xml:space="preserve"> Microsoft </w:t>
      </w:r>
      <w:r>
        <w:rPr>
          <w:rFonts w:hAnsi="PMingLiU" w:hint="eastAsia"/>
          <w:lang w:eastAsia="zh-TW"/>
        </w:rPr>
        <w:t>收到要求起</w:t>
      </w:r>
      <w:r>
        <w:rPr>
          <w:lang w:eastAsia="zh-TW"/>
        </w:rPr>
        <w:t xml:space="preserve"> 5 </w:t>
      </w:r>
      <w:r>
        <w:rPr>
          <w:rFonts w:hAnsi="PMingLiU" w:hint="eastAsia"/>
          <w:lang w:eastAsia="zh-TW"/>
        </w:rPr>
        <w:t>分鐘內，會傳回錯誤碼或不會傳回成功碼之試圖交易總數內的全部要求組。</w:t>
      </w:r>
    </w:p>
    <w:p w14:paraId="74FD7DBD" w14:textId="77777777" w:rsidR="00E92F9C" w:rsidRDefault="00E92F9C" w:rsidP="00850361">
      <w:pPr>
        <w:pStyle w:val="ProductList-Body"/>
        <w:rPr>
          <w:lang w:eastAsia="zh-TW"/>
        </w:rPr>
      </w:pPr>
    </w:p>
    <w:p w14:paraId="3BCDAB01" w14:textId="77777777" w:rsidR="00E92F9C" w:rsidRDefault="00E92F9C" w:rsidP="00850361">
      <w:pPr>
        <w:pStyle w:val="ProductList-Body"/>
        <w:rPr>
          <w:lang w:eastAsia="zh-TW"/>
        </w:rPr>
      </w:pPr>
      <w:r>
        <w:rPr>
          <w:rFonts w:hAnsi="PMingLiU" w:hint="eastAsia"/>
          <w:lang w:eastAsia="zh-TW"/>
        </w:rPr>
        <w:t>串流分析資料服務內</w:t>
      </w:r>
      <w:r>
        <w:rPr>
          <w:lang w:eastAsia="zh-TW"/>
        </w:rPr>
        <w:t xml:space="preserve"> API </w:t>
      </w:r>
      <w:r>
        <w:rPr>
          <w:rFonts w:hAnsi="PMingLiU" w:hint="eastAsia"/>
          <w:lang w:eastAsia="zh-TW"/>
        </w:rPr>
        <w:t>呼叫之</w:t>
      </w:r>
      <w:r w:rsidRPr="00E075E9">
        <w:rPr>
          <w:rFonts w:hAnsi="PMingLiU" w:hint="eastAsia"/>
          <w:lang w:eastAsia="zh-TW"/>
        </w:rPr>
        <w:t>「</w:t>
      </w:r>
      <w:r>
        <w:rPr>
          <w:rFonts w:hAnsi="PMingLiU" w:hint="eastAsia"/>
          <w:b/>
          <w:color w:val="00188F"/>
          <w:lang w:eastAsia="zh-TW"/>
        </w:rPr>
        <w:t>每月上線時間百分比</w:t>
      </w:r>
      <w:r w:rsidRPr="00E075E9">
        <w:rPr>
          <w:rFonts w:hAnsi="PMingLiU" w:hint="eastAsia"/>
          <w:lang w:eastAsia="zh-TW"/>
        </w:rPr>
        <w:t>」</w:t>
      </w:r>
      <w:r>
        <w:rPr>
          <w:rFonts w:hAnsi="PMingLiU" w:hint="eastAsia"/>
          <w:lang w:eastAsia="zh-TW"/>
        </w:rPr>
        <w:t>係利用下列公式表示</w:t>
      </w:r>
      <w:r w:rsidRPr="00136F83">
        <w:rPr>
          <w:rFonts w:hAnsi="PMingLiU" w:hint="eastAsia"/>
          <w:lang w:eastAsia="zh-TW"/>
        </w:rPr>
        <w:t>：</w:t>
      </w:r>
    </w:p>
    <w:p w14:paraId="5C261C34" w14:textId="77777777" w:rsidR="00E92F9C" w:rsidRDefault="00E92F9C" w:rsidP="00850361">
      <w:pPr>
        <w:pStyle w:val="ProductList-Body"/>
        <w:rPr>
          <w:lang w:eastAsia="zh-TW"/>
        </w:rPr>
      </w:pPr>
    </w:p>
    <w:p w14:paraId="3D14E4BC" w14:textId="77777777" w:rsidR="00E92F9C" w:rsidRPr="00CA5529" w:rsidRDefault="00E92F9C" w:rsidP="00850361">
      <w:pPr>
        <w:pStyle w:val="Heading4"/>
        <w:keepNext w:val="0"/>
        <w:keepLines w:val="0"/>
        <w:spacing w:line="257" w:lineRule="auto"/>
        <w:rPr>
          <w:rFonts w:ascii="Cambria Math" w:eastAsia="PMingLiU" w:hAnsi="Cambria Math"/>
          <w:color w:val="000000" w:themeColor="text1"/>
          <w:sz w:val="18"/>
          <w:szCs w:val="18"/>
        </w:rPr>
      </w:pPr>
      <m:oMathPara>
        <m:oMath>
          <m:r>
            <w:rPr>
              <w:rFonts w:ascii="Cambria Math" w:eastAsia="PMingLiU" w:hAnsi="Cambria Math" w:hint="eastAsia"/>
              <w:color w:val="000000" w:themeColor="text1"/>
              <w:sz w:val="18"/>
              <w:szCs w:val="18"/>
            </w:rPr>
            <m:t>每月上線時間</m:t>
          </m:r>
          <m:r>
            <w:rPr>
              <w:rFonts w:ascii="Cambria Math" w:eastAsia="PMingLiU" w:hAnsi="Cambria Math"/>
              <w:color w:val="000000" w:themeColor="text1"/>
              <w:sz w:val="18"/>
              <w:szCs w:val="18"/>
            </w:rPr>
            <m:t xml:space="preserve"> %=</m:t>
          </m:r>
          <m:f>
            <m:fPr>
              <m:ctrlPr>
                <w:rPr>
                  <w:rFonts w:ascii="Cambria Math" w:eastAsia="PMingLiU" w:hAnsi="Cambria Math"/>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color w:val="000000" w:themeColor="text1"/>
                  <w:sz w:val="18"/>
                  <w:szCs w:val="18"/>
                </w:rPr>
                <m:t>-</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oMath>
      </m:oMathPara>
    </w:p>
    <w:p w14:paraId="6597E513" w14:textId="77777777" w:rsidR="00E92F9C" w:rsidRDefault="00E92F9C" w:rsidP="00850361">
      <w:pPr>
        <w:pStyle w:val="ProductList-Body"/>
        <w:rPr>
          <w:rFonts w:ascii="Calibri" w:hAnsi="Calibri"/>
        </w:rPr>
      </w:pPr>
      <w:r>
        <w:rPr>
          <w:rFonts w:hAnsi="PMingLiU" w:hint="eastAsia"/>
          <w:b/>
          <w:color w:val="00188F"/>
        </w:rPr>
        <w:t>服務折讓</w:t>
      </w:r>
      <w:r w:rsidRPr="00136F83">
        <w:rPr>
          <w:rFonts w:hAnsi="PMingLiU" w:hint="eastAsi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F9C" w:rsidRPr="00E6773F" w14:paraId="44EE93E3" w14:textId="77777777" w:rsidTr="009A5C4E">
        <w:trPr>
          <w:trHeight w:val="276"/>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F3BEF82" w14:textId="77777777" w:rsidR="00E92F9C" w:rsidRDefault="00E92F9C" w:rsidP="00850361">
            <w:pPr>
              <w:pStyle w:val="ProductList-OfferingBody"/>
              <w:spacing w:line="254" w:lineRule="auto"/>
              <w:jc w:val="center"/>
              <w:rPr>
                <w:color w:val="FFFFFF" w:themeColor="background1"/>
                <w:lang w:val="zh-TW" w:eastAsia="zh-TW" w:bidi="zh-TW"/>
              </w:rPr>
            </w:pPr>
            <w:r>
              <w:rPr>
                <w:rFonts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600D65" w14:textId="77777777" w:rsidR="00E92F9C" w:rsidRDefault="00E92F9C" w:rsidP="00850361">
            <w:pPr>
              <w:pStyle w:val="ProductList-OfferingBody"/>
              <w:spacing w:line="254" w:lineRule="auto"/>
              <w:jc w:val="center"/>
              <w:rPr>
                <w:color w:val="FFFFFF" w:themeColor="background1"/>
                <w:lang w:val="zh-TW" w:eastAsia="zh-TW" w:bidi="zh-TW"/>
              </w:rPr>
            </w:pPr>
            <w:r>
              <w:rPr>
                <w:rFonts w:hAnsi="PMingLiU" w:hint="eastAsia"/>
                <w:color w:val="FFFFFF" w:themeColor="background1"/>
              </w:rPr>
              <w:t>服務折讓</w:t>
            </w:r>
          </w:p>
        </w:tc>
      </w:tr>
      <w:tr w:rsidR="00E92F9C" w:rsidRPr="00E6773F" w14:paraId="62E85C36" w14:textId="77777777" w:rsidTr="009A5C4E">
        <w:trPr>
          <w:trHeight w:val="264"/>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AC4E26" w14:textId="77777777" w:rsidR="00E92F9C" w:rsidRDefault="00E92F9C" w:rsidP="00850361">
            <w:pPr>
              <w:pStyle w:val="ProductList-OfferingBody"/>
              <w:spacing w:line="254" w:lineRule="auto"/>
              <w:jc w:val="center"/>
              <w:rPr>
                <w:lang w:val="zh-TW" w:eastAsia="zh-TW" w:bidi="zh-TW"/>
              </w:rP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3EC3BF" w14:textId="77777777" w:rsidR="00E92F9C" w:rsidRDefault="00E92F9C" w:rsidP="00850361">
            <w:pPr>
              <w:pStyle w:val="ProductList-OfferingBody"/>
              <w:spacing w:line="254" w:lineRule="auto"/>
              <w:jc w:val="center"/>
              <w:rPr>
                <w:lang w:val="zh-TW" w:eastAsia="zh-TW" w:bidi="zh-TW"/>
              </w:rPr>
            </w:pPr>
            <w:r>
              <w:t>10%</w:t>
            </w:r>
          </w:p>
        </w:tc>
      </w:tr>
      <w:tr w:rsidR="00E92F9C" w:rsidRPr="00E6773F" w14:paraId="2AE43D2D" w14:textId="77777777" w:rsidTr="009A5C4E">
        <w:trPr>
          <w:trHeight w:val="264"/>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267E0E" w14:textId="77777777" w:rsidR="00E92F9C" w:rsidRDefault="00E92F9C" w:rsidP="00850361">
            <w:pPr>
              <w:pStyle w:val="ProductList-OfferingBody"/>
              <w:spacing w:line="254" w:lineRule="auto"/>
              <w:jc w:val="center"/>
              <w:rPr>
                <w:lang w:val="zh-TW" w:eastAsia="zh-TW" w:bidi="zh-TW"/>
              </w:rP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BE8AEB" w14:textId="77777777" w:rsidR="00E92F9C" w:rsidRDefault="00E92F9C" w:rsidP="00850361">
            <w:pPr>
              <w:pStyle w:val="ProductList-OfferingBody"/>
              <w:spacing w:line="254" w:lineRule="auto"/>
              <w:jc w:val="center"/>
              <w:rPr>
                <w:lang w:val="zh-TW" w:eastAsia="zh-TW" w:bidi="zh-TW"/>
              </w:rPr>
            </w:pPr>
            <w:r>
              <w:t>25%</w:t>
            </w:r>
          </w:p>
        </w:tc>
      </w:tr>
    </w:tbl>
    <w:p w14:paraId="5B1276E0" w14:textId="77777777" w:rsidR="00211242" w:rsidRDefault="00CF1257"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0AAEA3BC" w14:textId="77777777" w:rsidR="00E92F9C" w:rsidRPr="000850EF" w:rsidRDefault="00E92F9C" w:rsidP="00850361">
      <w:pPr>
        <w:pStyle w:val="ProductList-Offering2Heading"/>
        <w:tabs>
          <w:tab w:val="clear" w:pos="360"/>
        </w:tabs>
        <w:outlineLvl w:val="2"/>
        <w:rPr>
          <w:rFonts w:ascii="Calibri" w:hAnsi="Calibri"/>
          <w:szCs w:val="28"/>
          <w:lang w:val="en-US"/>
        </w:rPr>
      </w:pPr>
      <w:bookmarkStart w:id="278" w:name="_Toc48204104"/>
      <w:r w:rsidRPr="000850EF">
        <w:rPr>
          <w:rFonts w:ascii="Calibri" w:hAnsi="PMingLiU" w:hint="eastAsia"/>
          <w:szCs w:val="28"/>
        </w:rPr>
        <w:t>串流分析資料</w:t>
      </w:r>
      <w:r w:rsidRPr="000850EF">
        <w:rPr>
          <w:rFonts w:ascii="Calibri" w:hAnsi="Calibri"/>
          <w:szCs w:val="28"/>
        </w:rPr>
        <w:t xml:space="preserve"> – </w:t>
      </w:r>
      <w:r w:rsidRPr="000850EF">
        <w:rPr>
          <w:rFonts w:ascii="Calibri" w:hAnsi="PMingLiU" w:hint="eastAsia"/>
          <w:szCs w:val="28"/>
        </w:rPr>
        <w:t>工作</w:t>
      </w:r>
      <w:bookmarkEnd w:id="278"/>
    </w:p>
    <w:p w14:paraId="68CC169F" w14:textId="77777777" w:rsidR="00E92F9C" w:rsidRDefault="00E92F9C" w:rsidP="00850361">
      <w:pPr>
        <w:pStyle w:val="ProductList-Body"/>
        <w:rPr>
          <w:rFonts w:ascii="Calibri" w:hAnsi="Calibri"/>
        </w:rPr>
      </w:pPr>
      <w:r>
        <w:rPr>
          <w:rFonts w:hAnsi="PMingLiU" w:hint="eastAsia"/>
          <w:b/>
          <w:color w:val="00188F"/>
        </w:rPr>
        <w:t>其他定義</w:t>
      </w:r>
      <w:r w:rsidRPr="00136F83">
        <w:rPr>
          <w:rFonts w:hAnsi="PMingLiU" w:hint="eastAsia"/>
        </w:rPr>
        <w:t>：</w:t>
      </w:r>
    </w:p>
    <w:p w14:paraId="788CBBDB" w14:textId="77777777" w:rsidR="00E92F9C" w:rsidRDefault="00E92F9C" w:rsidP="00850361">
      <w:pPr>
        <w:pStyle w:val="ProductList-Body"/>
        <w:tabs>
          <w:tab w:val="left" w:pos="0"/>
        </w:tabs>
        <w:spacing w:after="40"/>
        <w:jc w:val="both"/>
        <w:rPr>
          <w:lang w:eastAsia="zh-TW"/>
        </w:rPr>
      </w:pPr>
      <w:r w:rsidRPr="00E075E9">
        <w:rPr>
          <w:rFonts w:hAnsi="PMingLiU" w:hint="eastAsia"/>
          <w:lang w:eastAsia="zh-TW"/>
        </w:rPr>
        <w:t>「</w:t>
      </w:r>
      <w:r>
        <w:rPr>
          <w:rFonts w:hAnsi="PMingLiU" w:hint="eastAsia"/>
          <w:b/>
          <w:color w:val="00188F"/>
          <w:lang w:eastAsia="zh-TW"/>
        </w:rPr>
        <w:t>部署分鐘數</w:t>
      </w:r>
      <w:r w:rsidRPr="00E075E9">
        <w:rPr>
          <w:rFonts w:hAnsi="PMingLiU" w:hint="eastAsia"/>
          <w:lang w:eastAsia="zh-TW"/>
        </w:rPr>
        <w:t>」</w:t>
      </w:r>
      <w:r>
        <w:rPr>
          <w:rFonts w:hAnsi="PMingLiU" w:hint="eastAsia"/>
          <w:lang w:eastAsia="zh-TW"/>
        </w:rPr>
        <w:t>係指在計費月份期間於串流分析資料服務中部署特定工作之總分鐘數。</w:t>
      </w:r>
    </w:p>
    <w:p w14:paraId="4A0FC88E" w14:textId="77777777" w:rsidR="00E92F9C" w:rsidRDefault="00E92F9C" w:rsidP="00850361">
      <w:pPr>
        <w:pStyle w:val="ProductList-Body"/>
        <w:tabs>
          <w:tab w:val="left" w:pos="0"/>
        </w:tabs>
        <w:rPr>
          <w:lang w:eastAsia="zh-TW"/>
        </w:rPr>
      </w:pPr>
      <w:r w:rsidRPr="00E075E9">
        <w:rPr>
          <w:rFonts w:hAnsi="PMingLiU" w:hint="eastAsia"/>
          <w:lang w:eastAsia="zh-TW"/>
        </w:rPr>
        <w:t>「</w:t>
      </w:r>
      <w:r>
        <w:rPr>
          <w:rFonts w:hAnsi="PMingLiU" w:hint="eastAsia"/>
          <w:b/>
          <w:color w:val="00188F"/>
          <w:lang w:eastAsia="zh-TW"/>
        </w:rPr>
        <w:t>可用分鐘數上限</w:t>
      </w:r>
      <w:r w:rsidRPr="00E075E9">
        <w:rPr>
          <w:rFonts w:hAnsi="PMingLiU" w:hint="eastAsia"/>
          <w:lang w:eastAsia="zh-TW"/>
        </w:rPr>
        <w:t>」</w:t>
      </w:r>
      <w:r>
        <w:rPr>
          <w:rFonts w:hAnsi="PMingLiU" w:hint="eastAsia"/>
          <w:lang w:eastAsia="zh-TW"/>
        </w:rPr>
        <w:t>係指由客戶在計費月份期間，於指定的</w:t>
      </w:r>
      <w:r>
        <w:rPr>
          <w:lang w:eastAsia="zh-TW"/>
        </w:rPr>
        <w:t xml:space="preserve"> Microsoft Azure </w:t>
      </w:r>
      <w:r>
        <w:rPr>
          <w:rFonts w:hAnsi="PMingLiU" w:hint="eastAsia"/>
          <w:lang w:eastAsia="zh-TW"/>
        </w:rPr>
        <w:t>訂閱中，針對全部工作進行部署的所有部署分鐘數總和。</w:t>
      </w:r>
    </w:p>
    <w:p w14:paraId="5A8DBD23" w14:textId="77777777" w:rsidR="00E92F9C" w:rsidRDefault="00E92F9C" w:rsidP="00850361">
      <w:pPr>
        <w:pStyle w:val="ProductList-Body"/>
        <w:tabs>
          <w:tab w:val="left" w:pos="0"/>
        </w:tabs>
        <w:rPr>
          <w:lang w:eastAsia="zh-TW"/>
        </w:rPr>
      </w:pPr>
    </w:p>
    <w:p w14:paraId="0A9DC17C" w14:textId="77777777" w:rsidR="00E92F9C" w:rsidRDefault="00E92F9C" w:rsidP="00850361">
      <w:pPr>
        <w:pStyle w:val="ProductList-Body"/>
        <w:tabs>
          <w:tab w:val="left" w:pos="0"/>
        </w:tabs>
        <w:jc w:val="both"/>
        <w:rPr>
          <w:lang w:eastAsia="zh-TW"/>
        </w:rPr>
      </w:pPr>
      <w:r>
        <w:rPr>
          <w:rFonts w:hAnsi="PMingLiU" w:hint="eastAsia"/>
          <w:b/>
          <w:color w:val="00188F"/>
          <w:lang w:eastAsia="zh-TW"/>
        </w:rPr>
        <w:t>停機時間</w:t>
      </w:r>
      <w:r>
        <w:rPr>
          <w:rFonts w:hAnsi="PMingLiU" w:hint="eastAsia"/>
          <w:lang w:eastAsia="zh-TW"/>
        </w:rPr>
        <w:t>係指由客戶在無法提供工作期間於指定的</w:t>
      </w:r>
      <w:r>
        <w:rPr>
          <w:lang w:eastAsia="zh-TW"/>
        </w:rPr>
        <w:t xml:space="preserve"> Microsoft Azure </w:t>
      </w:r>
      <w:r>
        <w:rPr>
          <w:rFonts w:hAnsi="PMingLiU" w:hint="eastAsia"/>
          <w:lang w:eastAsia="zh-TW"/>
        </w:rPr>
        <w:t>訂閱中，針對全部工作進行部署之總累積部署分鐘數。如果在某分鐘內特定工作沒有處理資料或無法處理資料，則該分鐘便視為無法供該部署工作之用。</w:t>
      </w:r>
    </w:p>
    <w:p w14:paraId="61145663" w14:textId="77777777" w:rsidR="00E92F9C" w:rsidRDefault="00E92F9C" w:rsidP="00850361">
      <w:pPr>
        <w:pStyle w:val="ProductList-Body"/>
        <w:tabs>
          <w:tab w:val="left" w:pos="0"/>
        </w:tabs>
        <w:jc w:val="both"/>
        <w:rPr>
          <w:lang w:eastAsia="zh-TW"/>
        </w:rPr>
      </w:pPr>
    </w:p>
    <w:p w14:paraId="6442F179" w14:textId="77777777" w:rsidR="00E92F9C" w:rsidRDefault="00E92F9C" w:rsidP="00850361">
      <w:pPr>
        <w:pStyle w:val="ProductList-Body"/>
        <w:tabs>
          <w:tab w:val="left" w:pos="0"/>
        </w:tabs>
        <w:jc w:val="both"/>
        <w:rPr>
          <w:lang w:eastAsia="zh-TW"/>
        </w:rPr>
      </w:pPr>
      <w:r>
        <w:rPr>
          <w:rFonts w:hAnsi="PMingLiU" w:hint="eastAsia"/>
          <w:lang w:eastAsia="zh-TW"/>
        </w:rPr>
        <w:t>串流分析資料服務內工作之</w:t>
      </w:r>
      <w:r w:rsidRPr="00E075E9">
        <w:rPr>
          <w:rFonts w:hAnsi="PMingLiU" w:hint="eastAsia"/>
          <w:lang w:eastAsia="zh-TW"/>
        </w:rPr>
        <w:t>「</w:t>
      </w:r>
      <w:r>
        <w:rPr>
          <w:rFonts w:hAnsi="PMingLiU" w:hint="eastAsia"/>
          <w:b/>
          <w:color w:val="00188F"/>
          <w:lang w:eastAsia="zh-TW"/>
        </w:rPr>
        <w:t>每月上線時間百分比</w:t>
      </w:r>
      <w:r w:rsidRPr="00E075E9">
        <w:rPr>
          <w:rFonts w:hAnsi="PMingLiU" w:hint="eastAsia"/>
          <w:lang w:eastAsia="zh-TW"/>
        </w:rPr>
        <w:t>」</w:t>
      </w:r>
      <w:r>
        <w:rPr>
          <w:rFonts w:hAnsi="PMingLiU" w:hint="eastAsia"/>
          <w:lang w:eastAsia="zh-TW"/>
        </w:rPr>
        <w:t>係利用下列公式表示</w:t>
      </w:r>
      <w:r w:rsidRPr="00136F83">
        <w:rPr>
          <w:rFonts w:hAnsi="PMingLiU" w:hint="eastAsia"/>
          <w:lang w:eastAsia="zh-TW"/>
        </w:rPr>
        <w:t>：</w:t>
      </w:r>
    </w:p>
    <w:p w14:paraId="7736A32B" w14:textId="77777777" w:rsidR="00E92F9C" w:rsidRDefault="00E92F9C" w:rsidP="00850361">
      <w:pPr>
        <w:pStyle w:val="ProductList-Body"/>
        <w:tabs>
          <w:tab w:val="left" w:pos="0"/>
        </w:tabs>
        <w:jc w:val="both"/>
        <w:rPr>
          <w:lang w:eastAsia="zh-TW"/>
        </w:rPr>
      </w:pPr>
    </w:p>
    <w:p w14:paraId="061E9E43" w14:textId="77777777" w:rsidR="00E92F9C" w:rsidRPr="00CA5529" w:rsidRDefault="00CF1257" w:rsidP="00850361">
      <w:pPr>
        <w:pStyle w:val="Heading4"/>
        <w:keepNext w:val="0"/>
        <w:keepLines w:val="0"/>
        <w:spacing w:line="257" w:lineRule="auto"/>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w:rPr>
                  <w:rFonts w:ascii="Cambria Math" w:eastAsia="PMingLiU" w:hAnsi="Cambria Math" w:hint="eastAsia"/>
                  <w:color w:val="000000" w:themeColor="text1"/>
                  <w:sz w:val="18"/>
                  <w:szCs w:val="18"/>
                </w:rPr>
                <m:t>可用分鐘數上限</m:t>
              </m:r>
              <m:r>
                <w:rPr>
                  <w:rFonts w:ascii="Cambria Math" w:eastAsia="PMingLiU" w:hAnsi="Cambria Math"/>
                  <w:color w:val="000000" w:themeColor="text1"/>
                  <w:sz w:val="18"/>
                  <w:szCs w:val="18"/>
                </w:rPr>
                <m:t>-</m:t>
              </m:r>
              <m:r>
                <w:rPr>
                  <w:rFonts w:ascii="Cambria Math" w:eastAsia="PMingLiU" w:hAnsi="Cambria Math" w:hint="eastAsia"/>
                  <w:color w:val="000000" w:themeColor="text1"/>
                  <w:sz w:val="18"/>
                  <w:szCs w:val="18"/>
                </w:rPr>
                <m:t>停機時間</m:t>
              </m:r>
            </m:num>
            <m:den>
              <m: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x 100</m:t>
          </m:r>
        </m:oMath>
      </m:oMathPara>
    </w:p>
    <w:p w14:paraId="5FAA2AB5" w14:textId="77777777" w:rsidR="00E92F9C" w:rsidRDefault="00E92F9C" w:rsidP="00850361">
      <w:pPr>
        <w:pStyle w:val="ProductList-Body"/>
      </w:pPr>
      <w:r>
        <w:rPr>
          <w:rFonts w:hAnsi="PMingLiU" w:hint="eastAsia"/>
          <w:b/>
          <w:color w:val="00188F"/>
        </w:rPr>
        <w:t>服務折讓</w:t>
      </w:r>
      <w:r w:rsidRPr="00136F83">
        <w:rPr>
          <w:rFonts w:hAnsi="PMingLiU" w:hint="eastAsi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F9C" w:rsidRPr="00E6773F" w14:paraId="212B0957" w14:textId="77777777" w:rsidTr="009A5C4E">
        <w:trPr>
          <w:trHeight w:val="273"/>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E354EB4" w14:textId="77777777" w:rsidR="00E92F9C" w:rsidRDefault="00E92F9C" w:rsidP="00850361">
            <w:pPr>
              <w:pStyle w:val="ProductList-OfferingBody"/>
              <w:spacing w:line="254" w:lineRule="auto"/>
              <w:jc w:val="center"/>
              <w:rPr>
                <w:color w:val="FFFFFF" w:themeColor="background1"/>
                <w:lang w:val="zh-TW" w:eastAsia="zh-TW" w:bidi="zh-TW"/>
              </w:rPr>
            </w:pPr>
            <w:r>
              <w:rPr>
                <w:rFonts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E1906E9" w14:textId="77777777" w:rsidR="00E92F9C" w:rsidRDefault="00E92F9C" w:rsidP="00850361">
            <w:pPr>
              <w:pStyle w:val="ProductList-OfferingBody"/>
              <w:spacing w:line="254" w:lineRule="auto"/>
              <w:jc w:val="center"/>
              <w:rPr>
                <w:color w:val="FFFFFF" w:themeColor="background1"/>
                <w:lang w:val="zh-TW" w:eastAsia="zh-TW" w:bidi="zh-TW"/>
              </w:rPr>
            </w:pPr>
            <w:r>
              <w:rPr>
                <w:rFonts w:hAnsi="PMingLiU" w:hint="eastAsia"/>
                <w:color w:val="FFFFFF" w:themeColor="background1"/>
              </w:rPr>
              <w:t>服務折讓</w:t>
            </w:r>
          </w:p>
        </w:tc>
      </w:tr>
      <w:tr w:rsidR="00E92F9C" w:rsidRPr="00E6773F" w14:paraId="239465DE" w14:textId="77777777" w:rsidTr="009A5C4E">
        <w:trPr>
          <w:trHeight w:val="26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120947" w14:textId="77777777" w:rsidR="00E92F9C" w:rsidRDefault="00E92F9C" w:rsidP="00850361">
            <w:pPr>
              <w:pStyle w:val="ProductList-OfferingBody"/>
              <w:spacing w:line="254" w:lineRule="auto"/>
              <w:jc w:val="center"/>
              <w:rPr>
                <w:lang w:val="zh-TW" w:eastAsia="zh-TW" w:bidi="zh-TW"/>
              </w:rP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FAA4E3" w14:textId="77777777" w:rsidR="00E92F9C" w:rsidRDefault="00E92F9C" w:rsidP="00850361">
            <w:pPr>
              <w:pStyle w:val="ProductList-OfferingBody"/>
              <w:spacing w:line="254" w:lineRule="auto"/>
              <w:jc w:val="center"/>
              <w:rPr>
                <w:lang w:val="zh-TW" w:eastAsia="zh-TW" w:bidi="zh-TW"/>
              </w:rPr>
            </w:pPr>
            <w:r>
              <w:t>10%</w:t>
            </w:r>
          </w:p>
        </w:tc>
      </w:tr>
      <w:tr w:rsidR="00E92F9C" w:rsidRPr="00E6773F" w14:paraId="3C2E6577" w14:textId="77777777" w:rsidTr="009A5C4E">
        <w:trPr>
          <w:trHeight w:val="27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14C17B" w14:textId="77777777" w:rsidR="00E92F9C" w:rsidRDefault="00E92F9C" w:rsidP="00850361">
            <w:pPr>
              <w:pStyle w:val="ProductList-OfferingBody"/>
              <w:spacing w:line="254" w:lineRule="auto"/>
              <w:jc w:val="center"/>
              <w:rPr>
                <w:lang w:val="zh-TW" w:eastAsia="zh-TW" w:bidi="zh-TW"/>
              </w:rP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F3845" w14:textId="77777777" w:rsidR="00E92F9C" w:rsidRDefault="00E92F9C" w:rsidP="00850361">
            <w:pPr>
              <w:pStyle w:val="ProductList-OfferingBody"/>
              <w:spacing w:line="254" w:lineRule="auto"/>
              <w:jc w:val="center"/>
              <w:rPr>
                <w:lang w:val="zh-TW" w:eastAsia="zh-TW" w:bidi="zh-TW"/>
              </w:rPr>
            </w:pPr>
            <w:r>
              <w:t>25%</w:t>
            </w:r>
          </w:p>
        </w:tc>
      </w:tr>
    </w:tbl>
    <w:p w14:paraId="6E675F17" w14:textId="77777777" w:rsidR="00211242" w:rsidRDefault="00CF1257"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5E6FACBF" w14:textId="77777777" w:rsidR="006365DD" w:rsidRPr="000850EF" w:rsidRDefault="006365DD" w:rsidP="00850361">
      <w:pPr>
        <w:pStyle w:val="ProductList-Offering2Heading"/>
        <w:tabs>
          <w:tab w:val="clear" w:pos="360"/>
        </w:tabs>
        <w:outlineLvl w:val="2"/>
        <w:rPr>
          <w:rFonts w:ascii="Calibri" w:hAnsi="Calibri"/>
          <w:szCs w:val="28"/>
          <w:lang w:eastAsia="zh-TW"/>
        </w:rPr>
      </w:pPr>
      <w:bookmarkStart w:id="279" w:name="_Toc48204105"/>
      <w:r w:rsidRPr="000850EF">
        <w:rPr>
          <w:rFonts w:ascii="Calibri" w:hAnsi="PMingLiU" w:hint="eastAsia"/>
          <w:szCs w:val="28"/>
          <w:lang w:eastAsia="zh-TW"/>
        </w:rPr>
        <w:t>流量管理員服務</w:t>
      </w:r>
      <w:bookmarkEnd w:id="276"/>
      <w:bookmarkEnd w:id="279"/>
    </w:p>
    <w:p w14:paraId="7D42F838"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其他定義</w:t>
      </w:r>
      <w:r w:rsidR="00222766" w:rsidRPr="00136F83">
        <w:rPr>
          <w:rFonts w:ascii="Calibri" w:hAnsi="Calibri" w:hint="eastAsia"/>
          <w:bCs/>
          <w:szCs w:val="18"/>
          <w:lang w:eastAsia="zh-TW"/>
        </w:rPr>
        <w:t>：</w:t>
      </w:r>
    </w:p>
    <w:p w14:paraId="0D397E93" w14:textId="77777777" w:rsidR="006365DD" w:rsidRDefault="006365DD" w:rsidP="00850361">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部署分鐘數</w:t>
      </w:r>
      <w:r w:rsidRPr="00E075E9">
        <w:rPr>
          <w:rFonts w:ascii="Calibri" w:hAnsi="PMingLiU" w:hint="eastAsia"/>
          <w:lang w:eastAsia="zh-TW"/>
        </w:rPr>
        <w:t>」</w:t>
      </w:r>
      <w:r>
        <w:rPr>
          <w:rFonts w:ascii="Calibri" w:hAnsi="PMingLiU" w:hint="eastAsia"/>
          <w:lang w:eastAsia="zh-TW"/>
        </w:rPr>
        <w:t>係指在計費月份期間於</w:t>
      </w:r>
      <w:r>
        <w:rPr>
          <w:rFonts w:ascii="Calibri" w:hAnsi="Calibri" w:hint="eastAsia"/>
          <w:lang w:eastAsia="zh-TW"/>
        </w:rPr>
        <w:t xml:space="preserve"> Microsoft Azure </w:t>
      </w:r>
      <w:r>
        <w:rPr>
          <w:rFonts w:ascii="Calibri" w:hAnsi="PMingLiU" w:hint="eastAsia"/>
          <w:lang w:eastAsia="zh-TW"/>
        </w:rPr>
        <w:t>中部署特定流量管理員設定檔之總分鐘數。</w:t>
      </w:r>
    </w:p>
    <w:p w14:paraId="71B97530" w14:textId="77777777" w:rsidR="006365DD" w:rsidRDefault="006365DD" w:rsidP="00850361">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訂閱中，針對全部流量管理員設定檔進行部署之所有部署分鐘數總和。</w:t>
      </w:r>
    </w:p>
    <w:p w14:paraId="72D19D95" w14:textId="77777777" w:rsidR="006365DD" w:rsidRDefault="006365DD" w:rsidP="00850361">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流量管理員設定檔</w:t>
      </w:r>
      <w:r w:rsidRPr="00E075E9">
        <w:rPr>
          <w:rFonts w:ascii="Calibri" w:hAnsi="PMingLiU" w:hint="eastAsia"/>
          <w:lang w:eastAsia="zh-TW"/>
        </w:rPr>
        <w:t>」</w:t>
      </w:r>
      <w:r>
        <w:rPr>
          <w:rFonts w:ascii="Calibri" w:hAnsi="PMingLiU" w:hint="eastAsia"/>
          <w:lang w:eastAsia="zh-TW"/>
        </w:rPr>
        <w:t>或</w:t>
      </w:r>
      <w:r w:rsidRPr="00E075E9">
        <w:rPr>
          <w:rFonts w:ascii="Calibri" w:hAnsi="PMingLiU" w:hint="eastAsia"/>
          <w:lang w:eastAsia="zh-TW"/>
        </w:rPr>
        <w:t>「</w:t>
      </w:r>
      <w:r>
        <w:rPr>
          <w:rFonts w:ascii="Calibri" w:hAnsi="PMingLiU" w:hint="eastAsia"/>
          <w:b/>
          <w:color w:val="00188F"/>
          <w:lang w:eastAsia="zh-TW"/>
        </w:rPr>
        <w:t>設定檔</w:t>
      </w:r>
      <w:r w:rsidRPr="00E075E9">
        <w:rPr>
          <w:rFonts w:ascii="Calibri" w:hAnsi="PMingLiU" w:hint="eastAsia"/>
          <w:lang w:eastAsia="zh-TW"/>
        </w:rPr>
        <w:t>」</w:t>
      </w:r>
      <w:r>
        <w:rPr>
          <w:rFonts w:ascii="Calibri" w:hAnsi="PMingLiU" w:hint="eastAsia"/>
          <w:lang w:eastAsia="zh-TW"/>
        </w:rPr>
        <w:t>係指由　貴用戶所建立之流量管理員服務的部署，內含網域名稱、端點及其他組態設定，如管理入口網站中所示。</w:t>
      </w:r>
    </w:p>
    <w:p w14:paraId="6E9753BD" w14:textId="77777777" w:rsidR="006365DD" w:rsidRDefault="006365DD" w:rsidP="00850361">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有效的</w:t>
      </w:r>
      <w:r>
        <w:rPr>
          <w:rFonts w:ascii="Calibri" w:hAnsi="Calibri" w:hint="eastAsia"/>
          <w:b/>
          <w:color w:val="00188F"/>
          <w:lang w:eastAsia="zh-TW"/>
        </w:rPr>
        <w:t xml:space="preserve"> DNS </w:t>
      </w:r>
      <w:r>
        <w:rPr>
          <w:rFonts w:ascii="Calibri" w:hAnsi="PMingLiU" w:hint="eastAsia"/>
          <w:b/>
          <w:color w:val="00188F"/>
          <w:lang w:eastAsia="zh-TW"/>
        </w:rPr>
        <w:t>回應</w:t>
      </w:r>
      <w:r w:rsidRPr="00E075E9">
        <w:rPr>
          <w:rFonts w:ascii="Calibri" w:hAnsi="PMingLiU" w:hint="eastAsia"/>
          <w:lang w:eastAsia="zh-TW"/>
        </w:rPr>
        <w:t>」</w:t>
      </w:r>
      <w:r>
        <w:rPr>
          <w:rFonts w:ascii="Calibri" w:hAnsi="PMingLiU" w:hint="eastAsia"/>
          <w:lang w:eastAsia="zh-TW"/>
        </w:rPr>
        <w:t>係指至少從其中一個流量管理員服務名稱伺服器叢集接收之</w:t>
      </w:r>
      <w:r>
        <w:rPr>
          <w:rFonts w:ascii="Calibri" w:hAnsi="Calibri" w:hint="eastAsia"/>
          <w:lang w:eastAsia="zh-TW"/>
        </w:rPr>
        <w:t xml:space="preserve"> DNS </w:t>
      </w:r>
      <w:r>
        <w:rPr>
          <w:rFonts w:ascii="Calibri" w:hAnsi="PMingLiU" w:hint="eastAsia"/>
          <w:lang w:eastAsia="zh-TW"/>
        </w:rPr>
        <w:t>回應，其回應針對特定流量管理員設定檔指定之網域名稱的</w:t>
      </w:r>
      <w:r>
        <w:rPr>
          <w:rFonts w:ascii="Calibri" w:hAnsi="Calibri" w:hint="eastAsia"/>
          <w:lang w:eastAsia="zh-TW"/>
        </w:rPr>
        <w:t xml:space="preserve"> DNS </w:t>
      </w:r>
      <w:r>
        <w:rPr>
          <w:rFonts w:ascii="Calibri" w:hAnsi="PMingLiU" w:hint="eastAsia"/>
          <w:lang w:eastAsia="zh-TW"/>
        </w:rPr>
        <w:t>要求。</w:t>
      </w:r>
    </w:p>
    <w:p w14:paraId="3E74682E" w14:textId="77777777" w:rsidR="006365DD" w:rsidRDefault="006365DD" w:rsidP="00850361">
      <w:pPr>
        <w:pStyle w:val="ProductList-Body"/>
        <w:rPr>
          <w:rFonts w:ascii="Calibri" w:hAnsi="Calibri"/>
          <w:lang w:eastAsia="zh-TW"/>
        </w:rPr>
      </w:pPr>
    </w:p>
    <w:p w14:paraId="12CD838E"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222766" w:rsidRPr="00136F83">
        <w:rPr>
          <w:rFonts w:ascii="Calibri" w:hAnsi="Calibri" w:hint="eastAsia"/>
          <w:bCs/>
          <w:szCs w:val="18"/>
          <w:lang w:eastAsia="zh-TW"/>
        </w:rPr>
        <w:t>：</w:t>
      </w:r>
      <w:r>
        <w:rPr>
          <w:rFonts w:ascii="Calibri" w:hAnsi="PMingLiU" w:hint="eastAsia"/>
          <w:lang w:eastAsia="zh-TW"/>
        </w:rPr>
        <w:t>係指由　貴用戶在無法提供基本資料期間於指定的</w:t>
      </w:r>
      <w:r>
        <w:rPr>
          <w:rFonts w:ascii="Calibri" w:hAnsi="Calibri" w:hint="eastAsia"/>
          <w:lang w:eastAsia="zh-TW"/>
        </w:rPr>
        <w:t xml:space="preserve"> Microsoft Azure </w:t>
      </w:r>
      <w:r>
        <w:rPr>
          <w:rFonts w:ascii="Calibri" w:hAnsi="PMingLiU" w:hint="eastAsia"/>
          <w:lang w:eastAsia="zh-TW"/>
        </w:rPr>
        <w:t>訂閱中，針對全部基本資料進行部署之總累積部署分鐘數。如果在某分鐘內對設定檔中指定之</w:t>
      </w:r>
      <w:r>
        <w:rPr>
          <w:rFonts w:ascii="Calibri" w:hAnsi="Calibri" w:hint="eastAsia"/>
          <w:lang w:eastAsia="zh-TW"/>
        </w:rPr>
        <w:t xml:space="preserve"> DNS </w:t>
      </w:r>
      <w:r>
        <w:rPr>
          <w:rFonts w:ascii="Calibri" w:hAnsi="PMingLiU" w:hint="eastAsia"/>
          <w:lang w:eastAsia="zh-TW"/>
        </w:rPr>
        <w:t>名稱進行所有持續</w:t>
      </w:r>
      <w:r>
        <w:rPr>
          <w:rFonts w:ascii="Calibri" w:hAnsi="Calibri" w:hint="eastAsia"/>
          <w:lang w:eastAsia="zh-TW"/>
        </w:rPr>
        <w:t xml:space="preserve"> DNS </w:t>
      </w:r>
      <w:r>
        <w:rPr>
          <w:rFonts w:ascii="Calibri" w:hAnsi="PMingLiU" w:hint="eastAsia"/>
          <w:lang w:eastAsia="zh-TW"/>
        </w:rPr>
        <w:t>查詢，均未在兩秒內得到有效的</w:t>
      </w:r>
      <w:r>
        <w:rPr>
          <w:rFonts w:ascii="Calibri" w:hAnsi="Calibri" w:hint="eastAsia"/>
          <w:lang w:eastAsia="zh-TW"/>
        </w:rPr>
        <w:t xml:space="preserve"> DNS </w:t>
      </w:r>
      <w:r>
        <w:rPr>
          <w:rFonts w:ascii="Calibri" w:hAnsi="PMingLiU" w:hint="eastAsia"/>
          <w:lang w:eastAsia="zh-TW"/>
        </w:rPr>
        <w:t>回應，則該分鐘便視為無法供特定設定檔使用。</w:t>
      </w:r>
    </w:p>
    <w:p w14:paraId="713CA611" w14:textId="77777777" w:rsidR="006365DD" w:rsidRDefault="006365DD" w:rsidP="00850361">
      <w:pPr>
        <w:pStyle w:val="ProductList-Body"/>
        <w:rPr>
          <w:rFonts w:ascii="Calibri" w:hAnsi="Calibri"/>
          <w:lang w:eastAsia="zh-TW"/>
        </w:rPr>
      </w:pPr>
    </w:p>
    <w:p w14:paraId="3EBBBEF4"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222766"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43997C52" w14:textId="77777777" w:rsidR="00D17901" w:rsidRDefault="00D17901" w:rsidP="00850361">
      <w:pPr>
        <w:pStyle w:val="ProductList-Body"/>
        <w:rPr>
          <w:rFonts w:ascii="Calibri" w:hAnsi="Calibri"/>
          <w:lang w:eastAsia="zh-TW"/>
        </w:rPr>
      </w:pPr>
    </w:p>
    <w:p w14:paraId="72431BEB" w14:textId="77777777" w:rsidR="006365DD" w:rsidRPr="00CA5529" w:rsidRDefault="00CF1257" w:rsidP="00850361">
      <w:pPr>
        <w:pStyle w:val="Heading4"/>
        <w:keepNext w:val="0"/>
        <w:keepLines w:val="0"/>
        <w:spacing w:line="257" w:lineRule="auto"/>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w:rPr>
                  <w:rFonts w:ascii="Cambria Math" w:eastAsia="PMingLiU" w:hAnsi="Cambria Math" w:hint="eastAsia"/>
                  <w:color w:val="000000" w:themeColor="text1"/>
                  <w:sz w:val="18"/>
                  <w:szCs w:val="18"/>
                </w:rPr>
                <m:t>可用分鐘數上限</m:t>
              </m:r>
              <m:r>
                <w:rPr>
                  <w:rFonts w:ascii="Cambria Math" w:eastAsia="PMingLiU" w:hAnsi="Cambria Math"/>
                  <w:color w:val="000000" w:themeColor="text1"/>
                  <w:sz w:val="18"/>
                  <w:szCs w:val="18"/>
                </w:rPr>
                <m:t xml:space="preserve"> - </m:t>
              </m:r>
              <m:r>
                <w:rPr>
                  <w:rFonts w:ascii="Cambria Math" w:eastAsia="PMingLiU" w:hAnsi="Cambria Math" w:hint="eastAsia"/>
                  <w:color w:val="000000" w:themeColor="text1"/>
                  <w:sz w:val="18"/>
                  <w:szCs w:val="18"/>
                </w:rPr>
                <m:t>停機時間</m:t>
              </m:r>
            </m:num>
            <m:den>
              <m: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x 100</m:t>
          </m:r>
        </m:oMath>
      </m:oMathPara>
    </w:p>
    <w:p w14:paraId="1393072D" w14:textId="77777777" w:rsidR="006365DD" w:rsidRPr="00967D33" w:rsidRDefault="006365DD" w:rsidP="00850361">
      <w:pPr>
        <w:pStyle w:val="ProductList-Body"/>
        <w:rPr>
          <w:rFonts w:ascii="Calibri" w:hAnsi="Calibri"/>
          <w:b/>
        </w:rPr>
      </w:pPr>
      <w:r>
        <w:rPr>
          <w:rFonts w:ascii="Calibri" w:hAnsi="PMingLiU" w:hint="eastAsia"/>
          <w:b/>
          <w:color w:val="00188F"/>
        </w:rPr>
        <w:t>服務折讓</w:t>
      </w:r>
      <w:r w:rsidR="00222766"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6D011FFB"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A87061E"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9026C49"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RPr="00E6773F" w14:paraId="283AAA82"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34DCF0"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0CCDAA"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RPr="00E6773F" w14:paraId="00A3367C"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ABF618" w14:textId="77777777" w:rsidR="006365DD" w:rsidRDefault="006365DD" w:rsidP="005C2552">
            <w:pPr>
              <w:pStyle w:val="ProductList-OfferingBody"/>
              <w:spacing w:line="257"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0CF1BF" w14:textId="77777777" w:rsidR="006365DD" w:rsidRDefault="006365DD" w:rsidP="00BC6A88">
            <w:pPr>
              <w:pStyle w:val="ProductList-OfferingBody"/>
              <w:keepNext/>
              <w:spacing w:line="257" w:lineRule="auto"/>
              <w:jc w:val="center"/>
              <w:rPr>
                <w:rFonts w:ascii="Calibri" w:hAnsi="Calibri"/>
                <w:lang w:val="zh-TW" w:eastAsia="zh-TW" w:bidi="zh-TW"/>
              </w:rPr>
            </w:pPr>
            <w:r>
              <w:rPr>
                <w:rFonts w:ascii="Calibri" w:hAnsi="Calibri" w:hint="eastAsia"/>
              </w:rPr>
              <w:t>25%</w:t>
            </w:r>
          </w:p>
        </w:tc>
      </w:tr>
    </w:tbl>
    <w:bookmarkStart w:id="280" w:name="_Toc412532215"/>
    <w:bookmarkStart w:id="281" w:name="_Toc457821586"/>
    <w:bookmarkStart w:id="282" w:name="VirtualMachines"/>
    <w:bookmarkStart w:id="283" w:name="_Toc480808159"/>
    <w:bookmarkStart w:id="284" w:name="_Toc477262608"/>
    <w:bookmarkStart w:id="285" w:name="_Toc453915880"/>
    <w:bookmarkStart w:id="286" w:name="_Toc450912807"/>
    <w:bookmarkStart w:id="287" w:name="VirtualNetworkGateway"/>
    <w:bookmarkStart w:id="288" w:name="_Toc421206072"/>
    <w:bookmarkStart w:id="289" w:name="_Toc425256458"/>
    <w:bookmarkStart w:id="290" w:name="_Toc412532217"/>
    <w:p w14:paraId="0EB7EEE4"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61D883DF" w14:textId="77777777" w:rsidR="00B31302" w:rsidRPr="0090222F" w:rsidRDefault="00B31302" w:rsidP="00850361">
      <w:pPr>
        <w:pStyle w:val="ProductList-Offering2Heading"/>
        <w:tabs>
          <w:tab w:val="clear" w:pos="360"/>
          <w:tab w:val="clear" w:pos="720"/>
          <w:tab w:val="clear" w:pos="1080"/>
        </w:tabs>
        <w:outlineLvl w:val="2"/>
        <w:rPr>
          <w:rFonts w:asciiTheme="minorHAnsi" w:hAnsiTheme="minorHAnsi" w:cstheme="minorHAnsi"/>
          <w:lang w:eastAsia="zh-TW"/>
        </w:rPr>
      </w:pPr>
      <w:bookmarkStart w:id="291" w:name="_Toc48204106"/>
      <w:r w:rsidRPr="0090222F">
        <w:rPr>
          <w:rFonts w:asciiTheme="minorHAnsi" w:hAnsiTheme="minorHAnsi" w:cstheme="minorHAnsi"/>
          <w:lang w:eastAsia="zh-TW"/>
        </w:rPr>
        <w:t>虛擬機器</w:t>
      </w:r>
      <w:bookmarkEnd w:id="280"/>
      <w:bookmarkEnd w:id="281"/>
      <w:bookmarkEnd w:id="282"/>
      <w:bookmarkEnd w:id="283"/>
      <w:bookmarkEnd w:id="284"/>
      <w:bookmarkEnd w:id="291"/>
    </w:p>
    <w:p w14:paraId="4A47E2B5" w14:textId="77777777" w:rsidR="00B31302" w:rsidRPr="0090222F" w:rsidRDefault="00B31302" w:rsidP="00850361">
      <w:pPr>
        <w:pStyle w:val="ProductList-Body"/>
        <w:rPr>
          <w:rFonts w:cstheme="minorHAnsi"/>
          <w:lang w:eastAsia="zh-TW"/>
        </w:rPr>
      </w:pPr>
      <w:r w:rsidRPr="0090222F">
        <w:rPr>
          <w:rFonts w:cstheme="minorHAnsi"/>
          <w:b/>
          <w:color w:val="00188F"/>
          <w:lang w:eastAsia="zh-TW"/>
        </w:rPr>
        <w:t>新增定義</w:t>
      </w:r>
      <w:r w:rsidRPr="00136F83">
        <w:rPr>
          <w:rFonts w:cstheme="minorHAnsi"/>
          <w:lang w:eastAsia="zh-TW"/>
        </w:rPr>
        <w:t>：</w:t>
      </w:r>
    </w:p>
    <w:p w14:paraId="42D11012" w14:textId="77777777" w:rsidR="00B31302" w:rsidRDefault="00B31302" w:rsidP="00850361">
      <w:pPr>
        <w:pStyle w:val="ProductList-Body"/>
        <w:rPr>
          <w:rFonts w:cstheme="minorHAnsi"/>
          <w:lang w:eastAsia="zh-TW"/>
        </w:rPr>
      </w:pPr>
      <w:r w:rsidRPr="0090222F">
        <w:rPr>
          <w:rFonts w:cstheme="minorHAnsi"/>
          <w:lang w:eastAsia="zh-TW"/>
        </w:rPr>
        <w:t>「</w:t>
      </w:r>
      <w:r w:rsidRPr="0090222F">
        <w:rPr>
          <w:rFonts w:cstheme="minorHAnsi"/>
          <w:b/>
          <w:color w:val="00188F"/>
          <w:lang w:eastAsia="zh-TW"/>
        </w:rPr>
        <w:t>可用性設定組</w:t>
      </w:r>
      <w:r w:rsidRPr="0090222F">
        <w:rPr>
          <w:rFonts w:cstheme="minorHAnsi"/>
          <w:lang w:eastAsia="zh-TW"/>
        </w:rPr>
        <w:t>」係指跨不同的容錯網域部署之兩個或多個虛擬機器，可避免單一失敗點。</w:t>
      </w:r>
    </w:p>
    <w:p w14:paraId="696265F7" w14:textId="77777777" w:rsidR="00B45EE1" w:rsidRPr="004431F2" w:rsidRDefault="00B45EE1" w:rsidP="00850361">
      <w:pPr>
        <w:pStyle w:val="ProductList-Body"/>
        <w:spacing w:after="40"/>
      </w:pPr>
      <w:r w:rsidRPr="004431F2">
        <w:t>「</w:t>
      </w:r>
      <w:r w:rsidRPr="004431F2">
        <w:rPr>
          <w:b/>
          <w:color w:val="00188F"/>
        </w:rPr>
        <w:t>可用性區域</w:t>
      </w:r>
      <w:r w:rsidRPr="004431F2">
        <w:t>」係指</w:t>
      </w:r>
      <w:r w:rsidRPr="004431F2">
        <w:t xml:space="preserve"> Azure </w:t>
      </w:r>
      <w:r w:rsidRPr="004431F2">
        <w:t>地區內的錯誤隔離區，可提供備援電源、冷卻和網路功能。</w:t>
      </w:r>
    </w:p>
    <w:p w14:paraId="7EEEB65A" w14:textId="77777777" w:rsidR="00205D76" w:rsidRPr="00DE1BB0" w:rsidRDefault="00205D76" w:rsidP="00850361">
      <w:pPr>
        <w:pStyle w:val="ProductList-Body"/>
        <w:spacing w:after="40"/>
        <w:rPr>
          <w:rFonts w:cstheme="minorHAnsi"/>
        </w:rPr>
      </w:pPr>
      <w:r w:rsidRPr="00DE1BB0">
        <w:rPr>
          <w:rFonts w:cstheme="minorHAnsi"/>
        </w:rPr>
        <w:t>「</w:t>
      </w:r>
      <w:r w:rsidRPr="00DE1BB0">
        <w:rPr>
          <w:rFonts w:cstheme="minorHAnsi"/>
          <w:b/>
          <w:color w:val="00188F"/>
        </w:rPr>
        <w:t>資料磁碟</w:t>
      </w:r>
      <w:r w:rsidRPr="00DE1BB0">
        <w:rPr>
          <w:rFonts w:cstheme="minorHAnsi"/>
        </w:rPr>
        <w:t>」係指附加到虛擬機器用以儲存應用程式資料的永久性虛擬硬碟。</w:t>
      </w:r>
    </w:p>
    <w:p w14:paraId="26D6A40A" w14:textId="77777777" w:rsidR="00205D76" w:rsidRPr="00DE1BB0" w:rsidRDefault="00205D76" w:rsidP="00850361">
      <w:pPr>
        <w:pStyle w:val="ProductList-Body"/>
        <w:spacing w:after="40"/>
        <w:rPr>
          <w:rFonts w:cstheme="minorHAnsi"/>
        </w:rPr>
      </w:pPr>
      <w:r w:rsidRPr="00DE1BB0">
        <w:rPr>
          <w:rFonts w:cstheme="minorHAnsi"/>
        </w:rPr>
        <w:t>「</w:t>
      </w:r>
      <w:r w:rsidRPr="00DE1BB0">
        <w:rPr>
          <w:rFonts w:cstheme="minorHAnsi"/>
          <w:b/>
          <w:color w:val="00188F"/>
        </w:rPr>
        <w:t>容錯網域</w:t>
      </w:r>
      <w:r w:rsidRPr="00DE1BB0">
        <w:rPr>
          <w:rFonts w:cstheme="minorHAnsi"/>
        </w:rPr>
        <w:t>」係指可共用共通資源之伺服器集合，例如電源及網路連線。</w:t>
      </w:r>
    </w:p>
    <w:p w14:paraId="135FEB87" w14:textId="77777777" w:rsidR="00205D76" w:rsidRPr="00DE1BB0" w:rsidRDefault="00205D76" w:rsidP="00850361">
      <w:pPr>
        <w:pStyle w:val="ProductList-Body"/>
        <w:spacing w:after="40"/>
        <w:rPr>
          <w:rFonts w:cstheme="minorHAnsi"/>
        </w:rPr>
      </w:pPr>
      <w:r w:rsidRPr="00DE1BB0">
        <w:rPr>
          <w:rFonts w:cstheme="minorHAnsi"/>
        </w:rPr>
        <w:t>「</w:t>
      </w:r>
      <w:r w:rsidRPr="00DE1BB0">
        <w:rPr>
          <w:rFonts w:cstheme="minorHAnsi"/>
          <w:b/>
          <w:color w:val="00188F"/>
        </w:rPr>
        <w:t>作業系統磁碟</w:t>
      </w:r>
      <w:r w:rsidRPr="00DE1BB0">
        <w:rPr>
          <w:rFonts w:cstheme="minorHAnsi"/>
        </w:rPr>
        <w:t>」係指附加到虛擬機器用以儲存虛擬機器之作業系統的永久性虛擬硬碟。</w:t>
      </w:r>
    </w:p>
    <w:p w14:paraId="61DB4FFD" w14:textId="77777777" w:rsidR="00205D76" w:rsidRPr="00DE1BB0" w:rsidRDefault="00205D76" w:rsidP="00850361">
      <w:pPr>
        <w:pStyle w:val="ProductList-Body"/>
        <w:rPr>
          <w:rFonts w:cstheme="minorHAnsi"/>
        </w:rPr>
      </w:pPr>
      <w:r w:rsidRPr="00DE1BB0">
        <w:rPr>
          <w:rFonts w:cstheme="minorHAnsi"/>
        </w:rPr>
        <w:t>「</w:t>
      </w:r>
      <w:r w:rsidRPr="00DE1BB0">
        <w:rPr>
          <w:rFonts w:cstheme="minorHAnsi"/>
          <w:b/>
          <w:color w:val="00188F"/>
        </w:rPr>
        <w:t>單一執行個體</w:t>
      </w:r>
      <w:r w:rsidRPr="00DE1BB0">
        <w:rPr>
          <w:rFonts w:cstheme="minorHAnsi"/>
        </w:rPr>
        <w:t>」的定義為未部署在可用性設定組中，或僅於可用性設定組中部署一個執行個體之任何單一</w:t>
      </w:r>
      <w:r w:rsidRPr="00DE1BB0">
        <w:rPr>
          <w:rFonts w:cstheme="minorHAnsi"/>
        </w:rPr>
        <w:t xml:space="preserve"> Microsoft Azure </w:t>
      </w:r>
      <w:r w:rsidRPr="00DE1BB0">
        <w:rPr>
          <w:rFonts w:cstheme="minorHAnsi"/>
        </w:rPr>
        <w:t>虛擬機器。</w:t>
      </w:r>
    </w:p>
    <w:p w14:paraId="359894B9" w14:textId="77777777" w:rsidR="00205D76" w:rsidRPr="00DE1BB0" w:rsidRDefault="00205D76" w:rsidP="00850361">
      <w:pPr>
        <w:pStyle w:val="ProductList-Body"/>
        <w:rPr>
          <w:rFonts w:cstheme="minorHAnsi"/>
        </w:rPr>
      </w:pPr>
      <w:r w:rsidRPr="00DE1BB0">
        <w:rPr>
          <w:rFonts w:cstheme="minorHAnsi"/>
        </w:rPr>
        <w:t>「</w:t>
      </w:r>
      <w:r w:rsidRPr="00DE1BB0">
        <w:rPr>
          <w:rFonts w:cstheme="minorHAnsi"/>
          <w:b/>
          <w:color w:val="00188F"/>
        </w:rPr>
        <w:t>虛擬機器</w:t>
      </w:r>
      <w:r w:rsidRPr="00DE1BB0">
        <w:rPr>
          <w:rFonts w:cstheme="minorHAnsi"/>
        </w:rPr>
        <w:t>」係指永久有效之執行個體類型，其可供個別部署或視同可用性設定組的一部分部署。</w:t>
      </w:r>
    </w:p>
    <w:p w14:paraId="398E41B1" w14:textId="77777777" w:rsidR="00205D76" w:rsidRPr="00DE1BB0" w:rsidRDefault="00205D76" w:rsidP="00850361">
      <w:pPr>
        <w:pStyle w:val="ProductList-Body"/>
        <w:rPr>
          <w:rFonts w:cstheme="minorHAnsi"/>
        </w:rPr>
      </w:pPr>
      <w:r w:rsidRPr="00DE1BB0">
        <w:rPr>
          <w:rFonts w:cstheme="minorHAnsi"/>
        </w:rPr>
        <w:t>「</w:t>
      </w:r>
      <w:r w:rsidRPr="00DE1BB0">
        <w:rPr>
          <w:rFonts w:cstheme="minorHAnsi"/>
          <w:b/>
          <w:color w:val="00188F"/>
        </w:rPr>
        <w:t>虛擬機器連線</w:t>
      </w:r>
      <w:r w:rsidRPr="00DE1BB0">
        <w:rPr>
          <w:rFonts w:cstheme="minorHAnsi"/>
        </w:rPr>
        <w:t>」係指使用虛擬機器針對允許之流量設定的</w:t>
      </w:r>
      <w:r w:rsidRPr="00DE1BB0">
        <w:rPr>
          <w:rFonts w:cstheme="minorHAnsi"/>
        </w:rPr>
        <w:t xml:space="preserve"> TCP </w:t>
      </w:r>
      <w:r w:rsidRPr="00DE1BB0">
        <w:rPr>
          <w:rFonts w:cstheme="minorHAnsi"/>
        </w:rPr>
        <w:t>或</w:t>
      </w:r>
      <w:r w:rsidRPr="00DE1BB0">
        <w:rPr>
          <w:rFonts w:cstheme="minorHAnsi"/>
        </w:rPr>
        <w:t xml:space="preserve"> UDP </w:t>
      </w:r>
      <w:r w:rsidRPr="00DE1BB0">
        <w:rPr>
          <w:rFonts w:cstheme="minorHAnsi"/>
        </w:rPr>
        <w:t>通訊協定，在虛擬機器與其他</w:t>
      </w:r>
      <w:r w:rsidRPr="00DE1BB0">
        <w:rPr>
          <w:rFonts w:cstheme="minorHAnsi"/>
        </w:rPr>
        <w:t xml:space="preserve"> IP </w:t>
      </w:r>
      <w:r w:rsidRPr="00DE1BB0">
        <w:rPr>
          <w:rFonts w:cstheme="minorHAnsi"/>
        </w:rPr>
        <w:t>位址之間的雙向網路流量。這些</w:t>
      </w:r>
      <w:r w:rsidRPr="00DE1BB0">
        <w:rPr>
          <w:rFonts w:cstheme="minorHAnsi"/>
        </w:rPr>
        <w:t xml:space="preserve"> IP </w:t>
      </w:r>
      <w:r w:rsidRPr="00DE1BB0">
        <w:rPr>
          <w:rFonts w:cstheme="minorHAnsi"/>
        </w:rPr>
        <w:t>位址可以是與虛擬機器相同之雲端服務中的</w:t>
      </w:r>
      <w:r w:rsidRPr="00DE1BB0">
        <w:rPr>
          <w:rFonts w:cstheme="minorHAnsi"/>
        </w:rPr>
        <w:t xml:space="preserve"> IP </w:t>
      </w:r>
      <w:r w:rsidRPr="00DE1BB0">
        <w:rPr>
          <w:rFonts w:cstheme="minorHAnsi"/>
        </w:rPr>
        <w:t>位址、與虛擬機器相同之虛擬網路中的</w:t>
      </w:r>
      <w:r w:rsidRPr="00DE1BB0">
        <w:rPr>
          <w:rFonts w:cstheme="minorHAnsi"/>
        </w:rPr>
        <w:t xml:space="preserve"> IP </w:t>
      </w:r>
      <w:r w:rsidRPr="00DE1BB0">
        <w:rPr>
          <w:rFonts w:cstheme="minorHAnsi"/>
        </w:rPr>
        <w:t>位址，或是公用、可路由之</w:t>
      </w:r>
      <w:r w:rsidRPr="00DE1BB0">
        <w:rPr>
          <w:rFonts w:cstheme="minorHAnsi"/>
        </w:rPr>
        <w:t xml:space="preserve"> IP </w:t>
      </w:r>
      <w:r w:rsidRPr="00DE1BB0">
        <w:rPr>
          <w:rFonts w:cstheme="minorHAnsi"/>
        </w:rPr>
        <w:t>位址。</w:t>
      </w:r>
    </w:p>
    <w:p w14:paraId="217AFDE4" w14:textId="77777777" w:rsidR="00205D76" w:rsidRPr="00DE1BB0" w:rsidRDefault="00205D76" w:rsidP="00850361">
      <w:pPr>
        <w:pStyle w:val="ProductList-Body"/>
        <w:rPr>
          <w:rFonts w:cstheme="minorHAnsi"/>
        </w:rPr>
      </w:pPr>
    </w:p>
    <w:p w14:paraId="066ADE76" w14:textId="77777777" w:rsidR="002C3DA7" w:rsidRPr="004431F2" w:rsidRDefault="002C3DA7" w:rsidP="00850361">
      <w:pPr>
        <w:pStyle w:val="ProductList-Body"/>
      </w:pPr>
      <w:r w:rsidRPr="004431F2">
        <w:rPr>
          <w:b/>
          <w:color w:val="00188F"/>
        </w:rPr>
        <w:t>可用性區域中虛擬機器的每月上線時間計算及服務等級</w:t>
      </w:r>
    </w:p>
    <w:p w14:paraId="4CE5050C" w14:textId="77777777" w:rsidR="002C3DA7" w:rsidRPr="004431F2" w:rsidRDefault="002C3DA7" w:rsidP="00850361">
      <w:pPr>
        <w:pStyle w:val="ProductList-Body"/>
        <w:ind w:left="360"/>
      </w:pPr>
      <w:r w:rsidRPr="004431F2">
        <w:t>「</w:t>
      </w:r>
      <w:r w:rsidRPr="004431F2">
        <w:rPr>
          <w:b/>
          <w:color w:val="0072C6"/>
        </w:rPr>
        <w:t>可用分鐘數上限</w:t>
      </w:r>
      <w:r w:rsidRPr="004431F2">
        <w:t>」係指在計費月份期間，針對在相同地區中跨兩個或多個可用性區域部署兩個或多個執行個體的總累積分鐘數。可用分鐘數上限是從相同地區中跨兩個可用性區域至少兩個虛擬機器因從客戶起始動作啟動時，至客戶起始可能造成停止或刪除虛擬機器的動作為止所衡量出來的時間。</w:t>
      </w:r>
    </w:p>
    <w:p w14:paraId="08FF6F56" w14:textId="77777777" w:rsidR="002C3DA7" w:rsidRPr="004431F2" w:rsidRDefault="002C3DA7" w:rsidP="00850361">
      <w:pPr>
        <w:pStyle w:val="ProductList-Body"/>
        <w:ind w:left="360"/>
      </w:pPr>
      <w:r w:rsidRPr="004431F2">
        <w:t>「</w:t>
      </w:r>
      <w:r w:rsidRPr="004431F2">
        <w:rPr>
          <w:b/>
          <w:color w:val="0072C6"/>
        </w:rPr>
        <w:t>停機時間</w:t>
      </w:r>
      <w:r w:rsidRPr="004431F2">
        <w:t>」係指地區中沒有虛擬機器連線之可用分鐘數上限部分的總累積分鐘數。</w:t>
      </w:r>
    </w:p>
    <w:p w14:paraId="4A5EDEC7" w14:textId="77777777" w:rsidR="002C3DA7" w:rsidRPr="004431F2" w:rsidRDefault="002C3DA7" w:rsidP="00850361">
      <w:pPr>
        <w:pStyle w:val="ProductList-Body"/>
        <w:ind w:left="360"/>
      </w:pPr>
      <w:r w:rsidRPr="004431F2">
        <w:t>在可用性區域中虛擬機器之「</w:t>
      </w:r>
      <w:r w:rsidRPr="004431F2">
        <w:rPr>
          <w:b/>
          <w:color w:val="0072C6"/>
        </w:rPr>
        <w:t>每月上線時間百分比</w:t>
      </w:r>
      <w:r w:rsidRPr="004431F2">
        <w:t>」的計算方式為計費月份中，特定</w:t>
      </w:r>
      <w:r w:rsidRPr="004431F2">
        <w:t xml:space="preserve"> Microsoft Azure </w:t>
      </w:r>
      <w:r w:rsidRPr="004431F2">
        <w:t>訂閱之可用分鐘數上限減掉停機時間，再除以可用分鐘數上限。每月上線時間百分比係使用下列公式表示</w:t>
      </w:r>
      <w:r w:rsidRPr="00136F83">
        <w:t>：</w:t>
      </w:r>
    </w:p>
    <w:p w14:paraId="34955C66" w14:textId="77777777" w:rsidR="002C3DA7" w:rsidRPr="004431F2" w:rsidRDefault="002C3DA7" w:rsidP="00850361">
      <w:pPr>
        <w:pStyle w:val="ProductList-Body"/>
        <w:ind w:left="360"/>
      </w:pPr>
    </w:p>
    <w:p w14:paraId="6106824E" w14:textId="77777777" w:rsidR="002C3DA7" w:rsidRPr="00E6773F" w:rsidRDefault="002C3DA7" w:rsidP="00850361">
      <w:pPr>
        <w:pStyle w:val="ListParagraph"/>
        <w:rPr>
          <w:sz w:val="18"/>
          <w:szCs w:val="18"/>
        </w:rPr>
      </w:pPr>
      <m:oMathPara>
        <m:oMath>
          <m:r>
            <w:rPr>
              <w:rFonts w:ascii="Cambria Math" w:hAnsi="Cambria Math" w:cs="Cambria Math"/>
              <w:sz w:val="18"/>
              <w:szCs w:val="18"/>
            </w:rPr>
            <m:t>每月上線時間</m:t>
          </m:r>
          <m:r>
            <w:rPr>
              <w:rFonts w:ascii="Cambria Math" w:hAnsi="Cambria Math" w:cs="Cambria Math"/>
              <w:sz w:val="18"/>
              <w:szCs w:val="18"/>
            </w:rPr>
            <m:t xml:space="preserve">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cs="Tahoma"/>
                  <w:i/>
                  <w:sz w:val="18"/>
                  <w:szCs w:val="18"/>
                </w:rPr>
                <m:t>(</m:t>
              </m:r>
              <m:r>
                <m:rPr>
                  <m:nor/>
                </m:rPr>
                <w:rPr>
                  <w:rFonts w:ascii="Cambria Math" w:cs="Tahoma" w:hint="eastAsia"/>
                  <w:i/>
                  <w:sz w:val="18"/>
                  <w:szCs w:val="18"/>
                </w:rPr>
                <m:t>可用分鐘數上限</m:t>
              </m:r>
              <m:r>
                <m:rPr>
                  <m:nor/>
                </m:rPr>
                <w:rPr>
                  <w:rFonts w:ascii="Cambria Math" w:cs="Tahoma" w:hint="eastAsia"/>
                  <w:i/>
                  <w:sz w:val="18"/>
                  <w:szCs w:val="18"/>
                </w:rPr>
                <m:t xml:space="preserve"> - </m:t>
              </m:r>
              <m:r>
                <m:rPr>
                  <m:nor/>
                </m:rPr>
                <w:rPr>
                  <w:rFonts w:ascii="Cambria Math" w:cs="Tahoma" w:hint="eastAsia"/>
                  <w:i/>
                  <w:sz w:val="18"/>
                  <w:szCs w:val="18"/>
                </w:rPr>
                <m:t>停機時間</m:t>
              </m:r>
              <m:r>
                <m:rPr>
                  <m:nor/>
                </m:rPr>
                <w:rPr>
                  <w:rFonts w:cs="Tahoma"/>
                  <w:i/>
                  <w:sz w:val="18"/>
                  <w:szCs w:val="18"/>
                </w:rPr>
                <m:t>)</m:t>
              </m:r>
            </m:num>
            <m:den>
              <m:r>
                <m:rPr>
                  <m:nor/>
                </m:rPr>
                <w:rPr>
                  <w:rFonts w:ascii="Cambria Math" w:cs="Tahoma" w:hint="eastAsia"/>
                  <w:i/>
                  <w:sz w:val="18"/>
                  <w:szCs w:val="18"/>
                </w:rPr>
                <m:t>可用分鐘數上限</m:t>
              </m:r>
            </m:den>
          </m:f>
          <m:r>
            <w:rPr>
              <w:rFonts w:ascii="Cambria Math" w:hAnsi="Cambria Math" w:cs="Tahoma"/>
              <w:sz w:val="18"/>
              <w:szCs w:val="18"/>
            </w:rPr>
            <m:t xml:space="preserve"> </m:t>
          </m:r>
          <m:r>
            <w:rPr>
              <w:rFonts w:ascii="Cambria Math" w:hAnsi="Cambria Math" w:cs="Cambria Math"/>
              <w:sz w:val="18"/>
              <w:szCs w:val="18"/>
            </w:rPr>
            <m:t>x</m:t>
          </m:r>
          <m:r>
            <w:rPr>
              <w:rFonts w:ascii="Cambria Math" w:hAnsi="Cambria Math" w:cs="Tahoma"/>
              <w:sz w:val="18"/>
              <w:szCs w:val="18"/>
            </w:rPr>
            <m:t xml:space="preserve"> 100</m:t>
          </m:r>
        </m:oMath>
      </m:oMathPara>
    </w:p>
    <w:p w14:paraId="51C1CE97" w14:textId="77777777" w:rsidR="002C3DA7" w:rsidRPr="004431F2" w:rsidRDefault="002C3DA7" w:rsidP="00850361">
      <w:pPr>
        <w:pStyle w:val="ProductList-Body"/>
        <w:ind w:left="360"/>
      </w:pPr>
      <w:r w:rsidRPr="004431F2">
        <w:rPr>
          <w:b/>
          <w:color w:val="0072C6"/>
        </w:rPr>
        <w:t>服務折讓</w:t>
      </w:r>
      <w:r w:rsidRPr="00136F83">
        <w:rPr>
          <w:bCs/>
        </w:rPr>
        <w:t>：</w:t>
      </w:r>
    </w:p>
    <w:p w14:paraId="131F520C" w14:textId="77777777" w:rsidR="002C3DA7" w:rsidRPr="004431F2" w:rsidRDefault="002C3DA7" w:rsidP="00850361">
      <w:pPr>
        <w:pStyle w:val="ProductList-Body"/>
        <w:ind w:left="360"/>
      </w:pPr>
      <w:r w:rsidRPr="004431F2">
        <w:t>下列服務等級及服務折讓適用於客戶對相同地區中跨兩個或多個可用性區域部署之虛擬機器的使用</w:t>
      </w:r>
      <w:r w:rsidRPr="00136F83">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C3DA7" w:rsidRPr="00E6773F" w14:paraId="42E882BA" w14:textId="77777777" w:rsidTr="001059B4">
        <w:trPr>
          <w:tblHeader/>
        </w:trPr>
        <w:tc>
          <w:tcPr>
            <w:tcW w:w="5040" w:type="dxa"/>
            <w:shd w:val="clear" w:color="auto" w:fill="0072C6"/>
          </w:tcPr>
          <w:p w14:paraId="339B4C02" w14:textId="77777777" w:rsidR="002C3DA7" w:rsidRPr="004431F2" w:rsidRDefault="002C3DA7" w:rsidP="00850361">
            <w:pPr>
              <w:pStyle w:val="ProductList-OfferingBody"/>
              <w:jc w:val="center"/>
              <w:rPr>
                <w:color w:val="FFFFFF" w:themeColor="background1"/>
              </w:rPr>
            </w:pPr>
            <w:r w:rsidRPr="004431F2">
              <w:rPr>
                <w:color w:val="FFFFFF" w:themeColor="background1"/>
              </w:rPr>
              <w:t>每月上線時間百分比</w:t>
            </w:r>
          </w:p>
        </w:tc>
        <w:tc>
          <w:tcPr>
            <w:tcW w:w="5400" w:type="dxa"/>
            <w:shd w:val="clear" w:color="auto" w:fill="0072C6"/>
          </w:tcPr>
          <w:p w14:paraId="67BFC4A9" w14:textId="77777777" w:rsidR="002C3DA7" w:rsidRPr="004431F2" w:rsidRDefault="002C3DA7" w:rsidP="00850361">
            <w:pPr>
              <w:pStyle w:val="ProductList-OfferingBody"/>
              <w:jc w:val="center"/>
              <w:rPr>
                <w:color w:val="FFFFFF" w:themeColor="background1"/>
              </w:rPr>
            </w:pPr>
            <w:r w:rsidRPr="004431F2">
              <w:rPr>
                <w:color w:val="FFFFFF" w:themeColor="background1"/>
              </w:rPr>
              <w:t>服務折讓</w:t>
            </w:r>
          </w:p>
        </w:tc>
      </w:tr>
      <w:tr w:rsidR="002C3DA7" w:rsidRPr="00E6773F" w14:paraId="67620C68" w14:textId="77777777" w:rsidTr="001059B4">
        <w:tc>
          <w:tcPr>
            <w:tcW w:w="5040" w:type="dxa"/>
          </w:tcPr>
          <w:p w14:paraId="6CEBF2A8" w14:textId="77777777" w:rsidR="002C3DA7" w:rsidRPr="004431F2" w:rsidRDefault="002C3DA7" w:rsidP="00850361">
            <w:pPr>
              <w:pStyle w:val="ProductList-OfferingBody"/>
              <w:jc w:val="center"/>
            </w:pPr>
            <w:r w:rsidRPr="004431F2">
              <w:t>&lt; 99.99%</w:t>
            </w:r>
          </w:p>
        </w:tc>
        <w:tc>
          <w:tcPr>
            <w:tcW w:w="5400" w:type="dxa"/>
          </w:tcPr>
          <w:p w14:paraId="32C9161C" w14:textId="77777777" w:rsidR="002C3DA7" w:rsidRPr="004431F2" w:rsidRDefault="002C3DA7" w:rsidP="00850361">
            <w:pPr>
              <w:pStyle w:val="ProductList-OfferingBody"/>
              <w:jc w:val="center"/>
            </w:pPr>
            <w:r w:rsidRPr="004431F2">
              <w:t>10%</w:t>
            </w:r>
          </w:p>
        </w:tc>
      </w:tr>
      <w:tr w:rsidR="002C3DA7" w:rsidRPr="00E6773F" w14:paraId="40ECCC26" w14:textId="77777777" w:rsidTr="001059B4">
        <w:tc>
          <w:tcPr>
            <w:tcW w:w="5040" w:type="dxa"/>
          </w:tcPr>
          <w:p w14:paraId="3782E2A0" w14:textId="77777777" w:rsidR="002C3DA7" w:rsidRPr="004431F2" w:rsidRDefault="002C3DA7" w:rsidP="00850361">
            <w:pPr>
              <w:pStyle w:val="ProductList-OfferingBody"/>
              <w:jc w:val="center"/>
            </w:pPr>
            <w:r w:rsidRPr="004431F2">
              <w:t>&lt; 99%</w:t>
            </w:r>
          </w:p>
        </w:tc>
        <w:tc>
          <w:tcPr>
            <w:tcW w:w="5400" w:type="dxa"/>
          </w:tcPr>
          <w:p w14:paraId="333CDCBB" w14:textId="77777777" w:rsidR="002C3DA7" w:rsidRPr="004431F2" w:rsidRDefault="002C3DA7" w:rsidP="00850361">
            <w:pPr>
              <w:pStyle w:val="ProductList-OfferingBody"/>
              <w:jc w:val="center"/>
            </w:pPr>
            <w:r w:rsidRPr="004431F2">
              <w:t>25%</w:t>
            </w:r>
          </w:p>
        </w:tc>
      </w:tr>
      <w:tr w:rsidR="002C3DA7" w:rsidRPr="00E6773F" w14:paraId="66AF777B" w14:textId="77777777" w:rsidTr="001059B4">
        <w:tc>
          <w:tcPr>
            <w:tcW w:w="5040" w:type="dxa"/>
          </w:tcPr>
          <w:p w14:paraId="57609BF4" w14:textId="77777777" w:rsidR="002C3DA7" w:rsidRPr="004431F2" w:rsidRDefault="002C3DA7" w:rsidP="00850361">
            <w:pPr>
              <w:pStyle w:val="ProductList-OfferingBody"/>
              <w:jc w:val="center"/>
            </w:pPr>
            <w:r w:rsidRPr="004431F2">
              <w:t>&lt; 95%</w:t>
            </w:r>
          </w:p>
        </w:tc>
        <w:tc>
          <w:tcPr>
            <w:tcW w:w="5400" w:type="dxa"/>
          </w:tcPr>
          <w:p w14:paraId="304BCACA" w14:textId="77777777" w:rsidR="002C3DA7" w:rsidRPr="004431F2" w:rsidRDefault="002C3DA7" w:rsidP="00850361">
            <w:pPr>
              <w:pStyle w:val="ProductList-OfferingBody"/>
              <w:jc w:val="center"/>
            </w:pPr>
            <w:r w:rsidRPr="004431F2">
              <w:t>100%</w:t>
            </w:r>
          </w:p>
        </w:tc>
      </w:tr>
    </w:tbl>
    <w:p w14:paraId="74878A30" w14:textId="77777777" w:rsidR="002C3DA7" w:rsidRPr="004431F2" w:rsidRDefault="002C3DA7" w:rsidP="00850361">
      <w:pPr>
        <w:pStyle w:val="ProductList-Body"/>
      </w:pPr>
    </w:p>
    <w:p w14:paraId="0ECD51D8" w14:textId="77777777" w:rsidR="002C3DA7" w:rsidRPr="004431F2" w:rsidRDefault="002C3DA7" w:rsidP="00850361">
      <w:pPr>
        <w:pStyle w:val="ProductList-Body"/>
      </w:pPr>
      <w:r w:rsidRPr="004431F2">
        <w:rPr>
          <w:b/>
          <w:color w:val="00188F"/>
        </w:rPr>
        <w:t>可用性設定組中虛擬機器的每月上線時間計算及服務等級</w:t>
      </w:r>
    </w:p>
    <w:p w14:paraId="75C98F6D" w14:textId="77777777" w:rsidR="002C3DA7" w:rsidRPr="004431F2" w:rsidRDefault="002C3DA7" w:rsidP="00850361">
      <w:pPr>
        <w:pStyle w:val="ProductList-Body"/>
        <w:ind w:left="360"/>
      </w:pPr>
      <w:r w:rsidRPr="004431F2">
        <w:rPr>
          <w:b/>
          <w:color w:val="0070C0"/>
        </w:rPr>
        <w:t>可用分鐘數上限</w:t>
      </w:r>
      <w:r w:rsidRPr="00136F83">
        <w:rPr>
          <w:bCs/>
        </w:rPr>
        <w:t>：</w:t>
      </w:r>
      <w:r w:rsidRPr="004431F2">
        <w:t>在計費月份期間，針對在相同可用性設定集中部署兩個或多個執行個體之所有網際網路對向虛擬機器的總累積分鐘數。可用分鐘數上限的計算，從相同可用性設定組中至少兩個虛擬機器因　貴用戶起始之動作而啟動時開始，至　貴用戶初始可能造成停止或刪除虛擬機器的動作為止。</w:t>
      </w:r>
    </w:p>
    <w:p w14:paraId="50903F22" w14:textId="77777777" w:rsidR="002C3DA7" w:rsidRPr="004431F2" w:rsidRDefault="002C3DA7" w:rsidP="00850361">
      <w:pPr>
        <w:pStyle w:val="ProductList-Body"/>
        <w:ind w:left="360"/>
      </w:pPr>
    </w:p>
    <w:p w14:paraId="48D2E2FA" w14:textId="77777777" w:rsidR="002C3DA7" w:rsidRPr="004431F2" w:rsidRDefault="002C3DA7" w:rsidP="00850361">
      <w:pPr>
        <w:pStyle w:val="ProductList-Body"/>
        <w:ind w:left="360"/>
      </w:pPr>
      <w:r w:rsidRPr="004431F2">
        <w:rPr>
          <w:b/>
          <w:color w:val="0072C6"/>
        </w:rPr>
        <w:t>停機時間</w:t>
      </w:r>
      <w:r w:rsidRPr="00136F83">
        <w:rPr>
          <w:bCs/>
        </w:rPr>
        <w:t>：</w:t>
      </w:r>
      <w:r w:rsidRPr="004431F2">
        <w:t>沒有虛擬機器連線之可用分鐘數上限部分的總累積分鐘數。</w:t>
      </w:r>
    </w:p>
    <w:p w14:paraId="5D5A72AD" w14:textId="77777777" w:rsidR="002C3DA7" w:rsidRPr="004431F2" w:rsidRDefault="002C3DA7" w:rsidP="00850361">
      <w:pPr>
        <w:pStyle w:val="ProductList-Body"/>
        <w:ind w:left="360"/>
      </w:pPr>
    </w:p>
    <w:p w14:paraId="71EE393A" w14:textId="77777777" w:rsidR="002C3DA7" w:rsidRPr="004431F2" w:rsidRDefault="002C3DA7" w:rsidP="00850361">
      <w:pPr>
        <w:pStyle w:val="ProductList-Body"/>
        <w:ind w:left="360"/>
      </w:pPr>
      <w:r w:rsidRPr="004431F2">
        <w:rPr>
          <w:b/>
          <w:color w:val="0072C6"/>
        </w:rPr>
        <w:t>每月上線時間百分比</w:t>
      </w:r>
      <w:r w:rsidRPr="00136F83">
        <w:rPr>
          <w:bCs/>
        </w:rPr>
        <w:t>：</w:t>
      </w:r>
      <w:r w:rsidRPr="004431F2">
        <w:t>適用於虛擬機器的計算方式為在計費月份中，特定</w:t>
      </w:r>
      <w:r w:rsidRPr="004431F2">
        <w:t xml:space="preserve"> Microsoft Azure </w:t>
      </w:r>
      <w:r w:rsidRPr="004431F2">
        <w:t>訂閱之可用分鐘數上限減掉停機時間，再除以可用分鐘數上限。每月上線時間百分比係使用下列公式表示</w:t>
      </w:r>
      <w:r w:rsidRPr="00136F83">
        <w:t>：</w:t>
      </w:r>
    </w:p>
    <w:p w14:paraId="5B1652DD" w14:textId="77777777" w:rsidR="00205D76" w:rsidRPr="00DE1BB0" w:rsidRDefault="00205D76" w:rsidP="00850361">
      <w:pPr>
        <w:pStyle w:val="ProductList-Body"/>
        <w:rPr>
          <w:rFonts w:cstheme="minorHAnsi"/>
        </w:rPr>
      </w:pPr>
    </w:p>
    <w:p w14:paraId="0275DE9A" w14:textId="77777777" w:rsidR="00205D76" w:rsidRPr="00E6773F" w:rsidRDefault="00205D76" w:rsidP="00850361">
      <w:pPr>
        <w:pStyle w:val="ListParagraph"/>
        <w:rPr>
          <w:rFonts w:cstheme="minorHAnsi"/>
          <w:sz w:val="18"/>
          <w:szCs w:val="18"/>
          <w:lang w:val="en-US"/>
          <w:oMath/>
        </w:rPr>
      </w:pPr>
      <m:oMathPara>
        <m:oMath>
          <m:r>
            <m:rPr>
              <m:nor/>
            </m:rPr>
            <w:rPr>
              <w:rFonts w:ascii="Cambria Math" w:hAnsi="Cambria Math" w:cstheme="minorHAnsi"/>
              <w:i/>
              <w:iCs/>
              <w:sz w:val="18"/>
              <w:szCs w:val="18"/>
              <w:lang w:val="en-US"/>
            </w:rPr>
            <m:t xml:space="preserve"> </m:t>
          </m:r>
          <m:r>
            <m:rPr>
              <m:nor/>
            </m:rPr>
            <w:rPr>
              <w:rFonts w:ascii="Cambria Math" w:hAnsi="Cambria Math" w:cstheme="minorHAnsi" w:hint="eastAsia"/>
              <w:i/>
              <w:iCs/>
              <w:sz w:val="18"/>
              <w:szCs w:val="18"/>
            </w:rPr>
            <m:t>每月上線時間</m:t>
          </m:r>
          <m:r>
            <m:rPr>
              <m:nor/>
            </m:rPr>
            <w:rPr>
              <w:rFonts w:ascii="Cambria Math" w:hAnsi="Cambria Math" w:cstheme="minorHAnsi"/>
              <w:i/>
              <w:iCs/>
              <w:sz w:val="18"/>
              <w:szCs w:val="18"/>
              <w:lang w:val="en-US"/>
            </w:rPr>
            <m:t xml:space="preserve"> % =</m:t>
          </m:r>
          <m:r>
            <w:rPr>
              <w:rFonts w:ascii="Cambria Math" w:hAnsi="Cambria Math" w:cstheme="minorHAnsi"/>
              <w:sz w:val="18"/>
              <w:szCs w:val="18"/>
              <w:lang w:val="en-US"/>
            </w:rPr>
            <m:t xml:space="preserve"> </m:t>
          </m:r>
          <m:f>
            <m:fPr>
              <m:ctrlPr>
                <w:rPr>
                  <w:rFonts w:ascii="Cambria Math" w:hAnsi="Cambria Math" w:cstheme="minorHAnsi"/>
                  <w:i/>
                  <w:iCs/>
                  <w:sz w:val="18"/>
                  <w:szCs w:val="18"/>
                </w:rPr>
              </m:ctrlPr>
            </m:fPr>
            <m:num>
              <m:r>
                <m:rPr>
                  <m:nor/>
                </m:rPr>
                <w:rPr>
                  <w:rFonts w:ascii="PMingLiU" w:hAnsi="PMingLiU" w:cstheme="minorHAnsi"/>
                  <w:i/>
                  <w:iCs/>
                  <w:sz w:val="18"/>
                  <w:szCs w:val="18"/>
                  <w:lang w:val="en-US"/>
                </w:rPr>
                <m:t>(</m:t>
              </m:r>
              <m:r>
                <m:rPr>
                  <m:nor/>
                </m:rPr>
                <w:rPr>
                  <w:rFonts w:ascii="Cambria Math" w:cstheme="minorHAnsi" w:hint="eastAsia"/>
                  <w:i/>
                  <w:iCs/>
                  <w:sz w:val="18"/>
                  <w:szCs w:val="18"/>
                  <w:lang w:val="en-US"/>
                </w:rPr>
                <m:t>可用分鐘數上限</m:t>
              </m:r>
              <m:r>
                <m:rPr>
                  <m:nor/>
                </m:rPr>
                <w:rPr>
                  <w:rFonts w:ascii="Cambria Math" w:cstheme="minorHAnsi"/>
                  <w:i/>
                  <w:iCs/>
                  <w:sz w:val="18"/>
                  <w:szCs w:val="18"/>
                  <w:lang w:val="en-US"/>
                </w:rPr>
                <m:t xml:space="preserve"> </m:t>
              </m:r>
              <m:r>
                <m:rPr>
                  <m:nor/>
                </m:rPr>
                <w:rPr>
                  <w:rFonts w:ascii="PMingLiU" w:hAnsi="PMingLiU" w:cstheme="minorHAnsi"/>
                  <w:i/>
                  <w:iCs/>
                  <w:sz w:val="18"/>
                  <w:szCs w:val="18"/>
                  <w:lang w:val="en-US"/>
                </w:rPr>
                <m:t>–</m:t>
              </m:r>
              <m:r>
                <m:rPr>
                  <m:nor/>
                </m:rPr>
                <w:rPr>
                  <w:rFonts w:ascii="Cambria Math" w:cstheme="minorHAnsi"/>
                  <w:i/>
                  <w:iCs/>
                  <w:sz w:val="18"/>
                  <w:szCs w:val="18"/>
                  <w:lang w:val="en-US"/>
                </w:rPr>
                <m:t xml:space="preserve"> </m:t>
              </m:r>
              <m:r>
                <m:rPr>
                  <m:nor/>
                </m:rPr>
                <w:rPr>
                  <w:rFonts w:ascii="Cambria Math" w:cstheme="minorHAnsi" w:hint="eastAsia"/>
                  <w:i/>
                  <w:iCs/>
                  <w:sz w:val="18"/>
                  <w:szCs w:val="18"/>
                  <w:lang w:val="en-US"/>
                </w:rPr>
                <m:t>停機時間</m:t>
              </m:r>
              <m:r>
                <m:rPr>
                  <m:nor/>
                </m:rPr>
                <w:rPr>
                  <w:rFonts w:ascii="PMingLiU" w:hAnsi="PMingLiU" w:cstheme="minorHAnsi"/>
                  <w:i/>
                  <w:iCs/>
                  <w:sz w:val="18"/>
                  <w:szCs w:val="18"/>
                  <w:lang w:val="en-US"/>
                </w:rPr>
                <m:t>)</m:t>
              </m:r>
            </m:num>
            <m:den>
              <m:r>
                <m:rPr>
                  <m:nor/>
                </m:rPr>
                <w:rPr>
                  <w:rFonts w:ascii="Cambria Math" w:cstheme="minorHAnsi" w:hint="eastAsia"/>
                  <w:i/>
                  <w:iCs/>
                  <w:sz w:val="18"/>
                  <w:szCs w:val="18"/>
                  <w:lang w:val="en-US"/>
                </w:rPr>
                <m:t>可用分鐘數上限</m:t>
              </m:r>
            </m:den>
          </m:f>
          <m:r>
            <w:rPr>
              <w:rFonts w:ascii="Cambria Math" w:hAnsi="Cambria Math" w:cs="Tahoma"/>
              <w:sz w:val="18"/>
              <w:szCs w:val="18"/>
            </w:rPr>
            <m:t xml:space="preserve"> x 100</m:t>
          </m:r>
        </m:oMath>
      </m:oMathPara>
    </w:p>
    <w:p w14:paraId="7EE96626" w14:textId="77777777" w:rsidR="00205D76" w:rsidRPr="00DE1BB0" w:rsidRDefault="00205D76" w:rsidP="00850361">
      <w:pPr>
        <w:pStyle w:val="ProductList-Body"/>
        <w:ind w:left="360"/>
        <w:rPr>
          <w:rFonts w:cstheme="minorHAnsi"/>
        </w:rPr>
      </w:pPr>
      <w:r w:rsidRPr="00DE1BB0">
        <w:rPr>
          <w:rFonts w:cstheme="minorHAnsi"/>
          <w:b/>
          <w:color w:val="0072C6"/>
        </w:rPr>
        <w:t>服務折讓</w:t>
      </w:r>
      <w:r w:rsidRPr="00136F83">
        <w:rPr>
          <w:rFonts w:cstheme="minorHAnsi"/>
          <w:bCs/>
        </w:rPr>
        <w:t>：</w:t>
      </w:r>
    </w:p>
    <w:p w14:paraId="5B00C674" w14:textId="77777777" w:rsidR="00205D76" w:rsidRPr="00DE1BB0" w:rsidRDefault="00205D76" w:rsidP="00850361">
      <w:pPr>
        <w:pStyle w:val="ProductList-Body"/>
        <w:ind w:left="360"/>
        <w:rPr>
          <w:rFonts w:cstheme="minorHAnsi"/>
        </w:rPr>
      </w:pPr>
      <w:r w:rsidRPr="00DE1BB0">
        <w:rPr>
          <w:rFonts w:cstheme="minorHAnsi"/>
        </w:rPr>
        <w:t>下列服務等級及服務折讓亦適用於客戶對可用性設定組中虛擬機器之使用</w:t>
      </w:r>
      <w:r w:rsidRPr="00136F83">
        <w:rPr>
          <w:rFonts w:cstheme="minorHAnsi"/>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05D76" w:rsidRPr="00E6773F" w14:paraId="66EC7982" w14:textId="77777777" w:rsidTr="00205D76">
        <w:trPr>
          <w:tblHeader/>
        </w:trPr>
        <w:tc>
          <w:tcPr>
            <w:tcW w:w="5220" w:type="dxa"/>
            <w:shd w:val="clear" w:color="auto" w:fill="0072C6"/>
          </w:tcPr>
          <w:p w14:paraId="47CA2A47" w14:textId="77777777" w:rsidR="00205D76" w:rsidRPr="00DE1BB0" w:rsidRDefault="00205D76" w:rsidP="00850361">
            <w:pPr>
              <w:pStyle w:val="ProductList-OfferingBody"/>
              <w:jc w:val="center"/>
              <w:rPr>
                <w:rFonts w:cstheme="minorHAnsi"/>
                <w:color w:val="FFFFFF" w:themeColor="background1"/>
              </w:rPr>
            </w:pPr>
            <w:r w:rsidRPr="00DE1BB0">
              <w:rPr>
                <w:rFonts w:cstheme="minorHAnsi"/>
                <w:color w:val="FFFFFF" w:themeColor="background1"/>
              </w:rPr>
              <w:t>每月上線時間百分比</w:t>
            </w:r>
          </w:p>
        </w:tc>
        <w:tc>
          <w:tcPr>
            <w:tcW w:w="5220" w:type="dxa"/>
            <w:shd w:val="clear" w:color="auto" w:fill="0072C6"/>
          </w:tcPr>
          <w:p w14:paraId="31C4D357" w14:textId="77777777" w:rsidR="00205D76" w:rsidRPr="00DE1BB0" w:rsidRDefault="00205D76" w:rsidP="00850361">
            <w:pPr>
              <w:pStyle w:val="ProductList-OfferingBody"/>
              <w:jc w:val="center"/>
              <w:rPr>
                <w:rFonts w:cstheme="minorHAnsi"/>
                <w:color w:val="FFFFFF" w:themeColor="background1"/>
              </w:rPr>
            </w:pPr>
            <w:r w:rsidRPr="00DE1BB0">
              <w:rPr>
                <w:rFonts w:cstheme="minorHAnsi"/>
                <w:color w:val="FFFFFF" w:themeColor="background1"/>
              </w:rPr>
              <w:t>服務折讓</w:t>
            </w:r>
          </w:p>
        </w:tc>
      </w:tr>
      <w:tr w:rsidR="00205D76" w:rsidRPr="00E6773F" w14:paraId="2F8C3201" w14:textId="77777777" w:rsidTr="00205D76">
        <w:tc>
          <w:tcPr>
            <w:tcW w:w="5220" w:type="dxa"/>
          </w:tcPr>
          <w:p w14:paraId="18FE6651" w14:textId="77777777" w:rsidR="00205D76" w:rsidRPr="00DE1BB0" w:rsidRDefault="00205D76" w:rsidP="00850361">
            <w:pPr>
              <w:pStyle w:val="ProductList-OfferingBody"/>
              <w:jc w:val="center"/>
              <w:rPr>
                <w:rFonts w:cstheme="minorHAnsi"/>
              </w:rPr>
            </w:pPr>
            <w:r w:rsidRPr="00DE1BB0">
              <w:rPr>
                <w:rFonts w:cstheme="minorHAnsi"/>
              </w:rPr>
              <w:t>&lt; 99.95%</w:t>
            </w:r>
          </w:p>
        </w:tc>
        <w:tc>
          <w:tcPr>
            <w:tcW w:w="5220" w:type="dxa"/>
          </w:tcPr>
          <w:p w14:paraId="72A7EF17" w14:textId="77777777" w:rsidR="00205D76" w:rsidRPr="00DE1BB0" w:rsidRDefault="00205D76" w:rsidP="00850361">
            <w:pPr>
              <w:pStyle w:val="ProductList-OfferingBody"/>
              <w:jc w:val="center"/>
              <w:rPr>
                <w:rFonts w:cstheme="minorHAnsi"/>
              </w:rPr>
            </w:pPr>
            <w:r w:rsidRPr="00DE1BB0">
              <w:rPr>
                <w:rFonts w:cstheme="minorHAnsi"/>
              </w:rPr>
              <w:t>10%</w:t>
            </w:r>
          </w:p>
        </w:tc>
      </w:tr>
      <w:tr w:rsidR="00205D76" w:rsidRPr="00E6773F" w14:paraId="62DE5E40" w14:textId="77777777" w:rsidTr="00205D76">
        <w:tc>
          <w:tcPr>
            <w:tcW w:w="5220" w:type="dxa"/>
          </w:tcPr>
          <w:p w14:paraId="30671287" w14:textId="77777777" w:rsidR="00205D76" w:rsidRPr="00DE1BB0" w:rsidRDefault="00205D76" w:rsidP="00850361">
            <w:pPr>
              <w:pStyle w:val="ProductList-OfferingBody"/>
              <w:jc w:val="center"/>
              <w:rPr>
                <w:rFonts w:cstheme="minorHAnsi"/>
              </w:rPr>
            </w:pPr>
            <w:r w:rsidRPr="00DE1BB0">
              <w:rPr>
                <w:rFonts w:cstheme="minorHAnsi"/>
              </w:rPr>
              <w:t>&lt; 99%</w:t>
            </w:r>
          </w:p>
        </w:tc>
        <w:tc>
          <w:tcPr>
            <w:tcW w:w="5220" w:type="dxa"/>
          </w:tcPr>
          <w:p w14:paraId="7D3E876D" w14:textId="77777777" w:rsidR="00205D76" w:rsidRPr="00DE1BB0" w:rsidRDefault="00205D76" w:rsidP="00850361">
            <w:pPr>
              <w:pStyle w:val="ProductList-OfferingBody"/>
              <w:jc w:val="center"/>
              <w:rPr>
                <w:rFonts w:cstheme="minorHAnsi"/>
              </w:rPr>
            </w:pPr>
            <w:r w:rsidRPr="00DE1BB0">
              <w:rPr>
                <w:rFonts w:cstheme="minorHAnsi"/>
              </w:rPr>
              <w:t>25%</w:t>
            </w:r>
          </w:p>
        </w:tc>
      </w:tr>
      <w:tr w:rsidR="00205D76" w:rsidRPr="00E6773F" w14:paraId="63400A99" w14:textId="77777777" w:rsidTr="00205D76">
        <w:tc>
          <w:tcPr>
            <w:tcW w:w="5220" w:type="dxa"/>
          </w:tcPr>
          <w:p w14:paraId="07D2AE9F" w14:textId="77777777" w:rsidR="00205D76" w:rsidRPr="00DE1BB0" w:rsidRDefault="00205D76" w:rsidP="00850361">
            <w:pPr>
              <w:pStyle w:val="ProductList-OfferingBody"/>
              <w:jc w:val="center"/>
              <w:rPr>
                <w:rFonts w:cstheme="minorHAnsi"/>
              </w:rPr>
            </w:pPr>
            <w:r w:rsidRPr="00DE1BB0">
              <w:rPr>
                <w:rFonts w:cstheme="minorHAnsi"/>
              </w:rPr>
              <w:t>&lt; 95%</w:t>
            </w:r>
          </w:p>
        </w:tc>
        <w:tc>
          <w:tcPr>
            <w:tcW w:w="5220" w:type="dxa"/>
          </w:tcPr>
          <w:p w14:paraId="3881B66B" w14:textId="77777777" w:rsidR="00205D76" w:rsidRPr="00DE1BB0" w:rsidRDefault="00205D76" w:rsidP="00850361">
            <w:pPr>
              <w:pStyle w:val="ProductList-OfferingBody"/>
              <w:jc w:val="center"/>
              <w:rPr>
                <w:rFonts w:cstheme="minorHAnsi"/>
              </w:rPr>
            </w:pPr>
            <w:r w:rsidRPr="00DE1BB0">
              <w:rPr>
                <w:rFonts w:cstheme="minorHAnsi"/>
              </w:rPr>
              <w:t>100%</w:t>
            </w:r>
          </w:p>
        </w:tc>
      </w:tr>
    </w:tbl>
    <w:p w14:paraId="2AE386B8" w14:textId="77777777" w:rsidR="00205D76" w:rsidRPr="00DE1BB0" w:rsidRDefault="00205D76" w:rsidP="00850361">
      <w:pPr>
        <w:pStyle w:val="ProductList-Body"/>
        <w:rPr>
          <w:rFonts w:cstheme="minorHAnsi"/>
        </w:rPr>
      </w:pPr>
    </w:p>
    <w:p w14:paraId="75B41356" w14:textId="77777777" w:rsidR="00205D76" w:rsidRPr="00DE1BB0" w:rsidRDefault="00205D76" w:rsidP="00850361">
      <w:pPr>
        <w:pStyle w:val="ProductList-Body"/>
        <w:rPr>
          <w:rFonts w:cstheme="minorHAnsi"/>
        </w:rPr>
      </w:pPr>
      <w:r w:rsidRPr="00DE1BB0">
        <w:rPr>
          <w:rFonts w:cstheme="minorHAnsi"/>
          <w:b/>
          <w:color w:val="00188F"/>
        </w:rPr>
        <w:t>單一執行個體虛擬機器的每月上線時間計算及服務等級</w:t>
      </w:r>
    </w:p>
    <w:p w14:paraId="1856C9EC" w14:textId="77777777" w:rsidR="00205D76" w:rsidRPr="00DE1BB0" w:rsidRDefault="00205D76" w:rsidP="00850361">
      <w:pPr>
        <w:pStyle w:val="ProductList-Body"/>
        <w:ind w:left="360"/>
        <w:rPr>
          <w:rFonts w:cstheme="minorHAnsi"/>
        </w:rPr>
      </w:pPr>
      <w:r w:rsidRPr="00DE1BB0">
        <w:rPr>
          <w:rFonts w:cstheme="minorHAnsi"/>
        </w:rPr>
        <w:t>「</w:t>
      </w:r>
      <w:r w:rsidRPr="00776F76">
        <w:rPr>
          <w:rFonts w:cstheme="minorHAnsi"/>
          <w:b/>
          <w:color w:val="0072C6"/>
        </w:rPr>
        <w:t>當月分鐘數</w:t>
      </w:r>
      <w:r w:rsidRPr="00DE1BB0">
        <w:rPr>
          <w:rFonts w:cstheme="minorHAnsi"/>
        </w:rPr>
        <w:t>」係指特定月份中的總分鐘數。</w:t>
      </w:r>
    </w:p>
    <w:p w14:paraId="548D29FE" w14:textId="77777777" w:rsidR="00205D76" w:rsidRPr="00DE1BB0" w:rsidRDefault="00205D76" w:rsidP="00850361">
      <w:pPr>
        <w:pStyle w:val="ProductList-Body"/>
        <w:ind w:left="360"/>
        <w:rPr>
          <w:rFonts w:cstheme="minorHAnsi"/>
        </w:rPr>
      </w:pPr>
    </w:p>
    <w:p w14:paraId="4690C526" w14:textId="77777777" w:rsidR="00205D76" w:rsidRPr="00DE1BB0" w:rsidRDefault="00205D76" w:rsidP="00850361">
      <w:pPr>
        <w:pStyle w:val="ProductList-Body"/>
        <w:ind w:left="360"/>
        <w:rPr>
          <w:rFonts w:cstheme="minorHAnsi"/>
        </w:rPr>
      </w:pPr>
      <w:r w:rsidRPr="00DE1BB0">
        <w:rPr>
          <w:rFonts w:cstheme="minorHAnsi"/>
          <w:b/>
          <w:color w:val="0072C6"/>
        </w:rPr>
        <w:t>停機時間</w:t>
      </w:r>
      <w:r w:rsidRPr="00136F83">
        <w:rPr>
          <w:rFonts w:cstheme="minorHAnsi"/>
          <w:bCs/>
        </w:rPr>
        <w:t>：</w:t>
      </w:r>
      <w:r w:rsidRPr="00DE1BB0">
        <w:rPr>
          <w:rFonts w:cstheme="minorHAnsi"/>
        </w:rPr>
        <w:t>係指屬於當月分鐘數之一部分的時間內，沒有虛擬機器連線之總累積分鐘數。</w:t>
      </w:r>
    </w:p>
    <w:p w14:paraId="3AE80E68" w14:textId="77777777" w:rsidR="00205D76" w:rsidRPr="00DE1BB0" w:rsidRDefault="00205D76" w:rsidP="00850361">
      <w:pPr>
        <w:pStyle w:val="ProductList-Body"/>
        <w:ind w:left="360"/>
        <w:rPr>
          <w:rFonts w:cstheme="minorHAnsi"/>
        </w:rPr>
      </w:pPr>
    </w:p>
    <w:p w14:paraId="737D902F" w14:textId="77777777" w:rsidR="00205D76" w:rsidRPr="00DE1BB0" w:rsidRDefault="00205D76" w:rsidP="00850361">
      <w:pPr>
        <w:pStyle w:val="ProductList-Body"/>
        <w:ind w:left="360"/>
        <w:rPr>
          <w:rFonts w:cstheme="minorHAnsi"/>
        </w:rPr>
      </w:pPr>
      <w:r w:rsidRPr="00DE1BB0">
        <w:rPr>
          <w:rFonts w:cstheme="minorHAnsi"/>
          <w:b/>
          <w:color w:val="0072C6"/>
        </w:rPr>
        <w:t>每月上線時間百分比</w:t>
      </w:r>
      <w:r w:rsidRPr="00136F83">
        <w:rPr>
          <w:rFonts w:cstheme="minorHAnsi"/>
          <w:bCs/>
        </w:rPr>
        <w:t>：</w:t>
      </w:r>
      <w:r w:rsidRPr="00DE1BB0">
        <w:rPr>
          <w:rFonts w:cstheme="minorHAnsi"/>
        </w:rPr>
        <w:t>其計算方法是對其所有作業系統磁碟和資料磁碟均使用</w:t>
      </w:r>
      <w:r w:rsidRPr="00DE1BB0">
        <w:rPr>
          <w:rFonts w:cstheme="minorHAnsi"/>
        </w:rPr>
        <w:t xml:space="preserve"> Premium </w:t>
      </w:r>
      <w:r w:rsidRPr="00DE1BB0">
        <w:rPr>
          <w:rFonts w:cstheme="minorHAnsi"/>
        </w:rPr>
        <w:t>儲存體的單一執行個體虛擬機器，以</w:t>
      </w:r>
      <w:r w:rsidRPr="00DE1BB0">
        <w:rPr>
          <w:rFonts w:cstheme="minorHAnsi"/>
        </w:rPr>
        <w:t xml:space="preserve"> 100% </w:t>
      </w:r>
      <w:r w:rsidRPr="00DE1BB0">
        <w:rPr>
          <w:rFonts w:cstheme="minorHAnsi"/>
        </w:rPr>
        <w:t>減掉其發生停機時間的當月分鐘數百分比。</w:t>
      </w:r>
    </w:p>
    <w:p w14:paraId="33114433" w14:textId="77777777" w:rsidR="00205D76" w:rsidRPr="00DE1BB0" w:rsidRDefault="00205D76" w:rsidP="00850361">
      <w:pPr>
        <w:pStyle w:val="ProductList-Body"/>
        <w:ind w:left="360"/>
        <w:rPr>
          <w:rFonts w:cstheme="minorHAnsi"/>
        </w:rPr>
      </w:pPr>
    </w:p>
    <w:p w14:paraId="38722C5F" w14:textId="77777777" w:rsidR="00205D76" w:rsidRPr="00E6773F" w:rsidRDefault="00205D76" w:rsidP="00850361">
      <w:pPr>
        <w:pStyle w:val="ListParagraph"/>
        <w:rPr>
          <w:rFonts w:cstheme="minorHAnsi"/>
          <w:sz w:val="18"/>
          <w:szCs w:val="18"/>
          <w:lang w:val="en-US"/>
          <w:oMath/>
        </w:rPr>
      </w:pPr>
      <m:oMathPara>
        <m:oMath>
          <m:r>
            <m:rPr>
              <m:nor/>
            </m:rPr>
            <w:rPr>
              <w:rFonts w:ascii="Cambria Math" w:hAnsi="Cambria Math" w:cstheme="minorHAnsi"/>
              <w:i/>
              <w:iCs/>
              <w:sz w:val="18"/>
              <w:szCs w:val="18"/>
              <w:lang w:val="en-US"/>
            </w:rPr>
            <m:t xml:space="preserve"> </m:t>
          </m:r>
          <m:r>
            <m:rPr>
              <m:nor/>
            </m:rPr>
            <w:rPr>
              <w:rFonts w:ascii="Cambria Math" w:hAnsi="Cambria Math" w:cstheme="minorHAnsi" w:hint="eastAsia"/>
              <w:i/>
              <w:iCs/>
              <w:sz w:val="18"/>
              <w:szCs w:val="18"/>
            </w:rPr>
            <m:t>每月上線時間</m:t>
          </m:r>
          <m:r>
            <m:rPr>
              <m:nor/>
            </m:rPr>
            <w:rPr>
              <w:rFonts w:ascii="Cambria Math" w:hAnsi="Cambria Math" w:cstheme="minorHAnsi"/>
              <w:i/>
              <w:iCs/>
              <w:sz w:val="18"/>
              <w:szCs w:val="18"/>
              <w:lang w:val="en-US"/>
            </w:rPr>
            <m:t xml:space="preserve"> % =</m:t>
          </m:r>
          <m:r>
            <w:rPr>
              <w:rFonts w:ascii="Cambria Math" w:hAnsi="Cambria Math" w:cstheme="minorHAnsi"/>
              <w:sz w:val="18"/>
              <w:szCs w:val="18"/>
              <w:lang w:val="en-US"/>
            </w:rPr>
            <m:t xml:space="preserve"> </m:t>
          </m:r>
          <m:f>
            <m:fPr>
              <m:ctrlPr>
                <w:rPr>
                  <w:rFonts w:ascii="Cambria Math" w:hAnsi="Cambria Math" w:cstheme="minorHAnsi"/>
                  <w:i/>
                  <w:iCs/>
                  <w:sz w:val="18"/>
                  <w:szCs w:val="18"/>
                </w:rPr>
              </m:ctrlPr>
            </m:fPr>
            <m:num>
              <m:r>
                <m:rPr>
                  <m:nor/>
                </m:rPr>
                <w:rPr>
                  <w:rFonts w:ascii="PMingLiU" w:hAnsi="PMingLiU" w:cstheme="minorHAnsi"/>
                  <w:i/>
                  <w:iCs/>
                  <w:sz w:val="18"/>
                  <w:szCs w:val="18"/>
                  <w:lang w:val="en-US"/>
                </w:rPr>
                <m:t>(</m:t>
              </m:r>
              <m:r>
                <m:rPr>
                  <m:nor/>
                </m:rPr>
                <w:rPr>
                  <w:rFonts w:ascii="Cambria Math" w:cstheme="minorHAnsi" w:hint="eastAsia"/>
                  <w:i/>
                  <w:iCs/>
                  <w:sz w:val="18"/>
                  <w:szCs w:val="18"/>
                  <w:lang w:val="en-US"/>
                </w:rPr>
                <m:t>當月分鐘數</m:t>
              </m:r>
              <m:r>
                <m:rPr>
                  <m:nor/>
                </m:rPr>
                <w:rPr>
                  <w:rFonts w:ascii="Cambria Math" w:cstheme="minorHAnsi"/>
                  <w:i/>
                  <w:iCs/>
                  <w:sz w:val="18"/>
                  <w:szCs w:val="18"/>
                  <w:lang w:val="en-US"/>
                </w:rPr>
                <m:t xml:space="preserve"> </m:t>
              </m:r>
              <m:r>
                <m:rPr>
                  <m:nor/>
                </m:rPr>
                <w:rPr>
                  <w:rFonts w:ascii="PMingLiU" w:hAnsi="PMingLiU" w:cstheme="minorHAnsi"/>
                  <w:i/>
                  <w:iCs/>
                  <w:sz w:val="18"/>
                  <w:szCs w:val="18"/>
                  <w:lang w:val="en-US"/>
                </w:rPr>
                <m:t>–</m:t>
              </m:r>
              <m:r>
                <m:rPr>
                  <m:nor/>
                </m:rPr>
                <w:rPr>
                  <w:rFonts w:ascii="Cambria Math" w:cstheme="minorHAnsi"/>
                  <w:i/>
                  <w:iCs/>
                  <w:sz w:val="18"/>
                  <w:szCs w:val="18"/>
                  <w:lang w:val="en-US"/>
                </w:rPr>
                <m:t xml:space="preserve"> </m:t>
              </m:r>
              <m:r>
                <m:rPr>
                  <m:nor/>
                </m:rPr>
                <w:rPr>
                  <w:rFonts w:ascii="Cambria Math" w:cstheme="minorHAnsi" w:hint="eastAsia"/>
                  <w:i/>
                  <w:iCs/>
                  <w:sz w:val="18"/>
                  <w:szCs w:val="18"/>
                  <w:lang w:val="en-US"/>
                </w:rPr>
                <m:t>停機時間</m:t>
              </m:r>
              <m:r>
                <m:rPr>
                  <m:nor/>
                </m:rPr>
                <w:rPr>
                  <w:rFonts w:ascii="PMingLiU" w:hAnsi="PMingLiU" w:cstheme="minorHAnsi"/>
                  <w:i/>
                  <w:iCs/>
                  <w:sz w:val="18"/>
                  <w:szCs w:val="18"/>
                  <w:lang w:val="en-US"/>
                </w:rPr>
                <m:t>)</m:t>
              </m:r>
            </m:num>
            <m:den>
              <m:r>
                <m:rPr>
                  <m:nor/>
                </m:rPr>
                <w:rPr>
                  <w:rFonts w:ascii="Cambria Math" w:cstheme="minorHAnsi" w:hint="eastAsia"/>
                  <w:i/>
                  <w:iCs/>
                  <w:sz w:val="18"/>
                  <w:szCs w:val="18"/>
                  <w:lang w:val="en-US"/>
                </w:rPr>
                <m:t>當月分鐘數</m:t>
              </m:r>
            </m:den>
          </m:f>
          <m:r>
            <w:rPr>
              <w:rFonts w:ascii="Cambria Math" w:hAnsi="Cambria Math" w:cs="Tahoma"/>
              <w:sz w:val="18"/>
              <w:szCs w:val="18"/>
            </w:rPr>
            <m:t xml:space="preserve"> x 100</m:t>
          </m:r>
        </m:oMath>
      </m:oMathPara>
    </w:p>
    <w:p w14:paraId="0F1D1C2B" w14:textId="77777777" w:rsidR="00205D76" w:rsidRPr="00DE1BB0" w:rsidRDefault="00205D76" w:rsidP="00850361">
      <w:pPr>
        <w:pStyle w:val="ProductList-Body"/>
        <w:ind w:left="360"/>
        <w:rPr>
          <w:rFonts w:cstheme="minorHAnsi"/>
        </w:rPr>
      </w:pPr>
      <w:r w:rsidRPr="00DE1BB0">
        <w:rPr>
          <w:rFonts w:cstheme="minorHAnsi"/>
          <w:b/>
          <w:color w:val="0072C6"/>
        </w:rPr>
        <w:t>服務折讓</w:t>
      </w:r>
      <w:r w:rsidRPr="00136F83">
        <w:rPr>
          <w:rFonts w:cstheme="minorHAnsi"/>
          <w:bCs/>
        </w:rPr>
        <w:t>：</w:t>
      </w:r>
    </w:p>
    <w:p w14:paraId="6ACE676C" w14:textId="77777777" w:rsidR="00205D76" w:rsidRPr="00DE1BB0" w:rsidRDefault="00205D76" w:rsidP="00850361">
      <w:pPr>
        <w:pStyle w:val="ProductList-Body"/>
        <w:ind w:left="360"/>
        <w:rPr>
          <w:rFonts w:cstheme="minorHAnsi"/>
        </w:rPr>
      </w:pPr>
      <w:r w:rsidRPr="00DE1BB0">
        <w:rPr>
          <w:rFonts w:cstheme="minorHAnsi"/>
        </w:rPr>
        <w:t>下列服務等級及服務折讓亦適用於客戶對單一執行個體虛擬機器之使用</w:t>
      </w:r>
      <w:r w:rsidRPr="00136F83">
        <w:rPr>
          <w:rFonts w:cstheme="minorHAnsi"/>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05D76" w:rsidRPr="00E6773F" w14:paraId="7600B583" w14:textId="77777777" w:rsidTr="00205D76">
        <w:trPr>
          <w:tblHeader/>
        </w:trPr>
        <w:tc>
          <w:tcPr>
            <w:tcW w:w="5040" w:type="dxa"/>
            <w:shd w:val="clear" w:color="auto" w:fill="0072C6"/>
          </w:tcPr>
          <w:p w14:paraId="0B629738" w14:textId="77777777" w:rsidR="00205D76" w:rsidRPr="00DE1BB0" w:rsidRDefault="00205D76" w:rsidP="00850361">
            <w:pPr>
              <w:pStyle w:val="ProductList-OfferingBody"/>
              <w:jc w:val="center"/>
              <w:rPr>
                <w:rFonts w:cstheme="minorHAnsi"/>
                <w:color w:val="FFFFFF" w:themeColor="background1"/>
              </w:rPr>
            </w:pPr>
            <w:r w:rsidRPr="00DE1BB0">
              <w:rPr>
                <w:rFonts w:cstheme="minorHAnsi"/>
                <w:color w:val="FFFFFF" w:themeColor="background1"/>
              </w:rPr>
              <w:t>每月上線時間百分比</w:t>
            </w:r>
          </w:p>
        </w:tc>
        <w:tc>
          <w:tcPr>
            <w:tcW w:w="5400" w:type="dxa"/>
            <w:shd w:val="clear" w:color="auto" w:fill="0072C6"/>
          </w:tcPr>
          <w:p w14:paraId="604FF1EB" w14:textId="77777777" w:rsidR="00205D76" w:rsidRPr="00DE1BB0" w:rsidRDefault="00205D76" w:rsidP="00850361">
            <w:pPr>
              <w:pStyle w:val="ProductList-OfferingBody"/>
              <w:jc w:val="center"/>
              <w:rPr>
                <w:rFonts w:cstheme="minorHAnsi"/>
                <w:color w:val="FFFFFF" w:themeColor="background1"/>
              </w:rPr>
            </w:pPr>
            <w:r w:rsidRPr="00DE1BB0">
              <w:rPr>
                <w:rFonts w:cstheme="minorHAnsi"/>
                <w:color w:val="FFFFFF" w:themeColor="background1"/>
              </w:rPr>
              <w:t>服務折讓</w:t>
            </w:r>
          </w:p>
        </w:tc>
      </w:tr>
      <w:tr w:rsidR="00205D76" w:rsidRPr="00E6773F" w14:paraId="1004D197" w14:textId="77777777" w:rsidTr="00205D76">
        <w:tc>
          <w:tcPr>
            <w:tcW w:w="5040" w:type="dxa"/>
          </w:tcPr>
          <w:p w14:paraId="14404712" w14:textId="77777777" w:rsidR="00205D76" w:rsidRPr="00DE1BB0" w:rsidRDefault="00205D76" w:rsidP="00850361">
            <w:pPr>
              <w:pStyle w:val="ProductList-OfferingBody"/>
              <w:jc w:val="center"/>
              <w:rPr>
                <w:rFonts w:cstheme="minorHAnsi"/>
              </w:rPr>
            </w:pPr>
            <w:r w:rsidRPr="00DE1BB0">
              <w:rPr>
                <w:rFonts w:cstheme="minorHAnsi"/>
              </w:rPr>
              <w:t>&lt; 99.9%</w:t>
            </w:r>
          </w:p>
        </w:tc>
        <w:tc>
          <w:tcPr>
            <w:tcW w:w="5400" w:type="dxa"/>
          </w:tcPr>
          <w:p w14:paraId="00F34759" w14:textId="77777777" w:rsidR="00205D76" w:rsidRPr="00DE1BB0" w:rsidRDefault="00205D76" w:rsidP="00850361">
            <w:pPr>
              <w:pStyle w:val="ProductList-OfferingBody"/>
              <w:jc w:val="center"/>
              <w:rPr>
                <w:rFonts w:cstheme="minorHAnsi"/>
              </w:rPr>
            </w:pPr>
            <w:r w:rsidRPr="00DE1BB0">
              <w:rPr>
                <w:rFonts w:cstheme="minorHAnsi"/>
              </w:rPr>
              <w:t>10%</w:t>
            </w:r>
          </w:p>
        </w:tc>
      </w:tr>
      <w:tr w:rsidR="00205D76" w:rsidRPr="00E6773F" w14:paraId="7B0BDF12" w14:textId="77777777" w:rsidTr="00205D76">
        <w:tc>
          <w:tcPr>
            <w:tcW w:w="5040" w:type="dxa"/>
          </w:tcPr>
          <w:p w14:paraId="23E9406F" w14:textId="77777777" w:rsidR="00205D76" w:rsidRPr="00DE1BB0" w:rsidRDefault="00205D76" w:rsidP="00850361">
            <w:pPr>
              <w:pStyle w:val="ProductList-OfferingBody"/>
              <w:jc w:val="center"/>
              <w:rPr>
                <w:rFonts w:cstheme="minorHAnsi"/>
              </w:rPr>
            </w:pPr>
            <w:r w:rsidRPr="00DE1BB0">
              <w:rPr>
                <w:rFonts w:cstheme="minorHAnsi"/>
              </w:rPr>
              <w:t>&lt; 99%</w:t>
            </w:r>
          </w:p>
        </w:tc>
        <w:tc>
          <w:tcPr>
            <w:tcW w:w="5400" w:type="dxa"/>
          </w:tcPr>
          <w:p w14:paraId="4659B89B" w14:textId="77777777" w:rsidR="00205D76" w:rsidRPr="00DE1BB0" w:rsidRDefault="00205D76" w:rsidP="00850361">
            <w:pPr>
              <w:pStyle w:val="ProductList-OfferingBody"/>
              <w:jc w:val="center"/>
              <w:rPr>
                <w:rFonts w:cstheme="minorHAnsi"/>
              </w:rPr>
            </w:pPr>
            <w:r w:rsidRPr="00DE1BB0">
              <w:rPr>
                <w:rFonts w:cstheme="minorHAnsi"/>
              </w:rPr>
              <w:t>25%</w:t>
            </w:r>
          </w:p>
        </w:tc>
      </w:tr>
      <w:tr w:rsidR="00205D76" w:rsidRPr="00E6773F" w14:paraId="30DCD1A6" w14:textId="77777777" w:rsidTr="00205D76">
        <w:tc>
          <w:tcPr>
            <w:tcW w:w="5040" w:type="dxa"/>
          </w:tcPr>
          <w:p w14:paraId="1179A616" w14:textId="77777777" w:rsidR="00205D76" w:rsidRPr="00DE1BB0" w:rsidRDefault="00205D76" w:rsidP="00293800">
            <w:pPr>
              <w:pStyle w:val="ProductList-OfferingBody"/>
              <w:keepNext/>
              <w:jc w:val="center"/>
              <w:rPr>
                <w:rFonts w:cstheme="minorHAnsi"/>
              </w:rPr>
            </w:pPr>
            <w:r w:rsidRPr="00DE1BB0">
              <w:rPr>
                <w:rFonts w:cstheme="minorHAnsi"/>
              </w:rPr>
              <w:t>&lt; 95%</w:t>
            </w:r>
          </w:p>
        </w:tc>
        <w:tc>
          <w:tcPr>
            <w:tcW w:w="5400" w:type="dxa"/>
          </w:tcPr>
          <w:p w14:paraId="02E546E1" w14:textId="77777777" w:rsidR="00205D76" w:rsidRPr="00DE1BB0" w:rsidRDefault="00205D76" w:rsidP="00293800">
            <w:pPr>
              <w:pStyle w:val="ProductList-OfferingBody"/>
              <w:keepNext/>
              <w:jc w:val="center"/>
              <w:rPr>
                <w:rFonts w:cstheme="minorHAnsi"/>
              </w:rPr>
            </w:pPr>
            <w:r w:rsidRPr="00DE1BB0">
              <w:rPr>
                <w:rFonts w:cstheme="minorHAnsi"/>
              </w:rPr>
              <w:t>100%</w:t>
            </w:r>
          </w:p>
        </w:tc>
      </w:tr>
    </w:tbl>
    <w:bookmarkStart w:id="292" w:name="VPNGateway"/>
    <w:bookmarkStart w:id="293" w:name="_Toc457821587"/>
    <w:bookmarkStart w:id="294" w:name="_Toc487138081"/>
    <w:bookmarkStart w:id="295" w:name="_Toc484160712"/>
    <w:bookmarkStart w:id="296" w:name="_Hlk487275195"/>
    <w:bookmarkEnd w:id="285"/>
    <w:bookmarkEnd w:id="286"/>
    <w:bookmarkEnd w:id="287"/>
    <w:p w14:paraId="41546C48"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3F016854" w14:textId="77777777" w:rsidR="00222B32" w:rsidRPr="008D064E" w:rsidRDefault="00222B32" w:rsidP="00850361">
      <w:pPr>
        <w:pStyle w:val="ProductList-Offering2Heading"/>
        <w:outlineLvl w:val="2"/>
        <w:rPr>
          <w:rFonts w:asciiTheme="minorHAnsi" w:hAnsiTheme="minorHAnsi"/>
        </w:rPr>
      </w:pPr>
      <w:bookmarkStart w:id="297" w:name="_Toc11149692"/>
      <w:bookmarkStart w:id="298" w:name="_Toc8633407"/>
      <w:bookmarkStart w:id="299" w:name="_Toc48204107"/>
      <w:bookmarkStart w:id="300" w:name="_Toc500147812"/>
      <w:bookmarkStart w:id="301" w:name="VisualStudioAppCenter_BuildService"/>
      <w:bookmarkStart w:id="302" w:name="_Hlk496874584"/>
      <w:bookmarkStart w:id="303" w:name="_Hlk496876971"/>
      <w:bookmarkStart w:id="304" w:name="_Toc491629925"/>
      <w:bookmarkStart w:id="305" w:name="_Toc489270921"/>
      <w:bookmarkStart w:id="306" w:name="VisualStudioTeamServices_BuildService"/>
      <w:bookmarkEnd w:id="288"/>
      <w:bookmarkEnd w:id="289"/>
      <w:bookmarkEnd w:id="292"/>
      <w:bookmarkEnd w:id="293"/>
      <w:bookmarkEnd w:id="294"/>
      <w:bookmarkEnd w:id="295"/>
      <w:bookmarkEnd w:id="296"/>
      <w:r w:rsidRPr="00B50E67">
        <w:rPr>
          <w:rFonts w:eastAsiaTheme="minorHAnsi"/>
          <w:lang w:val="en-US"/>
        </w:rPr>
        <w:t>VPN</w:t>
      </w:r>
      <w:r w:rsidRPr="008D064E">
        <w:rPr>
          <w:rFonts w:asciiTheme="minorHAnsi" w:hAnsiTheme="minorHAnsi"/>
        </w:rPr>
        <w:t xml:space="preserve"> </w:t>
      </w:r>
      <w:r w:rsidRPr="008D064E">
        <w:rPr>
          <w:rFonts w:asciiTheme="minorHAnsi" w:hAnsiTheme="minorHAnsi"/>
        </w:rPr>
        <w:t>閘道</w:t>
      </w:r>
      <w:bookmarkEnd w:id="297"/>
      <w:bookmarkEnd w:id="298"/>
      <w:bookmarkEnd w:id="299"/>
    </w:p>
    <w:p w14:paraId="340C258C" w14:textId="77777777" w:rsidR="00222B32" w:rsidRPr="008D064E" w:rsidRDefault="00222B32" w:rsidP="00850361">
      <w:pPr>
        <w:pStyle w:val="ProductList-Body"/>
      </w:pPr>
      <w:r w:rsidRPr="008D064E">
        <w:rPr>
          <w:b/>
          <w:color w:val="00188F"/>
        </w:rPr>
        <w:t>新增定義</w:t>
      </w:r>
      <w:r w:rsidRPr="00745C8C">
        <w:rPr>
          <w:b/>
        </w:rPr>
        <w:t>：</w:t>
      </w:r>
    </w:p>
    <w:p w14:paraId="51094D31" w14:textId="77777777" w:rsidR="00222B32" w:rsidRPr="008D064E" w:rsidRDefault="00222B32" w:rsidP="00850361">
      <w:pPr>
        <w:pStyle w:val="ProductList-Body"/>
        <w:spacing w:after="40"/>
      </w:pPr>
      <w:r w:rsidRPr="008D064E">
        <w:t>「</w:t>
      </w:r>
      <w:r w:rsidRPr="008D064E">
        <w:rPr>
          <w:b/>
          <w:color w:val="00188F"/>
        </w:rPr>
        <w:t>可用分鐘數上限</w:t>
      </w:r>
      <w:r w:rsidRPr="008D064E">
        <w:t>」係指在計費月份期間，針對</w:t>
      </w:r>
      <w:r w:rsidRPr="008D064E">
        <w:t xml:space="preserve"> Microsoft Azure </w:t>
      </w:r>
      <w:r w:rsidRPr="008D064E">
        <w:t>訂閱部署特定</w:t>
      </w:r>
      <w:r w:rsidRPr="008D064E">
        <w:t xml:space="preserve"> VPN </w:t>
      </w:r>
      <w:r w:rsidRPr="008D064E">
        <w:t>閘道的總累積分鐘數。</w:t>
      </w:r>
    </w:p>
    <w:p w14:paraId="6CE328C4" w14:textId="77777777" w:rsidR="00222B32" w:rsidRPr="008D064E" w:rsidRDefault="00222B32" w:rsidP="00850361">
      <w:pPr>
        <w:pStyle w:val="ProductList-Body"/>
      </w:pPr>
    </w:p>
    <w:p w14:paraId="619FCA7B" w14:textId="77777777" w:rsidR="00222B32" w:rsidRPr="008D064E" w:rsidRDefault="00222B32" w:rsidP="00850361">
      <w:pPr>
        <w:pStyle w:val="ProductList-Body"/>
      </w:pPr>
      <w:r w:rsidRPr="008D064E">
        <w:rPr>
          <w:b/>
          <w:color w:val="00188F"/>
        </w:rPr>
        <w:t>停機時間</w:t>
      </w:r>
      <w:r w:rsidRPr="00745C8C">
        <w:rPr>
          <w:b/>
        </w:rPr>
        <w:t>：</w:t>
      </w:r>
      <w:r w:rsidRPr="008D064E">
        <w:t>係指</w:t>
      </w:r>
      <w:r w:rsidRPr="008D064E">
        <w:t xml:space="preserve"> VPN </w:t>
      </w:r>
      <w:r w:rsidRPr="008D064E">
        <w:t>閘道無法使用的總累積可用分鐘數上限。如果某分鐘內在</w:t>
      </w:r>
      <w:r w:rsidRPr="008D064E">
        <w:t xml:space="preserve"> 30 </w:t>
      </w:r>
      <w:r w:rsidRPr="008D064E">
        <w:t>秒期間試圖建立與</w:t>
      </w:r>
      <w:r w:rsidRPr="008D064E">
        <w:t xml:space="preserve"> VPN </w:t>
      </w:r>
      <w:r w:rsidRPr="008D064E">
        <w:t>閘道的連線均無法成功，則該分鐘便視為無法使用。</w:t>
      </w:r>
    </w:p>
    <w:p w14:paraId="4A27C473" w14:textId="77777777" w:rsidR="00222B32" w:rsidRPr="008D064E" w:rsidRDefault="00222B32" w:rsidP="00850361">
      <w:pPr>
        <w:pStyle w:val="ProductList-Body"/>
      </w:pPr>
    </w:p>
    <w:p w14:paraId="72A83B9A" w14:textId="77777777" w:rsidR="00222B32" w:rsidRPr="008D064E" w:rsidRDefault="00222B32" w:rsidP="00850361">
      <w:pPr>
        <w:pStyle w:val="ProductList-Body"/>
      </w:pPr>
      <w:r w:rsidRPr="008D064E">
        <w:rPr>
          <w:b/>
          <w:color w:val="00188F"/>
        </w:rPr>
        <w:t>每月上線時間百分比</w:t>
      </w:r>
      <w:r w:rsidRPr="00745C8C">
        <w:rPr>
          <w:b/>
        </w:rPr>
        <w:t>：</w:t>
      </w:r>
      <w:r w:rsidRPr="008D064E">
        <w:t>特定</w:t>
      </w:r>
      <w:r w:rsidRPr="008D064E">
        <w:t xml:space="preserve"> VPN </w:t>
      </w:r>
      <w:r w:rsidRPr="008D064E">
        <w:t>閘道的「每月上線時間百分比」是將</w:t>
      </w:r>
      <w:r w:rsidRPr="008D064E">
        <w:t xml:space="preserve"> VPN </w:t>
      </w:r>
      <w:r w:rsidRPr="008D064E">
        <w:t>閘道計費月份中的可用分鐘數上限減掉停機時間，再除以可用分鐘數上限計算所得。「上線時間百分比」係使用下列公式表示：</w:t>
      </w:r>
    </w:p>
    <w:p w14:paraId="3B037C41" w14:textId="77777777" w:rsidR="00222B32" w:rsidRPr="008D064E" w:rsidRDefault="00222B32" w:rsidP="00850361">
      <w:pPr>
        <w:pStyle w:val="ProductList-Body"/>
      </w:pPr>
    </w:p>
    <w:p w14:paraId="0FC2A674" w14:textId="77777777" w:rsidR="00222B32" w:rsidRPr="008D064E" w:rsidRDefault="00CF1257" w:rsidP="00850361">
      <w:pPr>
        <w:pStyle w:val="ListParagraph"/>
        <w:rPr>
          <w:rFonts w:cs="Tahoma"/>
          <w:i/>
          <w:sz w:val="12"/>
          <w:szCs w:val="12"/>
        </w:rPr>
      </w:pPr>
      <m:oMathPara>
        <m:oMath>
          <m:f>
            <m:fPr>
              <m:ctrlPr>
                <w:rPr>
                  <w:rFonts w:ascii="Cambria Math" w:hAnsi="Cambria Math" w:cs="Tahoma"/>
                  <w:i/>
                  <w:sz w:val="18"/>
                  <w:szCs w:val="18"/>
                </w:rPr>
              </m:ctrlPr>
            </m:fPr>
            <m:num>
              <m:r>
                <m:rPr>
                  <m:nor/>
                </m:rPr>
                <w:rPr>
                  <w:rFonts w:ascii="Cambria Math" w:cs="Tahoma" w:hint="eastAsia"/>
                  <w:i/>
                  <w:sz w:val="18"/>
                  <w:szCs w:val="18"/>
                </w:rPr>
                <m:t>可用分鐘數上限</m:t>
              </m:r>
              <m:r>
                <m:rPr>
                  <m:nor/>
                </m:rPr>
                <w:rPr>
                  <w:rFonts w:ascii="Cambria Math" w:cs="Tahoma" w:hint="eastAsia"/>
                  <w:i/>
                  <w:sz w:val="18"/>
                  <w:szCs w:val="18"/>
                </w:rPr>
                <m:t xml:space="preserve"> </m:t>
              </m:r>
              <m:r>
                <m:rPr>
                  <m:nor/>
                </m:rPr>
                <w:rPr>
                  <w:rFonts w:ascii="Batang" w:eastAsia="Batang" w:hAnsi="Batang" w:cs="Batang" w:hint="eastAsia"/>
                  <w:i/>
                  <w:sz w:val="18"/>
                  <w:szCs w:val="18"/>
                </w:rPr>
                <m:t>-</m:t>
              </m:r>
              <m:r>
                <m:rPr>
                  <m:nor/>
                </m:rPr>
                <w:rPr>
                  <w:rFonts w:ascii="Cambria Math" w:cs="Tahoma" w:hint="eastAsia"/>
                  <w:i/>
                  <w:sz w:val="18"/>
                  <w:szCs w:val="18"/>
                </w:rPr>
                <m:t xml:space="preserve"> </m:t>
              </m:r>
              <m:r>
                <m:rPr>
                  <m:nor/>
                </m:rPr>
                <w:rPr>
                  <w:rFonts w:ascii="Cambria Math" w:cs="Tahoma" w:hint="eastAsia"/>
                  <w:i/>
                  <w:sz w:val="18"/>
                  <w:szCs w:val="18"/>
                </w:rPr>
                <m:t>停機時間</m:t>
              </m:r>
            </m:num>
            <m:den>
              <m:r>
                <m:rPr>
                  <m:nor/>
                </m:rPr>
                <w:rPr>
                  <w:rFonts w:ascii="Cambria Math" w:cs="Tahoma" w:hint="eastAsia"/>
                  <w:i/>
                  <w:sz w:val="18"/>
                  <w:szCs w:val="18"/>
                </w:rPr>
                <m:t>可用分鐘數上限</m:t>
              </m:r>
            </m:den>
          </m:f>
          <m:r>
            <w:rPr>
              <w:rFonts w:ascii="Cambria Math" w:hAnsi="Cambria Math" w:cs="Tahoma"/>
              <w:sz w:val="18"/>
              <w:szCs w:val="18"/>
            </w:rPr>
            <m:t xml:space="preserve"> </m:t>
          </m:r>
          <m:r>
            <w:rPr>
              <w:rFonts w:ascii="Cambria Math" w:hAnsi="Cambria Math" w:cs="Cambria Math"/>
              <w:sz w:val="18"/>
              <w:szCs w:val="18"/>
            </w:rPr>
            <m:t>x</m:t>
          </m:r>
          <m:r>
            <w:rPr>
              <w:rFonts w:ascii="Cambria Math" w:hAnsi="Cambria Math" w:cs="Tahoma"/>
              <w:sz w:val="18"/>
              <w:szCs w:val="18"/>
            </w:rPr>
            <m:t xml:space="preserve"> 100</m:t>
          </m:r>
        </m:oMath>
      </m:oMathPara>
    </w:p>
    <w:p w14:paraId="397865A4" w14:textId="77777777" w:rsidR="00222B32" w:rsidRPr="008D064E" w:rsidRDefault="00222B32" w:rsidP="00850361">
      <w:pPr>
        <w:pStyle w:val="ProductList-Body"/>
        <w:rPr>
          <w:b/>
          <w:color w:val="00188F"/>
        </w:rPr>
      </w:pPr>
      <w:r w:rsidRPr="008D064E">
        <w:rPr>
          <w:b/>
          <w:color w:val="00188F"/>
        </w:rPr>
        <w:t>下列服務等級及服務折讓，亦適用於客戶對各</w:t>
      </w:r>
      <w:r w:rsidRPr="008D064E">
        <w:rPr>
          <w:b/>
          <w:color w:val="00188F"/>
        </w:rPr>
        <w:t xml:space="preserve"> VPN </w:t>
      </w:r>
      <w:r w:rsidRPr="008D064E">
        <w:rPr>
          <w:b/>
          <w:color w:val="00188F"/>
        </w:rPr>
        <w:t>閘道之使用</w:t>
      </w:r>
      <w:r w:rsidRPr="00745C8C">
        <w:rPr>
          <w:b/>
        </w:rPr>
        <w:t>：</w:t>
      </w:r>
    </w:p>
    <w:p w14:paraId="5AE01294" w14:textId="77777777" w:rsidR="00222B32" w:rsidRPr="008D064E" w:rsidRDefault="00222B32" w:rsidP="00850361">
      <w:pPr>
        <w:pStyle w:val="ProductList-Body"/>
        <w:ind w:left="360"/>
      </w:pPr>
      <w:r w:rsidRPr="008D064E">
        <w:rPr>
          <w:b/>
          <w:color w:val="00188F"/>
        </w:rPr>
        <w:t xml:space="preserve">VPN </w:t>
      </w:r>
      <w:r w:rsidRPr="008D064E">
        <w:rPr>
          <w:b/>
          <w:color w:val="00188F"/>
        </w:rPr>
        <w:t>或</w:t>
      </w:r>
      <w:r w:rsidRPr="008D064E">
        <w:rPr>
          <w:b/>
          <w:color w:val="00188F"/>
        </w:rPr>
        <w:t xml:space="preserve"> ExpressRoute </w:t>
      </w:r>
      <w:r w:rsidRPr="008D064E">
        <w:rPr>
          <w:b/>
          <w:color w:val="00188F"/>
        </w:rPr>
        <w:t>專用基本閘道服務折讓</w:t>
      </w:r>
      <w:r w:rsidRPr="00745C8C">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22B32" w:rsidRPr="008D064E" w14:paraId="4168EBA7" w14:textId="77777777" w:rsidTr="00222B32">
        <w:trPr>
          <w:tblHeader/>
        </w:trPr>
        <w:tc>
          <w:tcPr>
            <w:tcW w:w="5220" w:type="dxa"/>
            <w:shd w:val="clear" w:color="auto" w:fill="0072C6"/>
          </w:tcPr>
          <w:p w14:paraId="613594FA" w14:textId="77777777" w:rsidR="00222B32" w:rsidRPr="008D064E" w:rsidRDefault="00222B32" w:rsidP="00850361">
            <w:pPr>
              <w:pStyle w:val="ProductList-OfferingBody"/>
              <w:ind w:left="-23" w:firstLine="23"/>
              <w:jc w:val="center"/>
              <w:rPr>
                <w:color w:val="FFFFFF" w:themeColor="background1"/>
              </w:rPr>
            </w:pPr>
            <w:r w:rsidRPr="008D064E">
              <w:rPr>
                <w:color w:val="FFFFFF" w:themeColor="background1"/>
              </w:rPr>
              <w:t>每月上線時間百分比</w:t>
            </w:r>
          </w:p>
        </w:tc>
        <w:tc>
          <w:tcPr>
            <w:tcW w:w="5220" w:type="dxa"/>
            <w:shd w:val="clear" w:color="auto" w:fill="0072C6"/>
          </w:tcPr>
          <w:p w14:paraId="5FA11329" w14:textId="77777777" w:rsidR="00222B32" w:rsidRPr="008D064E" w:rsidRDefault="00222B32" w:rsidP="00850361">
            <w:pPr>
              <w:pStyle w:val="ProductList-OfferingBody"/>
              <w:jc w:val="center"/>
              <w:rPr>
                <w:color w:val="FFFFFF" w:themeColor="background1"/>
              </w:rPr>
            </w:pPr>
            <w:r w:rsidRPr="008D064E">
              <w:rPr>
                <w:color w:val="FFFFFF" w:themeColor="background1"/>
              </w:rPr>
              <w:t>服務折讓</w:t>
            </w:r>
          </w:p>
        </w:tc>
      </w:tr>
      <w:tr w:rsidR="00222B32" w:rsidRPr="008D064E" w14:paraId="3F35584A" w14:textId="77777777" w:rsidTr="00222B32">
        <w:tc>
          <w:tcPr>
            <w:tcW w:w="5220" w:type="dxa"/>
          </w:tcPr>
          <w:p w14:paraId="712544C0" w14:textId="77777777" w:rsidR="00222B32" w:rsidRPr="008D064E" w:rsidRDefault="00222B32" w:rsidP="00850361">
            <w:pPr>
              <w:pStyle w:val="ProductList-OfferingBody"/>
              <w:ind w:left="-23" w:firstLine="23"/>
              <w:jc w:val="center"/>
            </w:pPr>
            <w:r w:rsidRPr="008D064E">
              <w:t>&lt; 99.9%</w:t>
            </w:r>
          </w:p>
        </w:tc>
        <w:tc>
          <w:tcPr>
            <w:tcW w:w="5220" w:type="dxa"/>
          </w:tcPr>
          <w:p w14:paraId="3DCB66D9" w14:textId="77777777" w:rsidR="00222B32" w:rsidRPr="008D064E" w:rsidRDefault="00222B32" w:rsidP="00850361">
            <w:pPr>
              <w:pStyle w:val="ProductList-OfferingBody"/>
              <w:jc w:val="center"/>
            </w:pPr>
            <w:r w:rsidRPr="008D064E">
              <w:t>10%</w:t>
            </w:r>
          </w:p>
        </w:tc>
      </w:tr>
      <w:tr w:rsidR="00222B32" w:rsidRPr="008D064E" w14:paraId="6FCD83E1" w14:textId="77777777" w:rsidTr="00222B32">
        <w:tc>
          <w:tcPr>
            <w:tcW w:w="5220" w:type="dxa"/>
          </w:tcPr>
          <w:p w14:paraId="7C88F754" w14:textId="77777777" w:rsidR="00222B32" w:rsidRPr="008D064E" w:rsidRDefault="00222B32" w:rsidP="00850361">
            <w:pPr>
              <w:pStyle w:val="ProductList-OfferingBody"/>
              <w:ind w:left="-23" w:firstLine="23"/>
              <w:jc w:val="center"/>
            </w:pPr>
            <w:r w:rsidRPr="008D064E">
              <w:t>&lt; 99%</w:t>
            </w:r>
          </w:p>
        </w:tc>
        <w:tc>
          <w:tcPr>
            <w:tcW w:w="5220" w:type="dxa"/>
          </w:tcPr>
          <w:p w14:paraId="2D8559A9" w14:textId="77777777" w:rsidR="00222B32" w:rsidRPr="008D064E" w:rsidRDefault="00222B32" w:rsidP="00850361">
            <w:pPr>
              <w:pStyle w:val="ProductList-OfferingBody"/>
              <w:jc w:val="center"/>
            </w:pPr>
            <w:r w:rsidRPr="008D064E">
              <w:t>25%</w:t>
            </w:r>
          </w:p>
        </w:tc>
      </w:tr>
    </w:tbl>
    <w:p w14:paraId="3A4946A0" w14:textId="77777777" w:rsidR="00222B32" w:rsidRPr="008D064E" w:rsidRDefault="00222B32" w:rsidP="00850361">
      <w:pPr>
        <w:pStyle w:val="ProductList-Body"/>
      </w:pPr>
    </w:p>
    <w:p w14:paraId="28273394" w14:textId="77777777" w:rsidR="00222B32" w:rsidRPr="008D064E" w:rsidRDefault="00222B32" w:rsidP="005C2552">
      <w:pPr>
        <w:pStyle w:val="ProductList-Body"/>
        <w:ind w:left="360"/>
      </w:pPr>
      <w:r w:rsidRPr="008D064E">
        <w:rPr>
          <w:b/>
          <w:bCs/>
          <w:color w:val="00188F"/>
        </w:rPr>
        <w:t xml:space="preserve">ExpressRoute SKU </w:t>
      </w:r>
      <w:r w:rsidRPr="008D064E">
        <w:rPr>
          <w:b/>
          <w:bCs/>
          <w:color w:val="00188F"/>
        </w:rPr>
        <w:t>專用</w:t>
      </w:r>
      <w:r w:rsidRPr="008D064E">
        <w:rPr>
          <w:b/>
          <w:bCs/>
          <w:color w:val="00188F"/>
        </w:rPr>
        <w:t xml:space="preserve"> VPN </w:t>
      </w:r>
      <w:r w:rsidRPr="008D064E">
        <w:rPr>
          <w:b/>
          <w:bCs/>
          <w:color w:val="00188F"/>
        </w:rPr>
        <w:t>或閘道</w:t>
      </w:r>
      <w:r w:rsidRPr="008D064E">
        <w:rPr>
          <w:b/>
          <w:bCs/>
          <w:color w:val="00188F"/>
        </w:rPr>
        <w:t xml:space="preserve"> (</w:t>
      </w:r>
      <w:r w:rsidRPr="008D064E">
        <w:rPr>
          <w:b/>
          <w:bCs/>
          <w:color w:val="00188F"/>
        </w:rPr>
        <w:t>不包括基本</w:t>
      </w:r>
      <w:r w:rsidRPr="008D064E">
        <w:rPr>
          <w:b/>
          <w:color w:val="00188F"/>
        </w:rPr>
        <w:t>服務折讓</w:t>
      </w:r>
      <w:r w:rsidRPr="008D064E">
        <w:t>)</w:t>
      </w:r>
      <w:r w:rsidRPr="00745C8C">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22B32" w:rsidRPr="008D064E" w14:paraId="43D3567F" w14:textId="77777777" w:rsidTr="00222B32">
        <w:trPr>
          <w:trHeight w:val="249"/>
          <w:tblHeader/>
        </w:trPr>
        <w:tc>
          <w:tcPr>
            <w:tcW w:w="5220" w:type="dxa"/>
            <w:shd w:val="clear" w:color="auto" w:fill="0072C6"/>
          </w:tcPr>
          <w:p w14:paraId="02F28B3D" w14:textId="77777777" w:rsidR="00222B32" w:rsidRPr="008D064E" w:rsidRDefault="00222B32" w:rsidP="00850361">
            <w:pPr>
              <w:pStyle w:val="ProductList-OfferingBody"/>
              <w:jc w:val="center"/>
              <w:rPr>
                <w:color w:val="FFFFFF" w:themeColor="background1"/>
              </w:rPr>
            </w:pPr>
            <w:r w:rsidRPr="008D064E">
              <w:rPr>
                <w:color w:val="FFFFFF" w:themeColor="background1"/>
              </w:rPr>
              <w:t>每月上線時間百分比</w:t>
            </w:r>
          </w:p>
        </w:tc>
        <w:tc>
          <w:tcPr>
            <w:tcW w:w="5220" w:type="dxa"/>
            <w:shd w:val="clear" w:color="auto" w:fill="0072C6"/>
          </w:tcPr>
          <w:p w14:paraId="2DD447CD" w14:textId="77777777" w:rsidR="00222B32" w:rsidRPr="008D064E" w:rsidRDefault="00222B32" w:rsidP="00850361">
            <w:pPr>
              <w:pStyle w:val="ProductList-OfferingBody"/>
              <w:jc w:val="center"/>
              <w:rPr>
                <w:color w:val="FFFFFF" w:themeColor="background1"/>
              </w:rPr>
            </w:pPr>
            <w:r w:rsidRPr="008D064E">
              <w:rPr>
                <w:color w:val="FFFFFF" w:themeColor="background1"/>
              </w:rPr>
              <w:t>服務折讓</w:t>
            </w:r>
          </w:p>
        </w:tc>
      </w:tr>
      <w:tr w:rsidR="00222B32" w:rsidRPr="008D064E" w14:paraId="05750826" w14:textId="77777777" w:rsidTr="00222B32">
        <w:trPr>
          <w:trHeight w:val="242"/>
        </w:trPr>
        <w:tc>
          <w:tcPr>
            <w:tcW w:w="5220" w:type="dxa"/>
          </w:tcPr>
          <w:p w14:paraId="1DAA1A82" w14:textId="77777777" w:rsidR="00222B32" w:rsidRPr="008D064E" w:rsidRDefault="00222B32" w:rsidP="00850361">
            <w:pPr>
              <w:pStyle w:val="ProductList-OfferingBody"/>
              <w:jc w:val="center"/>
            </w:pPr>
            <w:r w:rsidRPr="008D064E">
              <w:t>&lt; 99.95%</w:t>
            </w:r>
          </w:p>
        </w:tc>
        <w:tc>
          <w:tcPr>
            <w:tcW w:w="5220" w:type="dxa"/>
          </w:tcPr>
          <w:p w14:paraId="21C7B4EF" w14:textId="77777777" w:rsidR="00222B32" w:rsidRPr="008D064E" w:rsidRDefault="00222B32" w:rsidP="00850361">
            <w:pPr>
              <w:pStyle w:val="ProductList-OfferingBody"/>
              <w:jc w:val="center"/>
            </w:pPr>
            <w:r w:rsidRPr="008D064E">
              <w:t>10%</w:t>
            </w:r>
          </w:p>
        </w:tc>
      </w:tr>
      <w:tr w:rsidR="00222B32" w:rsidRPr="008D064E" w14:paraId="541A136E" w14:textId="77777777" w:rsidTr="00222B32">
        <w:trPr>
          <w:trHeight w:val="249"/>
        </w:trPr>
        <w:tc>
          <w:tcPr>
            <w:tcW w:w="5220" w:type="dxa"/>
          </w:tcPr>
          <w:p w14:paraId="75C64CAE" w14:textId="77777777" w:rsidR="00222B32" w:rsidRPr="008D064E" w:rsidRDefault="00222B32" w:rsidP="00850361">
            <w:pPr>
              <w:pStyle w:val="ProductList-OfferingBody"/>
              <w:jc w:val="center"/>
            </w:pPr>
            <w:r w:rsidRPr="008D064E">
              <w:t>&lt; 99%</w:t>
            </w:r>
          </w:p>
        </w:tc>
        <w:tc>
          <w:tcPr>
            <w:tcW w:w="5220" w:type="dxa"/>
          </w:tcPr>
          <w:p w14:paraId="537895DD" w14:textId="77777777" w:rsidR="00222B32" w:rsidRPr="008D064E" w:rsidRDefault="00222B32" w:rsidP="00850361">
            <w:pPr>
              <w:pStyle w:val="ProductList-OfferingBody"/>
              <w:jc w:val="center"/>
            </w:pPr>
            <w:r w:rsidRPr="008D064E">
              <w:t>25%</w:t>
            </w:r>
          </w:p>
        </w:tc>
      </w:tr>
    </w:tbl>
    <w:p w14:paraId="5ECADC9F" w14:textId="77777777" w:rsidR="00211242" w:rsidRDefault="00CF1257"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737488AC" w14:textId="77777777" w:rsidR="008002F8" w:rsidRPr="008002F8" w:rsidRDefault="008002F8" w:rsidP="00850361">
      <w:pPr>
        <w:pStyle w:val="ProductList-Offering2Heading"/>
        <w:tabs>
          <w:tab w:val="clear" w:pos="360"/>
          <w:tab w:val="clear" w:pos="720"/>
          <w:tab w:val="clear" w:pos="1080"/>
        </w:tabs>
        <w:outlineLvl w:val="2"/>
        <w:rPr>
          <w:rFonts w:ascii="Calibri Light" w:hAnsi="Calibri Light"/>
          <w:szCs w:val="28"/>
        </w:rPr>
      </w:pPr>
      <w:bookmarkStart w:id="307" w:name="_Toc48204108"/>
      <w:r w:rsidRPr="008002F8">
        <w:rPr>
          <w:rFonts w:ascii="Calibri Light" w:hAnsi="Calibri Light"/>
          <w:szCs w:val="28"/>
        </w:rPr>
        <w:t xml:space="preserve">Visual Studio App Center </w:t>
      </w:r>
      <w:r w:rsidRPr="008002F8">
        <w:rPr>
          <w:rFonts w:ascii="Calibri Light" w:hAnsi="Calibri Light"/>
          <w:szCs w:val="28"/>
        </w:rPr>
        <w:t>組建服務</w:t>
      </w:r>
      <w:bookmarkEnd w:id="300"/>
      <w:bookmarkEnd w:id="307"/>
    </w:p>
    <w:bookmarkEnd w:id="301"/>
    <w:p w14:paraId="58AC1F66" w14:textId="77777777" w:rsidR="008002F8" w:rsidRPr="009B3A99" w:rsidRDefault="008002F8" w:rsidP="00850361">
      <w:pPr>
        <w:pStyle w:val="ProductList-Body"/>
        <w:rPr>
          <w:rFonts w:cstheme="minorHAnsi"/>
        </w:rPr>
      </w:pPr>
      <w:r w:rsidRPr="009B3A99">
        <w:rPr>
          <w:rFonts w:cstheme="minorHAnsi"/>
          <w:b/>
          <w:color w:val="00188F"/>
        </w:rPr>
        <w:t>新增定義</w:t>
      </w:r>
      <w:r w:rsidRPr="00136F83">
        <w:rPr>
          <w:rFonts w:cstheme="minorHAnsi"/>
        </w:rPr>
        <w:t>：</w:t>
      </w:r>
    </w:p>
    <w:p w14:paraId="5E3D8211" w14:textId="77777777" w:rsidR="008002F8" w:rsidRPr="009B3A99" w:rsidRDefault="008002F8" w:rsidP="00850361">
      <w:pPr>
        <w:pStyle w:val="ProductList-Body"/>
        <w:spacing w:after="40"/>
        <w:rPr>
          <w:rFonts w:cstheme="minorHAnsi"/>
        </w:rPr>
      </w:pPr>
      <w:r w:rsidRPr="009B3A99">
        <w:rPr>
          <w:rFonts w:cstheme="minorHAnsi"/>
        </w:rPr>
        <w:t>「</w:t>
      </w:r>
      <w:r w:rsidRPr="009B3A99">
        <w:rPr>
          <w:rFonts w:cstheme="minorHAnsi"/>
          <w:b/>
          <w:color w:val="00188F"/>
        </w:rPr>
        <w:t>組建服務</w:t>
      </w:r>
      <w:r w:rsidRPr="009B3A99">
        <w:rPr>
          <w:rFonts w:cstheme="minorHAnsi"/>
        </w:rPr>
        <w:t>」係指允許客戶在</w:t>
      </w:r>
      <w:r w:rsidRPr="009B3A99">
        <w:rPr>
          <w:rFonts w:cstheme="minorHAnsi"/>
        </w:rPr>
        <w:t xml:space="preserve"> Visual Studio App Center </w:t>
      </w:r>
      <w:r w:rsidRPr="009B3A99">
        <w:rPr>
          <w:rFonts w:cstheme="minorHAnsi"/>
        </w:rPr>
        <w:t>中組建其行動應用程式的功能。</w:t>
      </w:r>
    </w:p>
    <w:p w14:paraId="78B3A33C" w14:textId="77777777" w:rsidR="008002F8" w:rsidRPr="009B3A99" w:rsidRDefault="008002F8" w:rsidP="00850361">
      <w:pPr>
        <w:pStyle w:val="ProductList-Body"/>
        <w:rPr>
          <w:rFonts w:cstheme="minorHAnsi"/>
        </w:rPr>
      </w:pPr>
      <w:r w:rsidRPr="009B3A99">
        <w:rPr>
          <w:rFonts w:cstheme="minorHAnsi"/>
        </w:rPr>
        <w:t>「</w:t>
      </w:r>
      <w:r w:rsidRPr="009B3A99">
        <w:rPr>
          <w:rFonts w:cstheme="minorHAnsi"/>
          <w:b/>
          <w:color w:val="00188F"/>
        </w:rPr>
        <w:t>可用分鐘數上限</w:t>
      </w:r>
      <w:r w:rsidRPr="009B3A99">
        <w:rPr>
          <w:rFonts w:cstheme="minorHAnsi"/>
        </w:rPr>
        <w:t>」係指在計費月份期間，由客戶針對指定的</w:t>
      </w:r>
      <w:r w:rsidRPr="009B3A99">
        <w:rPr>
          <w:rFonts w:cstheme="minorHAnsi"/>
        </w:rPr>
        <w:t xml:space="preserve"> Microsoft Azure </w:t>
      </w:r>
      <w:r w:rsidRPr="009B3A99">
        <w:rPr>
          <w:rFonts w:cstheme="minorHAnsi"/>
        </w:rPr>
        <w:t>訂閱部署之組建服務的總分鐘數。</w:t>
      </w:r>
    </w:p>
    <w:p w14:paraId="1E8A2591" w14:textId="77777777" w:rsidR="008002F8" w:rsidRPr="009B3A99" w:rsidRDefault="008002F8" w:rsidP="00850361">
      <w:pPr>
        <w:pStyle w:val="ProductList-Body"/>
        <w:rPr>
          <w:rFonts w:cstheme="minorHAnsi"/>
        </w:rPr>
      </w:pPr>
      <w:r w:rsidRPr="009B3A99">
        <w:rPr>
          <w:rFonts w:cstheme="minorHAnsi"/>
        </w:rPr>
        <w:t>「</w:t>
      </w:r>
      <w:r w:rsidRPr="009B3A99">
        <w:rPr>
          <w:rFonts w:cstheme="minorHAnsi"/>
          <w:b/>
          <w:color w:val="00188F"/>
        </w:rPr>
        <w:t>停機時間</w:t>
      </w:r>
      <w:r w:rsidRPr="009B3A99">
        <w:rPr>
          <w:rFonts w:cstheme="minorHAnsi"/>
        </w:rPr>
        <w:t>」係指「組建服務」無法使用的可用分鐘數上限內的總分鐘數。如果在某分鐘內持續對組建服務提出</w:t>
      </w:r>
      <w:r w:rsidRPr="009B3A99">
        <w:rPr>
          <w:rFonts w:cstheme="minorHAnsi"/>
        </w:rPr>
        <w:t xml:space="preserve"> HTTP </w:t>
      </w:r>
      <w:r w:rsidRPr="009B3A99">
        <w:rPr>
          <w:rFonts w:cstheme="minorHAnsi"/>
        </w:rPr>
        <w:t>要求以執行由客戶初始之作業，均得到錯誤碼或並未在一分鐘內傳回回應，則該分鐘便視為無法供特定使用者計劃使用。</w:t>
      </w:r>
    </w:p>
    <w:p w14:paraId="34CFED64" w14:textId="77777777" w:rsidR="008002F8" w:rsidRPr="009B3A99" w:rsidRDefault="008002F8" w:rsidP="00850361">
      <w:pPr>
        <w:pStyle w:val="ProductList-Body"/>
        <w:rPr>
          <w:rFonts w:cstheme="minorHAnsi"/>
        </w:rPr>
      </w:pPr>
    </w:p>
    <w:p w14:paraId="27D2D445" w14:textId="77777777" w:rsidR="008002F8" w:rsidRPr="009B3A99" w:rsidRDefault="008002F8" w:rsidP="00850361">
      <w:pPr>
        <w:pStyle w:val="ProductList-Body"/>
        <w:rPr>
          <w:rFonts w:cstheme="minorHAnsi"/>
        </w:rPr>
      </w:pPr>
      <w:r w:rsidRPr="009B3A99">
        <w:rPr>
          <w:rFonts w:cstheme="minorHAnsi"/>
          <w:b/>
          <w:color w:val="00188F"/>
        </w:rPr>
        <w:t>每月上線時間百分比</w:t>
      </w:r>
      <w:r w:rsidRPr="00136F83">
        <w:rPr>
          <w:rFonts w:cstheme="minorHAnsi"/>
          <w:bCs/>
        </w:rPr>
        <w:t>：</w:t>
      </w:r>
      <w:r w:rsidRPr="009B3A99">
        <w:rPr>
          <w:rFonts w:cstheme="minorHAnsi"/>
        </w:rPr>
        <w:t xml:space="preserve">Visual Studio App Center </w:t>
      </w:r>
      <w:r w:rsidRPr="009B3A99">
        <w:rPr>
          <w:rFonts w:cstheme="minorHAnsi"/>
        </w:rPr>
        <w:t>組建服務之「每月上線時間百分比」的計算方式為可用分鐘數上限減掉停機時間後除以可用分鐘數上限，再乘以</w:t>
      </w:r>
      <w:r w:rsidRPr="009B3A99">
        <w:rPr>
          <w:rFonts w:cstheme="minorHAnsi"/>
        </w:rPr>
        <w:t xml:space="preserve"> 100</w:t>
      </w:r>
      <w:r w:rsidRPr="009B3A99">
        <w:rPr>
          <w:rFonts w:cstheme="minorHAnsi"/>
        </w:rPr>
        <w:t>。每月上線時間百分比係使用下列公式表示</w:t>
      </w:r>
      <w:r w:rsidRPr="00136F83">
        <w:rPr>
          <w:rFonts w:cstheme="minorHAnsi"/>
        </w:rPr>
        <w:t>：</w:t>
      </w:r>
    </w:p>
    <w:p w14:paraId="5E2624B8" w14:textId="77777777" w:rsidR="008002F8" w:rsidRPr="009B3A99" w:rsidRDefault="008002F8" w:rsidP="00850361">
      <w:pPr>
        <w:pStyle w:val="ProductList-Body"/>
        <w:rPr>
          <w:rFonts w:cstheme="minorHAnsi"/>
        </w:rPr>
      </w:pPr>
    </w:p>
    <w:p w14:paraId="785B95E2" w14:textId="77777777" w:rsidR="008002F8" w:rsidRPr="00E6773F" w:rsidRDefault="00CF1257" w:rsidP="00850361">
      <w:pPr>
        <w:pStyle w:val="ListParagraph"/>
        <w:rPr>
          <w:rFonts w:cstheme="minorHAnsi"/>
          <w:sz w:val="18"/>
          <w:szCs w:val="18"/>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可用分鐘數上限</m:t>
              </m:r>
              <m:r>
                <m:rPr>
                  <m:nor/>
                </m:rPr>
                <w:rPr>
                  <w:rFonts w:ascii="Cambria Math" w:cstheme="minorHAnsi"/>
                  <w:i/>
                  <w:sz w:val="18"/>
                  <w:szCs w:val="18"/>
                </w:rPr>
                <m:t xml:space="preserve"> - </m:t>
              </m:r>
              <m:r>
                <m:rPr>
                  <m:nor/>
                </m:rPr>
                <w:rPr>
                  <w:rFonts w:ascii="Cambria Math" w:cstheme="minorHAnsi" w:hint="eastAsia"/>
                  <w:i/>
                  <w:sz w:val="18"/>
                  <w:szCs w:val="18"/>
                </w:rPr>
                <m:t>停機時間</m:t>
              </m:r>
            </m:num>
            <m:den>
              <m:r>
                <m:rPr>
                  <m:nor/>
                </m:rPr>
                <w:rPr>
                  <w:rFonts w:ascii="Cambria Math" w:cstheme="minorHAnsi" w:hint="eastAsia"/>
                  <w:i/>
                  <w:sz w:val="18"/>
                  <w:szCs w:val="18"/>
                </w:rPr>
                <m:t>可用分鐘數上限</m:t>
              </m:r>
            </m:den>
          </m:f>
          <m:r>
            <w:rPr>
              <w:rFonts w:ascii="Cambria Math" w:hAnsi="Cambria Math" w:cstheme="minorHAnsi"/>
              <w:sz w:val="18"/>
              <w:szCs w:val="18"/>
            </w:rPr>
            <m:t xml:space="preserve"> x 100</m:t>
          </m:r>
        </m:oMath>
      </m:oMathPara>
    </w:p>
    <w:p w14:paraId="6C9206A5" w14:textId="77777777" w:rsidR="008002F8" w:rsidRPr="00E6773F" w:rsidRDefault="008002F8" w:rsidP="00850361">
      <w:pPr>
        <w:rPr>
          <w:rFonts w:cstheme="minorHAnsi"/>
          <w:sz w:val="18"/>
          <w:szCs w:val="18"/>
        </w:rPr>
      </w:pPr>
      <w:r w:rsidRPr="009B3A99">
        <w:rPr>
          <w:rFonts w:cstheme="minorHAnsi"/>
          <w:sz w:val="18"/>
          <w:szCs w:val="18"/>
        </w:rPr>
        <w:t>下列服務等級及服務折讓亦適用於客戶對</w:t>
      </w:r>
      <w:r w:rsidRPr="009B3A99">
        <w:rPr>
          <w:rFonts w:cstheme="minorHAnsi"/>
          <w:sz w:val="18"/>
          <w:szCs w:val="18"/>
        </w:rPr>
        <w:t xml:space="preserve"> Visual Studio App Center </w:t>
      </w:r>
      <w:r w:rsidRPr="009B3A99">
        <w:rPr>
          <w:rFonts w:cstheme="minorHAnsi"/>
          <w:sz w:val="18"/>
          <w:szCs w:val="18"/>
        </w:rPr>
        <w:t>組建服務之使用。本</w:t>
      </w:r>
      <w:r w:rsidRPr="009B3A99">
        <w:rPr>
          <w:rFonts w:cstheme="minorHAnsi"/>
          <w:sz w:val="18"/>
          <w:szCs w:val="18"/>
        </w:rPr>
        <w:t xml:space="preserve"> SLA </w:t>
      </w:r>
      <w:r w:rsidRPr="009B3A99">
        <w:rPr>
          <w:rFonts w:cstheme="minorHAnsi"/>
          <w:sz w:val="18"/>
          <w:szCs w:val="18"/>
        </w:rPr>
        <w:t>並未涵蓋免費層服務。</w:t>
      </w:r>
    </w:p>
    <w:bookmarkEnd w:id="302"/>
    <w:p w14:paraId="3915D869" w14:textId="77777777" w:rsidR="008002F8" w:rsidRPr="009B3A99" w:rsidRDefault="008002F8" w:rsidP="00850361">
      <w:pPr>
        <w:pStyle w:val="ProductList-Body"/>
        <w:rPr>
          <w:rFonts w:cstheme="minorHAnsi"/>
          <w:lang w:eastAsia="zh-TW"/>
        </w:rPr>
      </w:pPr>
      <w:r w:rsidRPr="009B3A99">
        <w:rPr>
          <w:rFonts w:cstheme="minorHAnsi"/>
          <w:b/>
          <w:color w:val="00188F"/>
          <w:lang w:eastAsia="zh-TW"/>
        </w:rPr>
        <w:t>服務折讓</w:t>
      </w:r>
      <w:r w:rsidRPr="00136F83">
        <w:rPr>
          <w:rFonts w:cstheme="minorHAnsi"/>
          <w:bCs/>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02F8" w:rsidRPr="00E6773F" w14:paraId="5D234BA2" w14:textId="77777777" w:rsidTr="00B45EE1">
        <w:trPr>
          <w:tblHeader/>
        </w:trPr>
        <w:tc>
          <w:tcPr>
            <w:tcW w:w="5400" w:type="dxa"/>
            <w:tcBorders>
              <w:bottom w:val="single" w:sz="4" w:space="0" w:color="auto"/>
            </w:tcBorders>
            <w:shd w:val="clear" w:color="auto" w:fill="0072C6"/>
          </w:tcPr>
          <w:p w14:paraId="161C0059" w14:textId="77777777" w:rsidR="008002F8" w:rsidRPr="009B3A99" w:rsidRDefault="008002F8" w:rsidP="00850361">
            <w:pPr>
              <w:pStyle w:val="ProductList-OfferingBody"/>
              <w:jc w:val="center"/>
              <w:rPr>
                <w:rFonts w:cstheme="minorHAnsi"/>
                <w:color w:val="FFFFFF" w:themeColor="background1"/>
              </w:rPr>
            </w:pPr>
            <w:r w:rsidRPr="009B3A99">
              <w:rPr>
                <w:rFonts w:cstheme="minorHAnsi"/>
                <w:color w:val="FFFFFF" w:themeColor="background1"/>
              </w:rPr>
              <w:t>每月上線時間百分比</w:t>
            </w:r>
          </w:p>
        </w:tc>
        <w:tc>
          <w:tcPr>
            <w:tcW w:w="5400" w:type="dxa"/>
            <w:tcBorders>
              <w:bottom w:val="single" w:sz="4" w:space="0" w:color="auto"/>
            </w:tcBorders>
            <w:shd w:val="clear" w:color="auto" w:fill="0072C6"/>
          </w:tcPr>
          <w:p w14:paraId="4B4625C1" w14:textId="77777777" w:rsidR="008002F8" w:rsidRPr="009B3A99" w:rsidRDefault="008002F8" w:rsidP="00850361">
            <w:pPr>
              <w:pStyle w:val="ProductList-OfferingBody"/>
              <w:jc w:val="center"/>
              <w:rPr>
                <w:rFonts w:cstheme="minorHAnsi"/>
                <w:color w:val="FFFFFF" w:themeColor="background1"/>
              </w:rPr>
            </w:pPr>
            <w:r w:rsidRPr="009B3A99">
              <w:rPr>
                <w:rFonts w:cstheme="minorHAnsi"/>
                <w:color w:val="FFFFFF" w:themeColor="background1"/>
              </w:rPr>
              <w:t>服務折讓</w:t>
            </w:r>
          </w:p>
        </w:tc>
      </w:tr>
      <w:tr w:rsidR="008002F8" w:rsidRPr="00E6773F" w14:paraId="742E6654" w14:textId="77777777" w:rsidTr="00B45EE1">
        <w:tc>
          <w:tcPr>
            <w:tcW w:w="5400" w:type="dxa"/>
            <w:tcBorders>
              <w:top w:val="single" w:sz="4" w:space="0" w:color="auto"/>
              <w:left w:val="single" w:sz="4" w:space="0" w:color="auto"/>
              <w:bottom w:val="single" w:sz="4" w:space="0" w:color="auto"/>
              <w:right w:val="single" w:sz="4" w:space="0" w:color="auto"/>
            </w:tcBorders>
          </w:tcPr>
          <w:p w14:paraId="2E195C9F" w14:textId="77777777" w:rsidR="008002F8" w:rsidRPr="009B3A99" w:rsidRDefault="008002F8" w:rsidP="00850361">
            <w:pPr>
              <w:pStyle w:val="ProductList-OfferingBody"/>
              <w:jc w:val="center"/>
              <w:rPr>
                <w:rFonts w:cstheme="minorHAnsi"/>
              </w:rPr>
            </w:pPr>
            <w:r w:rsidRPr="009B3A99">
              <w:rPr>
                <w:rFonts w:cstheme="minorHAnsi"/>
              </w:rPr>
              <w:t>&lt; 99.9%</w:t>
            </w:r>
          </w:p>
        </w:tc>
        <w:tc>
          <w:tcPr>
            <w:tcW w:w="5400" w:type="dxa"/>
            <w:tcBorders>
              <w:top w:val="single" w:sz="4" w:space="0" w:color="auto"/>
              <w:left w:val="single" w:sz="4" w:space="0" w:color="auto"/>
              <w:bottom w:val="single" w:sz="4" w:space="0" w:color="auto"/>
              <w:right w:val="single" w:sz="4" w:space="0" w:color="auto"/>
            </w:tcBorders>
          </w:tcPr>
          <w:p w14:paraId="1E030047" w14:textId="77777777" w:rsidR="008002F8" w:rsidRPr="009B3A99" w:rsidRDefault="008002F8" w:rsidP="00850361">
            <w:pPr>
              <w:pStyle w:val="ProductList-OfferingBody"/>
              <w:jc w:val="center"/>
              <w:rPr>
                <w:rFonts w:cstheme="minorHAnsi"/>
              </w:rPr>
            </w:pPr>
            <w:r w:rsidRPr="009B3A99">
              <w:rPr>
                <w:rFonts w:cstheme="minorHAnsi"/>
              </w:rPr>
              <w:t>10%</w:t>
            </w:r>
          </w:p>
        </w:tc>
      </w:tr>
      <w:tr w:rsidR="008002F8" w:rsidRPr="00E6773F" w14:paraId="100FB094" w14:textId="77777777" w:rsidTr="00B45EE1">
        <w:tc>
          <w:tcPr>
            <w:tcW w:w="5400" w:type="dxa"/>
            <w:tcBorders>
              <w:top w:val="single" w:sz="4" w:space="0" w:color="auto"/>
              <w:left w:val="single" w:sz="4" w:space="0" w:color="auto"/>
              <w:bottom w:val="single" w:sz="4" w:space="0" w:color="auto"/>
              <w:right w:val="single" w:sz="4" w:space="0" w:color="auto"/>
            </w:tcBorders>
          </w:tcPr>
          <w:p w14:paraId="331889BF" w14:textId="77777777" w:rsidR="008002F8" w:rsidRPr="009B3A99" w:rsidRDefault="008002F8" w:rsidP="00850361">
            <w:pPr>
              <w:pStyle w:val="ProductList-OfferingBody"/>
              <w:jc w:val="center"/>
              <w:rPr>
                <w:rFonts w:cstheme="minorHAnsi"/>
              </w:rPr>
            </w:pPr>
            <w:r w:rsidRPr="009B3A99">
              <w:rPr>
                <w:rFonts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4F692726" w14:textId="77777777" w:rsidR="008002F8" w:rsidRPr="009B3A99" w:rsidRDefault="008002F8" w:rsidP="00850361">
            <w:pPr>
              <w:pStyle w:val="ProductList-OfferingBody"/>
              <w:jc w:val="center"/>
              <w:rPr>
                <w:rFonts w:cstheme="minorHAnsi"/>
              </w:rPr>
            </w:pPr>
            <w:r w:rsidRPr="009B3A99">
              <w:rPr>
                <w:rFonts w:cstheme="minorHAnsi"/>
              </w:rPr>
              <w:t>25%</w:t>
            </w:r>
          </w:p>
        </w:tc>
      </w:tr>
    </w:tbl>
    <w:bookmarkStart w:id="308" w:name="_Toc500147813"/>
    <w:bookmarkStart w:id="309" w:name="VisualStudioAppCenter_TestService"/>
    <w:p w14:paraId="277EB121"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25D64448" w14:textId="77777777" w:rsidR="008002F8" w:rsidRPr="008002F8" w:rsidRDefault="008002F8" w:rsidP="00293800">
      <w:pPr>
        <w:pStyle w:val="ProductList-Offering2Heading"/>
        <w:keepNext/>
        <w:tabs>
          <w:tab w:val="clear" w:pos="360"/>
          <w:tab w:val="clear" w:pos="720"/>
          <w:tab w:val="clear" w:pos="1080"/>
        </w:tabs>
        <w:outlineLvl w:val="2"/>
        <w:rPr>
          <w:rFonts w:ascii="Calibri Light" w:hAnsi="Calibri Light"/>
          <w:szCs w:val="28"/>
        </w:rPr>
      </w:pPr>
      <w:bookmarkStart w:id="310" w:name="_Toc48204109"/>
      <w:r w:rsidRPr="008002F8">
        <w:rPr>
          <w:rFonts w:ascii="Calibri Light" w:hAnsi="Calibri Light"/>
          <w:szCs w:val="28"/>
        </w:rPr>
        <w:t xml:space="preserve">Visual Studio App Center </w:t>
      </w:r>
      <w:r w:rsidRPr="008002F8">
        <w:rPr>
          <w:rFonts w:ascii="Calibri Light" w:hAnsi="Calibri Light"/>
          <w:szCs w:val="28"/>
        </w:rPr>
        <w:t>測試服務</w:t>
      </w:r>
      <w:bookmarkEnd w:id="308"/>
      <w:bookmarkEnd w:id="310"/>
    </w:p>
    <w:bookmarkEnd w:id="309"/>
    <w:p w14:paraId="28065467" w14:textId="77777777" w:rsidR="008002F8" w:rsidRPr="009B3A99" w:rsidRDefault="008002F8" w:rsidP="00850361">
      <w:pPr>
        <w:pStyle w:val="ProductList-Body"/>
        <w:rPr>
          <w:rFonts w:cstheme="minorHAnsi"/>
        </w:rPr>
      </w:pPr>
      <w:r w:rsidRPr="009B3A99">
        <w:rPr>
          <w:rFonts w:cstheme="minorHAnsi"/>
          <w:b/>
          <w:color w:val="00188F"/>
        </w:rPr>
        <w:t>新增定義</w:t>
      </w:r>
      <w:r w:rsidRPr="00136F83">
        <w:rPr>
          <w:rFonts w:cstheme="minorHAnsi"/>
        </w:rPr>
        <w:t>：</w:t>
      </w:r>
    </w:p>
    <w:p w14:paraId="15E0A985" w14:textId="77777777" w:rsidR="008002F8" w:rsidRPr="00E6773F" w:rsidRDefault="008002F8" w:rsidP="00850361">
      <w:pPr>
        <w:rPr>
          <w:rFonts w:cstheme="minorHAnsi"/>
          <w:sz w:val="18"/>
          <w:szCs w:val="18"/>
        </w:rPr>
      </w:pPr>
      <w:r w:rsidRPr="009B3A99">
        <w:rPr>
          <w:rFonts w:cstheme="minorHAnsi"/>
          <w:sz w:val="18"/>
          <w:szCs w:val="18"/>
        </w:rPr>
        <w:t>「</w:t>
      </w:r>
      <w:r w:rsidRPr="008002F8">
        <w:rPr>
          <w:rFonts w:cstheme="minorHAnsi"/>
          <w:b/>
          <w:color w:val="00188F"/>
          <w:sz w:val="18"/>
          <w:lang w:val="en-IN" w:bidi="ar-SA"/>
        </w:rPr>
        <w:t>測試服務</w:t>
      </w:r>
      <w:r w:rsidRPr="009B3A99">
        <w:rPr>
          <w:rFonts w:cstheme="minorHAnsi"/>
          <w:sz w:val="18"/>
          <w:szCs w:val="18"/>
        </w:rPr>
        <w:t>」係指允許客戶在</w:t>
      </w:r>
      <w:r w:rsidRPr="009B3A99">
        <w:rPr>
          <w:rFonts w:cstheme="minorHAnsi"/>
          <w:sz w:val="18"/>
          <w:szCs w:val="18"/>
        </w:rPr>
        <w:t xml:space="preserve"> Visual Studio App Center </w:t>
      </w:r>
      <w:r w:rsidRPr="009B3A99">
        <w:rPr>
          <w:rFonts w:cstheme="minorHAnsi"/>
          <w:sz w:val="18"/>
          <w:szCs w:val="18"/>
        </w:rPr>
        <w:t>中上傳要在實體裝置上執行之行動應用程式並執行其測試的功能。</w:t>
      </w:r>
    </w:p>
    <w:p w14:paraId="66D40C56" w14:textId="77777777" w:rsidR="008002F8" w:rsidRPr="009B3A99" w:rsidRDefault="008002F8" w:rsidP="00850361">
      <w:pPr>
        <w:pStyle w:val="ProductList-Body"/>
        <w:rPr>
          <w:rFonts w:cstheme="minorHAnsi"/>
          <w:lang w:eastAsia="zh-TW"/>
        </w:rPr>
      </w:pPr>
      <w:r w:rsidRPr="009B3A99">
        <w:rPr>
          <w:rFonts w:cstheme="minorHAnsi"/>
          <w:lang w:eastAsia="zh-TW"/>
        </w:rPr>
        <w:t>「</w:t>
      </w:r>
      <w:r w:rsidRPr="009B3A99">
        <w:rPr>
          <w:rFonts w:cstheme="minorHAnsi"/>
          <w:b/>
          <w:color w:val="00188F"/>
          <w:lang w:eastAsia="zh-TW"/>
        </w:rPr>
        <w:t>可用分鐘數上限</w:t>
      </w:r>
      <w:r w:rsidRPr="009B3A99">
        <w:rPr>
          <w:rFonts w:cstheme="minorHAnsi"/>
          <w:lang w:eastAsia="zh-TW"/>
        </w:rPr>
        <w:t>」係指在計費月份期間，由客戶針對指定的</w:t>
      </w:r>
      <w:r w:rsidRPr="009B3A99">
        <w:rPr>
          <w:rFonts w:cstheme="minorHAnsi"/>
          <w:lang w:eastAsia="zh-TW"/>
        </w:rPr>
        <w:t xml:space="preserve"> Microsoft Azure </w:t>
      </w:r>
      <w:r w:rsidRPr="009B3A99">
        <w:rPr>
          <w:rFonts w:cstheme="minorHAnsi"/>
          <w:lang w:eastAsia="zh-TW"/>
        </w:rPr>
        <w:t>訂閱部署之測試服務的總分鐘數。</w:t>
      </w:r>
    </w:p>
    <w:p w14:paraId="6FEA21D8" w14:textId="77777777" w:rsidR="008002F8" w:rsidRPr="009B3A99" w:rsidRDefault="008002F8" w:rsidP="00850361">
      <w:pPr>
        <w:pStyle w:val="ProductList-Body"/>
        <w:rPr>
          <w:rFonts w:cstheme="minorHAnsi"/>
          <w:lang w:eastAsia="zh-TW"/>
        </w:rPr>
      </w:pPr>
    </w:p>
    <w:p w14:paraId="04215D2C" w14:textId="77777777" w:rsidR="008002F8" w:rsidRPr="009B3A99" w:rsidRDefault="008002F8" w:rsidP="00850361">
      <w:pPr>
        <w:pStyle w:val="ProductList-Body"/>
        <w:rPr>
          <w:rFonts w:cstheme="minorHAnsi"/>
        </w:rPr>
      </w:pPr>
      <w:r w:rsidRPr="009B3A99">
        <w:rPr>
          <w:rFonts w:cstheme="minorHAnsi"/>
          <w:b/>
          <w:color w:val="00188F"/>
        </w:rPr>
        <w:t>停機時間</w:t>
      </w:r>
      <w:r w:rsidRPr="00136F83">
        <w:rPr>
          <w:rFonts w:cstheme="minorHAnsi"/>
          <w:bCs/>
        </w:rPr>
        <w:t>：</w:t>
      </w:r>
      <w:r w:rsidRPr="009B3A99">
        <w:rPr>
          <w:rFonts w:cstheme="minorHAnsi"/>
        </w:rPr>
        <w:t>「測試服務」無法使用的可用分鐘數上限內的總分鐘數。如果在某分鐘內持續對測試服務提出</w:t>
      </w:r>
      <w:r w:rsidRPr="009B3A99">
        <w:rPr>
          <w:rFonts w:cstheme="minorHAnsi"/>
        </w:rPr>
        <w:t xml:space="preserve"> HTTP </w:t>
      </w:r>
      <w:r w:rsidRPr="009B3A99">
        <w:rPr>
          <w:rFonts w:cstheme="minorHAnsi"/>
        </w:rPr>
        <w:t>要求以執行由客戶初始之作業，均得到錯誤碼或並未在一分鐘內傳回回應，則該分鐘便視為無法供特定使用者計劃使用。</w:t>
      </w:r>
    </w:p>
    <w:p w14:paraId="0F0024A6" w14:textId="77777777" w:rsidR="008002F8" w:rsidRPr="009B3A99" w:rsidRDefault="008002F8" w:rsidP="00850361">
      <w:pPr>
        <w:pStyle w:val="ProductList-Body"/>
        <w:rPr>
          <w:rFonts w:cstheme="minorHAnsi"/>
        </w:rPr>
      </w:pPr>
    </w:p>
    <w:p w14:paraId="138AA89C" w14:textId="77777777" w:rsidR="008002F8" w:rsidRPr="009B3A99" w:rsidRDefault="008002F8" w:rsidP="00850361">
      <w:pPr>
        <w:pStyle w:val="ProductList-Body"/>
        <w:rPr>
          <w:rFonts w:cstheme="minorHAnsi"/>
        </w:rPr>
      </w:pPr>
      <w:r w:rsidRPr="009B3A99">
        <w:rPr>
          <w:rFonts w:cstheme="minorHAnsi"/>
          <w:b/>
          <w:color w:val="00188F"/>
        </w:rPr>
        <w:t>每月上線時間百分比</w:t>
      </w:r>
      <w:r w:rsidRPr="00136F83">
        <w:rPr>
          <w:rFonts w:cstheme="minorHAnsi"/>
          <w:bCs/>
        </w:rPr>
        <w:t>：</w:t>
      </w:r>
      <w:r w:rsidRPr="009B3A99">
        <w:rPr>
          <w:rFonts w:cstheme="minorHAnsi"/>
        </w:rPr>
        <w:t xml:space="preserve">Visual Studio App Center </w:t>
      </w:r>
      <w:r w:rsidRPr="009B3A99">
        <w:rPr>
          <w:rFonts w:cstheme="minorHAnsi"/>
        </w:rPr>
        <w:t>測試服務之「每月上線時間百分比」的計算方式為可用分鐘數上限減掉停機時間後除以可用分鐘數上限，再乘以</w:t>
      </w:r>
      <w:r w:rsidRPr="009B3A99">
        <w:rPr>
          <w:rFonts w:cstheme="minorHAnsi"/>
        </w:rPr>
        <w:t xml:space="preserve"> 100</w:t>
      </w:r>
      <w:r w:rsidRPr="009B3A99">
        <w:rPr>
          <w:rFonts w:cstheme="minorHAnsi"/>
        </w:rPr>
        <w:t>。每月上線時間百分比係使用下列公式表示</w:t>
      </w:r>
      <w:r w:rsidRPr="00136F83">
        <w:rPr>
          <w:rFonts w:cstheme="minorHAnsi"/>
        </w:rPr>
        <w:t>：</w:t>
      </w:r>
    </w:p>
    <w:p w14:paraId="497313E8" w14:textId="77777777" w:rsidR="008002F8" w:rsidRPr="009B3A99" w:rsidRDefault="008002F8" w:rsidP="00850361">
      <w:pPr>
        <w:pStyle w:val="ProductList-Body"/>
        <w:rPr>
          <w:rFonts w:cstheme="minorHAnsi"/>
        </w:rPr>
      </w:pPr>
    </w:p>
    <w:p w14:paraId="5ECF7DB3" w14:textId="77777777" w:rsidR="008002F8" w:rsidRPr="00E6773F" w:rsidRDefault="00CF1257" w:rsidP="00850361">
      <w:pPr>
        <w:pStyle w:val="ListParagraph"/>
        <w:rPr>
          <w:rFonts w:cstheme="minorHAnsi"/>
          <w:sz w:val="18"/>
          <w:szCs w:val="18"/>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可用分鐘數上限</m:t>
              </m:r>
              <m:r>
                <m:rPr>
                  <m:nor/>
                </m:rPr>
                <w:rPr>
                  <w:rFonts w:ascii="Cambria Math" w:cstheme="minorHAnsi"/>
                  <w:i/>
                  <w:sz w:val="18"/>
                  <w:szCs w:val="18"/>
                </w:rPr>
                <m:t xml:space="preserve"> - </m:t>
              </m:r>
              <m:r>
                <m:rPr>
                  <m:nor/>
                </m:rPr>
                <w:rPr>
                  <w:rFonts w:ascii="Cambria Math" w:cstheme="minorHAnsi" w:hint="eastAsia"/>
                  <w:i/>
                  <w:sz w:val="18"/>
                  <w:szCs w:val="18"/>
                </w:rPr>
                <m:t>停機時間</m:t>
              </m:r>
            </m:num>
            <m:den>
              <m:r>
                <m:rPr>
                  <m:nor/>
                </m:rPr>
                <w:rPr>
                  <w:rFonts w:ascii="Cambria Math" w:cstheme="minorHAnsi" w:hint="eastAsia"/>
                  <w:i/>
                  <w:sz w:val="18"/>
                  <w:szCs w:val="18"/>
                </w:rPr>
                <m:t>可用分鐘數上限</m:t>
              </m:r>
            </m:den>
          </m:f>
          <m:r>
            <w:rPr>
              <w:rFonts w:ascii="Cambria Math" w:hAnsi="Cambria Math" w:cstheme="minorHAnsi"/>
              <w:sz w:val="18"/>
              <w:szCs w:val="18"/>
            </w:rPr>
            <m:t xml:space="preserve"> x 100</m:t>
          </m:r>
        </m:oMath>
      </m:oMathPara>
    </w:p>
    <w:p w14:paraId="591634BC" w14:textId="77777777" w:rsidR="008002F8" w:rsidRPr="00E6773F" w:rsidRDefault="008002F8" w:rsidP="00850361">
      <w:pPr>
        <w:rPr>
          <w:rFonts w:cstheme="minorHAnsi"/>
          <w:sz w:val="18"/>
          <w:szCs w:val="18"/>
        </w:rPr>
      </w:pPr>
      <w:r w:rsidRPr="009B3A99">
        <w:rPr>
          <w:rFonts w:cstheme="minorHAnsi"/>
          <w:sz w:val="18"/>
          <w:szCs w:val="18"/>
        </w:rPr>
        <w:t>下列服務等級及服務折讓亦適用於客戶對</w:t>
      </w:r>
      <w:r w:rsidRPr="009B3A99">
        <w:rPr>
          <w:rFonts w:cstheme="minorHAnsi"/>
          <w:sz w:val="18"/>
          <w:szCs w:val="18"/>
        </w:rPr>
        <w:t xml:space="preserve"> Visual Studio App Center </w:t>
      </w:r>
      <w:r w:rsidRPr="009B3A99">
        <w:rPr>
          <w:rFonts w:cstheme="minorHAnsi"/>
          <w:sz w:val="18"/>
          <w:szCs w:val="18"/>
        </w:rPr>
        <w:t>測試服務之使用。本</w:t>
      </w:r>
      <w:r w:rsidRPr="009B3A99">
        <w:rPr>
          <w:rFonts w:cstheme="minorHAnsi"/>
          <w:sz w:val="18"/>
          <w:szCs w:val="18"/>
        </w:rPr>
        <w:t xml:space="preserve"> SLA </w:t>
      </w:r>
      <w:r w:rsidRPr="009B3A99">
        <w:rPr>
          <w:rFonts w:cstheme="minorHAnsi"/>
          <w:sz w:val="18"/>
          <w:szCs w:val="18"/>
        </w:rPr>
        <w:t>並未涵蓋免費層服務。</w:t>
      </w:r>
    </w:p>
    <w:p w14:paraId="43F2020A" w14:textId="77777777" w:rsidR="008002F8" w:rsidRPr="009B3A99" w:rsidRDefault="008002F8" w:rsidP="00850361">
      <w:pPr>
        <w:pStyle w:val="ProductList-Body"/>
        <w:rPr>
          <w:rFonts w:cstheme="minorHAnsi"/>
          <w:lang w:eastAsia="zh-TW"/>
        </w:rPr>
      </w:pPr>
      <w:r w:rsidRPr="009B3A99">
        <w:rPr>
          <w:rFonts w:cstheme="minorHAnsi"/>
          <w:b/>
          <w:color w:val="00188F"/>
          <w:lang w:eastAsia="zh-TW"/>
        </w:rPr>
        <w:t>服務折讓</w:t>
      </w:r>
      <w:r w:rsidRPr="00136F83">
        <w:rPr>
          <w:rFonts w:cstheme="minorHAnsi"/>
          <w:bCs/>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02F8" w:rsidRPr="00E6773F" w14:paraId="63C316F7" w14:textId="77777777" w:rsidTr="00B45EE1">
        <w:trPr>
          <w:tblHeader/>
        </w:trPr>
        <w:tc>
          <w:tcPr>
            <w:tcW w:w="5400" w:type="dxa"/>
            <w:tcBorders>
              <w:bottom w:val="single" w:sz="4" w:space="0" w:color="auto"/>
            </w:tcBorders>
            <w:shd w:val="clear" w:color="auto" w:fill="0072C6"/>
          </w:tcPr>
          <w:p w14:paraId="36450922" w14:textId="77777777" w:rsidR="008002F8" w:rsidRPr="009B3A99" w:rsidRDefault="008002F8" w:rsidP="00850361">
            <w:pPr>
              <w:pStyle w:val="ProductList-OfferingBody"/>
              <w:jc w:val="center"/>
              <w:rPr>
                <w:rFonts w:cstheme="minorHAnsi"/>
                <w:color w:val="FFFFFF" w:themeColor="background1"/>
              </w:rPr>
            </w:pPr>
            <w:r w:rsidRPr="009B3A99">
              <w:rPr>
                <w:rFonts w:cstheme="minorHAnsi"/>
                <w:color w:val="FFFFFF" w:themeColor="background1"/>
              </w:rPr>
              <w:t>每月上線時間百分比</w:t>
            </w:r>
          </w:p>
        </w:tc>
        <w:tc>
          <w:tcPr>
            <w:tcW w:w="5400" w:type="dxa"/>
            <w:tcBorders>
              <w:bottom w:val="single" w:sz="4" w:space="0" w:color="auto"/>
            </w:tcBorders>
            <w:shd w:val="clear" w:color="auto" w:fill="0072C6"/>
          </w:tcPr>
          <w:p w14:paraId="117C2C7B" w14:textId="77777777" w:rsidR="008002F8" w:rsidRPr="009B3A99" w:rsidRDefault="008002F8" w:rsidP="00850361">
            <w:pPr>
              <w:pStyle w:val="ProductList-OfferingBody"/>
              <w:jc w:val="center"/>
              <w:rPr>
                <w:rFonts w:cstheme="minorHAnsi"/>
                <w:color w:val="FFFFFF" w:themeColor="background1"/>
              </w:rPr>
            </w:pPr>
            <w:r w:rsidRPr="009B3A99">
              <w:rPr>
                <w:rFonts w:cstheme="minorHAnsi"/>
                <w:color w:val="FFFFFF" w:themeColor="background1"/>
              </w:rPr>
              <w:t>服務折讓</w:t>
            </w:r>
          </w:p>
        </w:tc>
      </w:tr>
      <w:tr w:rsidR="008002F8" w:rsidRPr="00E6773F" w14:paraId="43B9C6EF" w14:textId="77777777" w:rsidTr="00B45EE1">
        <w:tc>
          <w:tcPr>
            <w:tcW w:w="5400" w:type="dxa"/>
            <w:tcBorders>
              <w:top w:val="single" w:sz="4" w:space="0" w:color="auto"/>
              <w:left w:val="single" w:sz="4" w:space="0" w:color="auto"/>
              <w:bottom w:val="single" w:sz="4" w:space="0" w:color="auto"/>
              <w:right w:val="single" w:sz="4" w:space="0" w:color="auto"/>
            </w:tcBorders>
          </w:tcPr>
          <w:p w14:paraId="4E54E8FB" w14:textId="77777777" w:rsidR="008002F8" w:rsidRPr="009B3A99" w:rsidRDefault="008002F8" w:rsidP="00850361">
            <w:pPr>
              <w:pStyle w:val="ProductList-OfferingBody"/>
              <w:jc w:val="center"/>
              <w:rPr>
                <w:rFonts w:cstheme="minorHAnsi"/>
              </w:rPr>
            </w:pPr>
            <w:r w:rsidRPr="009B3A99">
              <w:rPr>
                <w:rFonts w:cstheme="minorHAnsi"/>
              </w:rPr>
              <w:t>&lt; 99.9%</w:t>
            </w:r>
          </w:p>
        </w:tc>
        <w:tc>
          <w:tcPr>
            <w:tcW w:w="5400" w:type="dxa"/>
            <w:tcBorders>
              <w:top w:val="single" w:sz="4" w:space="0" w:color="auto"/>
              <w:left w:val="single" w:sz="4" w:space="0" w:color="auto"/>
              <w:bottom w:val="single" w:sz="4" w:space="0" w:color="auto"/>
              <w:right w:val="single" w:sz="4" w:space="0" w:color="auto"/>
            </w:tcBorders>
          </w:tcPr>
          <w:p w14:paraId="2A7ACA90" w14:textId="77777777" w:rsidR="008002F8" w:rsidRPr="009B3A99" w:rsidRDefault="008002F8" w:rsidP="00850361">
            <w:pPr>
              <w:pStyle w:val="ProductList-OfferingBody"/>
              <w:jc w:val="center"/>
              <w:rPr>
                <w:rFonts w:cstheme="minorHAnsi"/>
              </w:rPr>
            </w:pPr>
            <w:r w:rsidRPr="009B3A99">
              <w:rPr>
                <w:rFonts w:cstheme="minorHAnsi"/>
              </w:rPr>
              <w:t>10%</w:t>
            </w:r>
          </w:p>
        </w:tc>
      </w:tr>
      <w:tr w:rsidR="008002F8" w:rsidRPr="00E6773F" w14:paraId="21E73B6C" w14:textId="77777777" w:rsidTr="00B45EE1">
        <w:tc>
          <w:tcPr>
            <w:tcW w:w="5400" w:type="dxa"/>
            <w:tcBorders>
              <w:top w:val="single" w:sz="4" w:space="0" w:color="auto"/>
              <w:left w:val="single" w:sz="4" w:space="0" w:color="auto"/>
              <w:bottom w:val="single" w:sz="4" w:space="0" w:color="auto"/>
              <w:right w:val="single" w:sz="4" w:space="0" w:color="auto"/>
            </w:tcBorders>
          </w:tcPr>
          <w:p w14:paraId="4911A9BF" w14:textId="77777777" w:rsidR="008002F8" w:rsidRPr="009B3A99" w:rsidRDefault="008002F8" w:rsidP="00850361">
            <w:pPr>
              <w:pStyle w:val="ProductList-OfferingBody"/>
              <w:jc w:val="center"/>
              <w:rPr>
                <w:rFonts w:cstheme="minorHAnsi"/>
              </w:rPr>
            </w:pPr>
            <w:r w:rsidRPr="009B3A99">
              <w:rPr>
                <w:rFonts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45A9E5F1" w14:textId="77777777" w:rsidR="008002F8" w:rsidRPr="009B3A99" w:rsidRDefault="008002F8" w:rsidP="00850361">
            <w:pPr>
              <w:pStyle w:val="ProductList-OfferingBody"/>
              <w:jc w:val="center"/>
              <w:rPr>
                <w:rFonts w:cstheme="minorHAnsi"/>
              </w:rPr>
            </w:pPr>
            <w:r w:rsidRPr="009B3A99">
              <w:rPr>
                <w:rFonts w:cstheme="minorHAnsi"/>
              </w:rPr>
              <w:t>25%</w:t>
            </w:r>
          </w:p>
        </w:tc>
      </w:tr>
    </w:tbl>
    <w:bookmarkStart w:id="311" w:name="_Toc500147814"/>
    <w:bookmarkStart w:id="312" w:name="VisualStudioAppCenter_PushNotification"/>
    <w:p w14:paraId="425E1202"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1D9E279F" w14:textId="77777777" w:rsidR="008002F8" w:rsidRPr="008002F8" w:rsidRDefault="008002F8" w:rsidP="00293800">
      <w:pPr>
        <w:pStyle w:val="ProductList-Offering2Heading"/>
        <w:tabs>
          <w:tab w:val="clear" w:pos="360"/>
          <w:tab w:val="clear" w:pos="720"/>
          <w:tab w:val="clear" w:pos="1080"/>
        </w:tabs>
        <w:outlineLvl w:val="2"/>
        <w:rPr>
          <w:rFonts w:ascii="Calibri Light" w:hAnsi="Calibri Light"/>
          <w:szCs w:val="28"/>
        </w:rPr>
      </w:pPr>
      <w:bookmarkStart w:id="313" w:name="_Toc48204110"/>
      <w:r w:rsidRPr="008002F8">
        <w:rPr>
          <w:rFonts w:ascii="Calibri Light" w:hAnsi="Calibri Light"/>
          <w:szCs w:val="28"/>
        </w:rPr>
        <w:t xml:space="preserve">Visual Studio App Center </w:t>
      </w:r>
      <w:r w:rsidRPr="008002F8">
        <w:rPr>
          <w:rFonts w:ascii="Calibri Light" w:hAnsi="Calibri Light"/>
          <w:szCs w:val="28"/>
        </w:rPr>
        <w:t>推播通知服務</w:t>
      </w:r>
      <w:bookmarkEnd w:id="311"/>
      <w:bookmarkEnd w:id="313"/>
    </w:p>
    <w:bookmarkEnd w:id="312"/>
    <w:p w14:paraId="5762B90E" w14:textId="77777777" w:rsidR="008002F8" w:rsidRPr="009B3A99" w:rsidRDefault="008002F8" w:rsidP="00850361">
      <w:pPr>
        <w:pStyle w:val="ProductList-Body"/>
        <w:rPr>
          <w:rFonts w:cstheme="minorHAnsi"/>
        </w:rPr>
      </w:pPr>
      <w:r w:rsidRPr="009B3A99">
        <w:rPr>
          <w:rFonts w:cstheme="minorHAnsi"/>
          <w:b/>
          <w:color w:val="00188F"/>
        </w:rPr>
        <w:t>新增定義</w:t>
      </w:r>
      <w:r w:rsidRPr="00136F83">
        <w:rPr>
          <w:rFonts w:cstheme="minorHAnsi"/>
        </w:rPr>
        <w:t>：</w:t>
      </w:r>
    </w:p>
    <w:p w14:paraId="01623411" w14:textId="77777777" w:rsidR="008002F8" w:rsidRPr="009B3A99" w:rsidRDefault="008002F8" w:rsidP="00850361">
      <w:pPr>
        <w:pStyle w:val="ProductList-Body"/>
        <w:rPr>
          <w:rFonts w:cstheme="minorHAnsi"/>
        </w:rPr>
      </w:pPr>
      <w:r w:rsidRPr="009B3A99">
        <w:rPr>
          <w:rFonts w:cstheme="minorHAnsi"/>
          <w:szCs w:val="18"/>
        </w:rPr>
        <w:t>「</w:t>
      </w:r>
      <w:r w:rsidRPr="009B3A99">
        <w:rPr>
          <w:rFonts w:cstheme="minorHAnsi"/>
          <w:b/>
          <w:color w:val="00188F"/>
          <w:szCs w:val="18"/>
        </w:rPr>
        <w:t>推播通知服務</w:t>
      </w:r>
      <w:r w:rsidRPr="009B3A99">
        <w:rPr>
          <w:rFonts w:cstheme="minorHAnsi"/>
          <w:szCs w:val="18"/>
        </w:rPr>
        <w:t>」係指可讓客戶使用</w:t>
      </w:r>
      <w:r w:rsidRPr="009B3A99">
        <w:rPr>
          <w:rFonts w:cstheme="minorHAnsi"/>
          <w:szCs w:val="18"/>
        </w:rPr>
        <w:t xml:space="preserve"> Visual Studio App Center </w:t>
      </w:r>
      <w:r w:rsidRPr="009B3A99">
        <w:rPr>
          <w:rFonts w:cstheme="minorHAnsi"/>
          <w:szCs w:val="18"/>
        </w:rPr>
        <w:t>將訊息推播至設定為要接收此等訊息的特定裝置之功能。</w:t>
      </w:r>
    </w:p>
    <w:p w14:paraId="2F742BD2" w14:textId="77777777" w:rsidR="008002F8" w:rsidRPr="009B3A99" w:rsidRDefault="008002F8" w:rsidP="00850361">
      <w:pPr>
        <w:pStyle w:val="ProductList-Body"/>
        <w:rPr>
          <w:rFonts w:cstheme="minorHAnsi"/>
        </w:rPr>
      </w:pPr>
      <w:r w:rsidRPr="009B3A99">
        <w:rPr>
          <w:rFonts w:cstheme="minorHAnsi"/>
        </w:rPr>
        <w:t>「</w:t>
      </w:r>
      <w:r w:rsidRPr="009B3A99">
        <w:rPr>
          <w:rFonts w:cstheme="minorHAnsi"/>
          <w:b/>
          <w:color w:val="00188F"/>
        </w:rPr>
        <w:t>可用分鐘數上限</w:t>
      </w:r>
      <w:r w:rsidRPr="009B3A99">
        <w:rPr>
          <w:rFonts w:cstheme="minorHAnsi"/>
        </w:rPr>
        <w:t>」係指在計費月份期間，由客戶針對指定的</w:t>
      </w:r>
      <w:r w:rsidRPr="009B3A99">
        <w:rPr>
          <w:rFonts w:cstheme="minorHAnsi"/>
        </w:rPr>
        <w:t xml:space="preserve"> Microsoft Azure </w:t>
      </w:r>
      <w:r w:rsidRPr="009B3A99">
        <w:rPr>
          <w:rFonts w:cstheme="minorHAnsi"/>
        </w:rPr>
        <w:t>訂閱部署之推播通知服務的總分鐘數。</w:t>
      </w:r>
    </w:p>
    <w:p w14:paraId="16C1E13F" w14:textId="77777777" w:rsidR="008002F8" w:rsidRPr="009B3A99" w:rsidRDefault="008002F8" w:rsidP="00850361">
      <w:pPr>
        <w:pStyle w:val="ProductList-Body"/>
        <w:rPr>
          <w:rFonts w:cstheme="minorHAnsi"/>
        </w:rPr>
      </w:pPr>
    </w:p>
    <w:p w14:paraId="26EAF795" w14:textId="77777777" w:rsidR="008002F8" w:rsidRPr="009B3A99" w:rsidRDefault="008002F8" w:rsidP="00850361">
      <w:pPr>
        <w:pStyle w:val="ProductList-Body"/>
        <w:rPr>
          <w:rFonts w:cstheme="minorHAnsi"/>
        </w:rPr>
      </w:pPr>
      <w:r w:rsidRPr="009B3A99">
        <w:rPr>
          <w:rFonts w:cstheme="minorHAnsi"/>
          <w:b/>
          <w:color w:val="00188F"/>
        </w:rPr>
        <w:t>停機時間</w:t>
      </w:r>
      <w:r w:rsidRPr="00136F83">
        <w:rPr>
          <w:rFonts w:cstheme="minorHAnsi"/>
          <w:bCs/>
        </w:rPr>
        <w:t>：</w:t>
      </w:r>
      <w:r w:rsidRPr="009B3A99">
        <w:rPr>
          <w:rFonts w:cstheme="minorHAnsi"/>
        </w:rPr>
        <w:t>推播通知服務無法使用的可用分鐘數上限內的總分鐘數。如果在某分鐘內持續對推播通知服務提出</w:t>
      </w:r>
      <w:r w:rsidRPr="009B3A99">
        <w:rPr>
          <w:rFonts w:cstheme="minorHAnsi"/>
        </w:rPr>
        <w:t xml:space="preserve"> HTTP </w:t>
      </w:r>
      <w:r w:rsidRPr="009B3A99">
        <w:rPr>
          <w:rFonts w:cstheme="minorHAnsi"/>
        </w:rPr>
        <w:t>要求以執行由客戶初始之作業，均得到錯誤碼或並未在一分鐘內傳回回應，則該分鐘便視為無法供特定使用者計劃使用。</w:t>
      </w:r>
    </w:p>
    <w:p w14:paraId="1F28C81D" w14:textId="77777777" w:rsidR="008002F8" w:rsidRPr="009B3A99" w:rsidRDefault="008002F8" w:rsidP="00850361">
      <w:pPr>
        <w:pStyle w:val="ProductList-Body"/>
        <w:rPr>
          <w:rFonts w:cstheme="minorHAnsi"/>
        </w:rPr>
      </w:pPr>
    </w:p>
    <w:p w14:paraId="7A91CC79" w14:textId="77777777" w:rsidR="008002F8" w:rsidRPr="009B3A99" w:rsidRDefault="008002F8" w:rsidP="00850361">
      <w:pPr>
        <w:pStyle w:val="ProductList-Body"/>
        <w:rPr>
          <w:rFonts w:cstheme="minorHAnsi"/>
        </w:rPr>
      </w:pPr>
      <w:r w:rsidRPr="009B3A99">
        <w:rPr>
          <w:rFonts w:cstheme="minorHAnsi"/>
          <w:b/>
          <w:color w:val="00188F"/>
        </w:rPr>
        <w:t>每月上線時間百分比</w:t>
      </w:r>
      <w:r w:rsidRPr="00136F83">
        <w:rPr>
          <w:rFonts w:cstheme="minorHAnsi"/>
          <w:bCs/>
        </w:rPr>
        <w:t>：</w:t>
      </w:r>
      <w:r w:rsidRPr="009B3A99">
        <w:rPr>
          <w:rFonts w:cstheme="minorHAnsi"/>
        </w:rPr>
        <w:t xml:space="preserve">Visual Studio App Center </w:t>
      </w:r>
      <w:r w:rsidRPr="009B3A99">
        <w:rPr>
          <w:rFonts w:cstheme="minorHAnsi"/>
        </w:rPr>
        <w:t>推播通知服務之「每月上線時間百分比」的計算方式為可用分鐘數上限減掉停機時間後除以可用分鐘數上限，再乘以</w:t>
      </w:r>
      <w:r w:rsidRPr="009B3A99">
        <w:rPr>
          <w:rFonts w:cstheme="minorHAnsi"/>
        </w:rPr>
        <w:t xml:space="preserve"> 100</w:t>
      </w:r>
      <w:r w:rsidRPr="009B3A99">
        <w:rPr>
          <w:rFonts w:cstheme="minorHAnsi"/>
        </w:rPr>
        <w:t>。每月上線時間百分比係使用下列公式表示</w:t>
      </w:r>
      <w:r w:rsidRPr="00136F83">
        <w:rPr>
          <w:rFonts w:cstheme="minorHAnsi"/>
        </w:rPr>
        <w:t>：</w:t>
      </w:r>
    </w:p>
    <w:p w14:paraId="465E2E89" w14:textId="77777777" w:rsidR="008002F8" w:rsidRPr="009B3A99" w:rsidRDefault="008002F8" w:rsidP="00850361">
      <w:pPr>
        <w:pStyle w:val="ProductList-Body"/>
        <w:rPr>
          <w:rFonts w:cstheme="minorHAnsi"/>
        </w:rPr>
      </w:pPr>
    </w:p>
    <w:p w14:paraId="262C27A5" w14:textId="77777777" w:rsidR="008002F8" w:rsidRPr="00E6773F" w:rsidRDefault="00CF1257" w:rsidP="00850361">
      <w:pPr>
        <w:pStyle w:val="ListParagraph"/>
        <w:rPr>
          <w:rFonts w:cstheme="minorHAnsi"/>
          <w:sz w:val="18"/>
          <w:szCs w:val="18"/>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可用分鐘數上限</m:t>
              </m:r>
              <m:r>
                <m:rPr>
                  <m:nor/>
                </m:rPr>
                <w:rPr>
                  <w:rFonts w:ascii="Cambria Math" w:cstheme="minorHAnsi"/>
                  <w:i/>
                  <w:sz w:val="18"/>
                  <w:szCs w:val="18"/>
                </w:rPr>
                <m:t xml:space="preserve"> - </m:t>
              </m:r>
              <m:r>
                <m:rPr>
                  <m:nor/>
                </m:rPr>
                <w:rPr>
                  <w:rFonts w:ascii="Cambria Math" w:cstheme="minorHAnsi" w:hint="eastAsia"/>
                  <w:i/>
                  <w:sz w:val="18"/>
                  <w:szCs w:val="18"/>
                </w:rPr>
                <m:t>停機時間</m:t>
              </m:r>
            </m:num>
            <m:den>
              <m:r>
                <m:rPr>
                  <m:nor/>
                </m:rPr>
                <w:rPr>
                  <w:rFonts w:ascii="Cambria Math" w:cstheme="minorHAnsi" w:hint="eastAsia"/>
                  <w:i/>
                  <w:sz w:val="18"/>
                  <w:szCs w:val="18"/>
                </w:rPr>
                <m:t>可用分鐘數上限</m:t>
              </m:r>
            </m:den>
          </m:f>
          <m:r>
            <w:rPr>
              <w:rFonts w:ascii="Cambria Math" w:hAnsi="Cambria Math" w:cstheme="minorHAnsi"/>
              <w:sz w:val="18"/>
              <w:szCs w:val="18"/>
            </w:rPr>
            <m:t xml:space="preserve"> x 100</m:t>
          </m:r>
        </m:oMath>
      </m:oMathPara>
    </w:p>
    <w:p w14:paraId="06F9B1AC" w14:textId="77777777" w:rsidR="008002F8" w:rsidRPr="00E6773F" w:rsidRDefault="008002F8" w:rsidP="00850361">
      <w:pPr>
        <w:rPr>
          <w:rFonts w:cstheme="minorHAnsi"/>
          <w:sz w:val="18"/>
          <w:szCs w:val="18"/>
        </w:rPr>
      </w:pPr>
      <w:r w:rsidRPr="009B3A99">
        <w:rPr>
          <w:rFonts w:cstheme="minorHAnsi"/>
          <w:sz w:val="18"/>
          <w:szCs w:val="18"/>
        </w:rPr>
        <w:t>下列服務等級及服務折讓亦適用於客戶對</w:t>
      </w:r>
      <w:r w:rsidRPr="009B3A99">
        <w:rPr>
          <w:rFonts w:cstheme="minorHAnsi"/>
          <w:sz w:val="18"/>
          <w:szCs w:val="18"/>
        </w:rPr>
        <w:t xml:space="preserve"> Visual Studio App Center </w:t>
      </w:r>
      <w:r w:rsidRPr="009B3A99">
        <w:rPr>
          <w:rFonts w:cstheme="minorHAnsi"/>
          <w:sz w:val="18"/>
          <w:szCs w:val="18"/>
        </w:rPr>
        <w:t>推播通知服務之使用。本</w:t>
      </w:r>
      <w:r w:rsidRPr="009B3A99">
        <w:rPr>
          <w:rFonts w:cstheme="minorHAnsi"/>
          <w:sz w:val="18"/>
          <w:szCs w:val="18"/>
        </w:rPr>
        <w:t xml:space="preserve"> SLA </w:t>
      </w:r>
      <w:r w:rsidRPr="009B3A99">
        <w:rPr>
          <w:rFonts w:cstheme="minorHAnsi"/>
          <w:sz w:val="18"/>
          <w:szCs w:val="18"/>
        </w:rPr>
        <w:t>並未涵蓋免費層服務。</w:t>
      </w:r>
    </w:p>
    <w:p w14:paraId="3421C6F6" w14:textId="77777777" w:rsidR="008002F8" w:rsidRPr="009B3A99" w:rsidRDefault="008002F8" w:rsidP="00293800">
      <w:pPr>
        <w:pStyle w:val="ProductList-Body"/>
        <w:rPr>
          <w:rFonts w:cstheme="minorHAnsi"/>
          <w:lang w:eastAsia="zh-TW"/>
        </w:rPr>
      </w:pPr>
      <w:r w:rsidRPr="009B3A99">
        <w:rPr>
          <w:rFonts w:cstheme="minorHAnsi"/>
          <w:b/>
          <w:color w:val="00188F"/>
          <w:lang w:eastAsia="zh-TW"/>
        </w:rPr>
        <w:t>服務折讓</w:t>
      </w:r>
      <w:r w:rsidRPr="00136F83">
        <w:rPr>
          <w:rFonts w:cstheme="minorHAnsi"/>
          <w:bCs/>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02F8" w:rsidRPr="00E6773F" w14:paraId="43084E68" w14:textId="77777777" w:rsidTr="00B45EE1">
        <w:trPr>
          <w:tblHeader/>
        </w:trPr>
        <w:tc>
          <w:tcPr>
            <w:tcW w:w="5400" w:type="dxa"/>
            <w:tcBorders>
              <w:bottom w:val="single" w:sz="4" w:space="0" w:color="auto"/>
            </w:tcBorders>
            <w:shd w:val="clear" w:color="auto" w:fill="0072C6"/>
          </w:tcPr>
          <w:p w14:paraId="0EDA9D0B" w14:textId="77777777" w:rsidR="008002F8" w:rsidRPr="009B3A99" w:rsidRDefault="008002F8" w:rsidP="00850361">
            <w:pPr>
              <w:pStyle w:val="ProductList-OfferingBody"/>
              <w:jc w:val="center"/>
              <w:rPr>
                <w:rFonts w:cstheme="minorHAnsi"/>
                <w:color w:val="FFFFFF" w:themeColor="background1"/>
              </w:rPr>
            </w:pPr>
            <w:r w:rsidRPr="009B3A99">
              <w:rPr>
                <w:rFonts w:cstheme="minorHAnsi"/>
                <w:color w:val="FFFFFF" w:themeColor="background1"/>
              </w:rPr>
              <w:t>每月上線時間百分比</w:t>
            </w:r>
          </w:p>
        </w:tc>
        <w:tc>
          <w:tcPr>
            <w:tcW w:w="5400" w:type="dxa"/>
            <w:tcBorders>
              <w:bottom w:val="single" w:sz="4" w:space="0" w:color="auto"/>
            </w:tcBorders>
            <w:shd w:val="clear" w:color="auto" w:fill="0072C6"/>
          </w:tcPr>
          <w:p w14:paraId="73C76205" w14:textId="77777777" w:rsidR="008002F8" w:rsidRPr="009B3A99" w:rsidRDefault="008002F8" w:rsidP="00850361">
            <w:pPr>
              <w:pStyle w:val="ProductList-OfferingBody"/>
              <w:jc w:val="center"/>
              <w:rPr>
                <w:rFonts w:cstheme="minorHAnsi"/>
                <w:color w:val="FFFFFF" w:themeColor="background1"/>
              </w:rPr>
            </w:pPr>
            <w:r w:rsidRPr="009B3A99">
              <w:rPr>
                <w:rFonts w:cstheme="minorHAnsi"/>
                <w:color w:val="FFFFFF" w:themeColor="background1"/>
              </w:rPr>
              <w:t>服務折讓</w:t>
            </w:r>
          </w:p>
        </w:tc>
      </w:tr>
      <w:tr w:rsidR="008002F8" w:rsidRPr="00E6773F" w14:paraId="1A955646" w14:textId="77777777" w:rsidTr="00B45EE1">
        <w:tc>
          <w:tcPr>
            <w:tcW w:w="5400" w:type="dxa"/>
            <w:tcBorders>
              <w:top w:val="single" w:sz="4" w:space="0" w:color="auto"/>
              <w:left w:val="single" w:sz="4" w:space="0" w:color="auto"/>
              <w:bottom w:val="single" w:sz="4" w:space="0" w:color="auto"/>
              <w:right w:val="single" w:sz="4" w:space="0" w:color="auto"/>
            </w:tcBorders>
          </w:tcPr>
          <w:p w14:paraId="30B4B789" w14:textId="77777777" w:rsidR="008002F8" w:rsidRPr="009B3A99" w:rsidRDefault="008002F8" w:rsidP="00850361">
            <w:pPr>
              <w:pStyle w:val="ProductList-OfferingBody"/>
              <w:jc w:val="center"/>
              <w:rPr>
                <w:rFonts w:cstheme="minorHAnsi"/>
              </w:rPr>
            </w:pPr>
            <w:r w:rsidRPr="009B3A99">
              <w:rPr>
                <w:rFonts w:cstheme="minorHAnsi"/>
              </w:rPr>
              <w:t>&lt; 99.9%</w:t>
            </w:r>
          </w:p>
        </w:tc>
        <w:tc>
          <w:tcPr>
            <w:tcW w:w="5400" w:type="dxa"/>
            <w:tcBorders>
              <w:top w:val="single" w:sz="4" w:space="0" w:color="auto"/>
              <w:left w:val="single" w:sz="4" w:space="0" w:color="auto"/>
              <w:bottom w:val="single" w:sz="4" w:space="0" w:color="auto"/>
              <w:right w:val="single" w:sz="4" w:space="0" w:color="auto"/>
            </w:tcBorders>
          </w:tcPr>
          <w:p w14:paraId="1FF1CEC0" w14:textId="77777777" w:rsidR="008002F8" w:rsidRPr="009B3A99" w:rsidRDefault="008002F8" w:rsidP="00850361">
            <w:pPr>
              <w:pStyle w:val="ProductList-OfferingBody"/>
              <w:jc w:val="center"/>
              <w:rPr>
                <w:rFonts w:cstheme="minorHAnsi"/>
              </w:rPr>
            </w:pPr>
            <w:r w:rsidRPr="009B3A99">
              <w:rPr>
                <w:rFonts w:cstheme="minorHAnsi"/>
              </w:rPr>
              <w:t>10%</w:t>
            </w:r>
          </w:p>
        </w:tc>
      </w:tr>
      <w:tr w:rsidR="008002F8" w:rsidRPr="00E6773F" w14:paraId="3BD08ADE" w14:textId="77777777" w:rsidTr="00B45EE1">
        <w:tc>
          <w:tcPr>
            <w:tcW w:w="5400" w:type="dxa"/>
            <w:tcBorders>
              <w:top w:val="single" w:sz="4" w:space="0" w:color="auto"/>
              <w:left w:val="single" w:sz="4" w:space="0" w:color="auto"/>
              <w:bottom w:val="single" w:sz="4" w:space="0" w:color="auto"/>
              <w:right w:val="single" w:sz="4" w:space="0" w:color="auto"/>
            </w:tcBorders>
          </w:tcPr>
          <w:p w14:paraId="6E1B6995" w14:textId="77777777" w:rsidR="008002F8" w:rsidRPr="009B3A99" w:rsidRDefault="008002F8" w:rsidP="00850361">
            <w:pPr>
              <w:pStyle w:val="ProductList-OfferingBody"/>
              <w:jc w:val="center"/>
              <w:rPr>
                <w:rFonts w:cstheme="minorHAnsi"/>
              </w:rPr>
            </w:pPr>
            <w:r w:rsidRPr="009B3A99">
              <w:rPr>
                <w:rFonts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2CAE7523" w14:textId="77777777" w:rsidR="008002F8" w:rsidRPr="009B3A99" w:rsidRDefault="008002F8" w:rsidP="00850361">
            <w:pPr>
              <w:pStyle w:val="ProductList-OfferingBody"/>
              <w:jc w:val="center"/>
              <w:rPr>
                <w:rFonts w:cstheme="minorHAnsi"/>
              </w:rPr>
            </w:pPr>
            <w:r w:rsidRPr="009B3A99">
              <w:rPr>
                <w:rFonts w:cstheme="minorHAnsi"/>
              </w:rPr>
              <w:t>25%</w:t>
            </w:r>
          </w:p>
        </w:tc>
      </w:tr>
    </w:tbl>
    <w:bookmarkStart w:id="314" w:name="_Toc523498651"/>
    <w:bookmarkStart w:id="315" w:name="_Toc524384537"/>
    <w:bookmarkEnd w:id="303"/>
    <w:bookmarkEnd w:id="304"/>
    <w:bookmarkEnd w:id="305"/>
    <w:bookmarkEnd w:id="306"/>
    <w:p w14:paraId="2DE5BA75"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3703E0CC" w14:textId="77777777" w:rsidR="005B61D3" w:rsidRPr="00211242" w:rsidRDefault="005B61D3" w:rsidP="00850361">
      <w:pPr>
        <w:pStyle w:val="ProductList-Offering2Heading"/>
        <w:tabs>
          <w:tab w:val="clear" w:pos="360"/>
          <w:tab w:val="clear" w:pos="720"/>
          <w:tab w:val="clear" w:pos="1080"/>
        </w:tabs>
        <w:outlineLvl w:val="2"/>
        <w:rPr>
          <w:rFonts w:ascii="Calibri Light" w:hAnsi="Calibri Light" w:cs="Calibri Light"/>
          <w:lang w:val="fr-FR"/>
        </w:rPr>
      </w:pPr>
      <w:bookmarkStart w:id="316" w:name="_Toc48204111"/>
      <w:r w:rsidRPr="00211242">
        <w:rPr>
          <w:rFonts w:ascii="Calibri Light" w:hAnsi="Calibri Light" w:cs="Calibri Light"/>
          <w:lang w:val="fr-FR"/>
        </w:rPr>
        <w:t xml:space="preserve">Azure Dev Ops Services – </w:t>
      </w:r>
      <w:bookmarkEnd w:id="314"/>
      <w:r w:rsidRPr="00211242">
        <w:rPr>
          <w:rFonts w:ascii="Calibri Light" w:hAnsi="Calibri Light" w:cs="Calibri Light"/>
          <w:lang w:val="fr-FR"/>
        </w:rPr>
        <w:t xml:space="preserve">Azure </w:t>
      </w:r>
      <w:r w:rsidRPr="00BE6922">
        <w:rPr>
          <w:rFonts w:ascii="Calibri Light" w:hAnsi="Calibri Light" w:cs="Calibri Light"/>
        </w:rPr>
        <w:t>管線</w:t>
      </w:r>
      <w:bookmarkEnd w:id="315"/>
      <w:bookmarkEnd w:id="316"/>
    </w:p>
    <w:p w14:paraId="2AD3C3A2" w14:textId="77777777" w:rsidR="005B61D3" w:rsidRPr="00211242" w:rsidRDefault="005B61D3" w:rsidP="00850361">
      <w:pPr>
        <w:pStyle w:val="ProductList-Body"/>
        <w:rPr>
          <w:rFonts w:ascii="Calibri" w:hAnsi="Calibri" w:cs="Calibri"/>
          <w:lang w:val="fr-FR"/>
        </w:rPr>
      </w:pPr>
      <w:r w:rsidRPr="00595A9D">
        <w:rPr>
          <w:rFonts w:ascii="Calibri" w:hAnsi="Calibri" w:cs="Calibri"/>
          <w:b/>
          <w:color w:val="00188F"/>
        </w:rPr>
        <w:t>新增定義</w:t>
      </w:r>
      <w:r w:rsidRPr="00211242">
        <w:rPr>
          <w:rFonts w:cstheme="minorHAnsi"/>
          <w:lang w:val="fr-FR" w:eastAsia="zh-TW"/>
        </w:rPr>
        <w:t>：</w:t>
      </w:r>
    </w:p>
    <w:p w14:paraId="1904E94F" w14:textId="77777777" w:rsidR="00E6773F" w:rsidRPr="00211242" w:rsidRDefault="00E6773F" w:rsidP="00850361">
      <w:pPr>
        <w:pStyle w:val="ProductList-Body"/>
        <w:spacing w:after="40"/>
        <w:ind w:hanging="72"/>
        <w:rPr>
          <w:lang w:val="fr-FR"/>
        </w:rPr>
      </w:pPr>
      <w:r w:rsidRPr="005F7230">
        <w:t>「</w:t>
      </w:r>
      <w:r w:rsidRPr="00211242">
        <w:rPr>
          <w:b/>
          <w:color w:val="00188F"/>
          <w:lang w:val="fr-FR"/>
        </w:rPr>
        <w:t>Azure Pipelines</w:t>
      </w:r>
      <w:r w:rsidRPr="005F7230">
        <w:t>」係指允許客戶在</w:t>
      </w:r>
      <w:r w:rsidRPr="00211242">
        <w:rPr>
          <w:lang w:val="fr-FR"/>
        </w:rPr>
        <w:t xml:space="preserve"> Azure DevOps Services </w:t>
      </w:r>
      <w:r w:rsidRPr="005F7230">
        <w:t>中組建及部署其應用程式的功能。</w:t>
      </w:r>
    </w:p>
    <w:p w14:paraId="6C772BCD" w14:textId="77777777" w:rsidR="00E6773F" w:rsidRPr="00211242" w:rsidRDefault="00E6773F" w:rsidP="00850361">
      <w:pPr>
        <w:pStyle w:val="ProductList-Body"/>
        <w:ind w:hanging="72"/>
        <w:rPr>
          <w:lang w:val="fr-FR"/>
        </w:rPr>
      </w:pPr>
      <w:r w:rsidRPr="005F7230">
        <w:t>「</w:t>
      </w:r>
      <w:r w:rsidRPr="005F7230">
        <w:rPr>
          <w:b/>
          <w:color w:val="00188F"/>
        </w:rPr>
        <w:t>可用分鐘數上限</w:t>
      </w:r>
      <w:r w:rsidRPr="005F7230">
        <w:t>」係指在計費月份期間</w:t>
      </w:r>
      <w:r w:rsidRPr="00211242">
        <w:rPr>
          <w:lang w:val="fr-FR"/>
        </w:rPr>
        <w:t>，</w:t>
      </w:r>
      <w:r w:rsidRPr="005F7230">
        <w:t>針對指定的</w:t>
      </w:r>
      <w:r w:rsidRPr="00211242">
        <w:rPr>
          <w:lang w:val="fr-FR"/>
        </w:rPr>
        <w:t xml:space="preserve"> Microsoft Azure </w:t>
      </w:r>
      <w:r w:rsidRPr="005F7230">
        <w:t>訂閱啟用之已付費</w:t>
      </w:r>
      <w:r w:rsidRPr="00211242">
        <w:rPr>
          <w:lang w:val="fr-FR"/>
        </w:rPr>
        <w:t xml:space="preserve"> Azure Pipelines </w:t>
      </w:r>
      <w:r w:rsidRPr="005F7230">
        <w:t>的總分鐘數。</w:t>
      </w:r>
    </w:p>
    <w:p w14:paraId="32D848D7" w14:textId="77777777" w:rsidR="00E6773F" w:rsidRPr="00211242" w:rsidRDefault="00E6773F" w:rsidP="00850361">
      <w:pPr>
        <w:pStyle w:val="ProductList-Body"/>
        <w:ind w:hanging="72"/>
        <w:rPr>
          <w:lang w:val="fr-FR"/>
        </w:rPr>
      </w:pPr>
    </w:p>
    <w:p w14:paraId="2E6F3334" w14:textId="77777777" w:rsidR="00E6773F" w:rsidRPr="005F7230" w:rsidRDefault="00E6773F" w:rsidP="00850361">
      <w:pPr>
        <w:pStyle w:val="ProductList-Body"/>
        <w:ind w:hanging="72"/>
      </w:pPr>
      <w:r w:rsidRPr="005F7230">
        <w:t>「</w:t>
      </w:r>
      <w:r w:rsidRPr="005F7230">
        <w:rPr>
          <w:b/>
          <w:color w:val="00188F"/>
        </w:rPr>
        <w:t>停機時間</w:t>
      </w:r>
      <w:r w:rsidRPr="005F7230">
        <w:t>」係指在無法使用</w:t>
      </w:r>
      <w:r w:rsidRPr="00211242">
        <w:rPr>
          <w:lang w:val="fr-FR"/>
        </w:rPr>
        <w:t xml:space="preserve"> Azure Pipelines </w:t>
      </w:r>
      <w:r w:rsidRPr="005F7230">
        <w:t>服務期間</w:t>
      </w:r>
      <w:r w:rsidRPr="00211242">
        <w:rPr>
          <w:lang w:val="fr-FR"/>
        </w:rPr>
        <w:t>，</w:t>
      </w:r>
      <w:r w:rsidRPr="005F7230">
        <w:t>指定的</w:t>
      </w:r>
      <w:r w:rsidRPr="00211242">
        <w:rPr>
          <w:lang w:val="fr-FR"/>
        </w:rPr>
        <w:t xml:space="preserve"> Microsoft Azure </w:t>
      </w:r>
      <w:r w:rsidRPr="005F7230">
        <w:t>訂閱之總累積分鐘數。如果在某分鐘內持續對</w:t>
      </w:r>
      <w:r w:rsidRPr="005F7230">
        <w:t xml:space="preserve"> Azure Pipelines </w:t>
      </w:r>
      <w:r w:rsidRPr="005F7230">
        <w:t>服務提出</w:t>
      </w:r>
      <w:r w:rsidRPr="005F7230">
        <w:t xml:space="preserve"> HTTP </w:t>
      </w:r>
      <w:r w:rsidRPr="005F7230">
        <w:t>要求以執行由　貴用戶初始之作業，均得到錯誤碼或並未傳回回應，則該分鐘便視為無法使用。</w:t>
      </w:r>
    </w:p>
    <w:p w14:paraId="19BD7BBA" w14:textId="77777777" w:rsidR="00E6773F" w:rsidRPr="005F7230" w:rsidRDefault="00E6773F" w:rsidP="00850361">
      <w:pPr>
        <w:pStyle w:val="ProductList-Body"/>
      </w:pPr>
      <w:r w:rsidRPr="005F7230">
        <w:rPr>
          <w:b/>
          <w:color w:val="00188F"/>
        </w:rPr>
        <w:t>每月上線時間百分比</w:t>
      </w:r>
      <w:r w:rsidRPr="00136F83">
        <w:t>：</w:t>
      </w:r>
      <w:r w:rsidRPr="005F7230">
        <w:t xml:space="preserve">Azure Pipelines </w:t>
      </w:r>
      <w:r w:rsidRPr="005F7230">
        <w:t>服務之「每月上線時間百分比」的計算方式為可用分鐘數上限減掉停機時間後除以可用分鐘數上限，再乘以</w:t>
      </w:r>
      <w:r w:rsidRPr="005F7230">
        <w:t xml:space="preserve"> 100</w:t>
      </w:r>
      <w:r w:rsidRPr="005F7230">
        <w:t>。每月上線時間百分比係使用下列公式表示</w:t>
      </w:r>
      <w:r w:rsidRPr="00136F83">
        <w:t>：</w:t>
      </w:r>
    </w:p>
    <w:p w14:paraId="15403B28" w14:textId="77777777" w:rsidR="00E6773F" w:rsidRPr="005F7230" w:rsidRDefault="00E6773F" w:rsidP="00850361">
      <w:pPr>
        <w:pStyle w:val="ProductList-Body"/>
      </w:pPr>
    </w:p>
    <w:p w14:paraId="5C2A23EE" w14:textId="77777777" w:rsidR="00E6773F" w:rsidRPr="00E6773F" w:rsidRDefault="00CF1257" w:rsidP="00850361">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可用分鐘數上限</m:t>
              </m:r>
              <m:r>
                <w:rPr>
                  <w:rFonts w:ascii="Cambria Math" w:hAnsi="Cambria Math"/>
                  <w:sz w:val="18"/>
                  <w:szCs w:val="18"/>
                </w:rPr>
                <m:t xml:space="preserve"> - </m:t>
              </m:r>
              <m:r>
                <w:rPr>
                  <w:rFonts w:ascii="Cambria Math" w:hAnsi="Cambria Math"/>
                  <w:sz w:val="18"/>
                  <w:szCs w:val="18"/>
                </w:rPr>
                <m:t>停機時間</m:t>
              </m:r>
            </m:num>
            <m:den>
              <m:r>
                <w:rPr>
                  <w:rFonts w:ascii="Cambria Math" w:hAnsi="Cambria Math"/>
                  <w:sz w:val="18"/>
                  <w:szCs w:val="18"/>
                </w:rPr>
                <m:t>可用分鐘數上限</m:t>
              </m:r>
            </m:den>
          </m:f>
          <m:r>
            <w:rPr>
              <w:rFonts w:ascii="Cambria Math" w:hAnsi="Cambria Math" w:cs="Tahoma"/>
              <w:sz w:val="18"/>
              <w:szCs w:val="18"/>
            </w:rPr>
            <m:t xml:space="preserve"> </m:t>
          </m:r>
          <m:r>
            <w:rPr>
              <w:rFonts w:ascii="Cambria Math" w:hAnsi="Cambria Math" w:cs="Cambria Math"/>
              <w:sz w:val="18"/>
              <w:szCs w:val="18"/>
            </w:rPr>
            <m:t>x</m:t>
          </m:r>
          <m:r>
            <w:rPr>
              <w:rFonts w:ascii="Cambria Math" w:hAnsi="Cambria Math" w:cs="Tahoma"/>
              <w:sz w:val="18"/>
              <w:szCs w:val="18"/>
            </w:rPr>
            <m:t xml:space="preserve"> 100</m:t>
          </m:r>
        </m:oMath>
      </m:oMathPara>
    </w:p>
    <w:p w14:paraId="57B1365B" w14:textId="77777777" w:rsidR="00E6773F" w:rsidRPr="005F7230" w:rsidRDefault="00E6773F" w:rsidP="00850361">
      <w:pPr>
        <w:pStyle w:val="ProductList-Body"/>
      </w:pPr>
      <w:r w:rsidRPr="005F7230">
        <w:rPr>
          <w:szCs w:val="18"/>
        </w:rPr>
        <w:t>下列服務等級及服務折讓亦適用於客戶對</w:t>
      </w:r>
      <w:r w:rsidRPr="005F7230">
        <w:rPr>
          <w:szCs w:val="18"/>
        </w:rPr>
        <w:t xml:space="preserve"> Azure Pipelines </w:t>
      </w:r>
      <w:r w:rsidRPr="005F7230">
        <w:rPr>
          <w:szCs w:val="18"/>
        </w:rPr>
        <w:t>服務之使用。本</w:t>
      </w:r>
      <w:r w:rsidRPr="005F7230">
        <w:rPr>
          <w:szCs w:val="18"/>
        </w:rPr>
        <w:t xml:space="preserve"> SLA </w:t>
      </w:r>
      <w:r w:rsidRPr="005F7230">
        <w:rPr>
          <w:szCs w:val="18"/>
        </w:rPr>
        <w:t>並未涵蓋免費層服務。</w:t>
      </w:r>
    </w:p>
    <w:p w14:paraId="447F132E" w14:textId="77777777" w:rsidR="00E6773F" w:rsidRDefault="00E6773F" w:rsidP="00850361">
      <w:pPr>
        <w:pStyle w:val="ProductList-Body"/>
        <w:rPr>
          <w:rFonts w:cstheme="minorHAnsi"/>
          <w:b/>
          <w:color w:val="00188F"/>
        </w:rPr>
      </w:pPr>
    </w:p>
    <w:p w14:paraId="5A0FA88C" w14:textId="77777777" w:rsidR="00B026EE" w:rsidRPr="002565BE" w:rsidRDefault="00B026EE" w:rsidP="00850361">
      <w:pPr>
        <w:pStyle w:val="ProductList-Body"/>
        <w:rPr>
          <w:rFonts w:cstheme="minorHAnsi"/>
        </w:rPr>
      </w:pPr>
      <w:r w:rsidRPr="002565BE">
        <w:rPr>
          <w:rFonts w:cstheme="minorHAnsi"/>
          <w:b/>
          <w:color w:val="00188F"/>
        </w:rPr>
        <w:t>服務折讓</w:t>
      </w:r>
      <w:r w:rsidRPr="00136F83">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E6773F" w14:paraId="64F52776" w14:textId="77777777" w:rsidTr="009A5C4E">
        <w:trPr>
          <w:tblHeader/>
        </w:trPr>
        <w:tc>
          <w:tcPr>
            <w:tcW w:w="5400" w:type="dxa"/>
            <w:tcBorders>
              <w:bottom w:val="single" w:sz="4" w:space="0" w:color="auto"/>
            </w:tcBorders>
            <w:shd w:val="clear" w:color="auto" w:fill="0072C6"/>
          </w:tcPr>
          <w:p w14:paraId="25C1DEB9" w14:textId="77777777" w:rsidR="00B026EE" w:rsidRPr="002565BE" w:rsidRDefault="00B026EE" w:rsidP="00850361">
            <w:pPr>
              <w:pStyle w:val="ProductList-OfferingBody"/>
              <w:jc w:val="center"/>
              <w:rPr>
                <w:rFonts w:cstheme="minorHAnsi"/>
                <w:color w:val="FFFFFF" w:themeColor="background1"/>
              </w:rPr>
            </w:pPr>
            <w:r w:rsidRPr="002565BE">
              <w:rPr>
                <w:rFonts w:cstheme="minorHAnsi"/>
                <w:color w:val="FFFFFF" w:themeColor="background1"/>
              </w:rPr>
              <w:t>每月上線時間百分比</w:t>
            </w:r>
          </w:p>
        </w:tc>
        <w:tc>
          <w:tcPr>
            <w:tcW w:w="5400" w:type="dxa"/>
            <w:tcBorders>
              <w:bottom w:val="single" w:sz="4" w:space="0" w:color="auto"/>
            </w:tcBorders>
            <w:shd w:val="clear" w:color="auto" w:fill="0072C6"/>
          </w:tcPr>
          <w:p w14:paraId="198A2D36" w14:textId="77777777" w:rsidR="00B026EE" w:rsidRPr="002565BE" w:rsidRDefault="00B026EE" w:rsidP="00850361">
            <w:pPr>
              <w:pStyle w:val="ProductList-OfferingBody"/>
              <w:jc w:val="center"/>
              <w:rPr>
                <w:rFonts w:cstheme="minorHAnsi"/>
                <w:color w:val="FFFFFF" w:themeColor="background1"/>
              </w:rPr>
            </w:pPr>
            <w:r w:rsidRPr="002565BE">
              <w:rPr>
                <w:rFonts w:cstheme="minorHAnsi"/>
                <w:color w:val="FFFFFF" w:themeColor="background1"/>
              </w:rPr>
              <w:t>服務折讓</w:t>
            </w:r>
          </w:p>
        </w:tc>
      </w:tr>
      <w:tr w:rsidR="00B026EE" w:rsidRPr="00E6773F" w14:paraId="475BC931" w14:textId="77777777" w:rsidTr="009A5C4E">
        <w:tc>
          <w:tcPr>
            <w:tcW w:w="5400" w:type="dxa"/>
            <w:tcBorders>
              <w:top w:val="single" w:sz="4" w:space="0" w:color="auto"/>
              <w:left w:val="single" w:sz="4" w:space="0" w:color="auto"/>
              <w:bottom w:val="single" w:sz="4" w:space="0" w:color="auto"/>
              <w:right w:val="single" w:sz="4" w:space="0" w:color="auto"/>
            </w:tcBorders>
          </w:tcPr>
          <w:p w14:paraId="2BF7D893" w14:textId="77777777" w:rsidR="00B026EE" w:rsidRPr="002565BE" w:rsidRDefault="00B026EE" w:rsidP="00850361">
            <w:pPr>
              <w:pStyle w:val="ProductList-OfferingBody"/>
              <w:jc w:val="center"/>
              <w:rPr>
                <w:rFonts w:cstheme="minorHAnsi"/>
              </w:rPr>
            </w:pPr>
            <w:r w:rsidRPr="002565BE">
              <w:rPr>
                <w:rFonts w:cstheme="minorHAnsi"/>
              </w:rPr>
              <w:t>&lt; 99.9%</w:t>
            </w:r>
          </w:p>
        </w:tc>
        <w:tc>
          <w:tcPr>
            <w:tcW w:w="5400" w:type="dxa"/>
            <w:tcBorders>
              <w:top w:val="single" w:sz="4" w:space="0" w:color="auto"/>
              <w:left w:val="single" w:sz="4" w:space="0" w:color="auto"/>
              <w:bottom w:val="single" w:sz="4" w:space="0" w:color="auto"/>
              <w:right w:val="single" w:sz="4" w:space="0" w:color="auto"/>
            </w:tcBorders>
          </w:tcPr>
          <w:p w14:paraId="5E3C38CC" w14:textId="77777777" w:rsidR="00B026EE" w:rsidRPr="002565BE" w:rsidRDefault="00B026EE" w:rsidP="00850361">
            <w:pPr>
              <w:pStyle w:val="ProductList-OfferingBody"/>
              <w:jc w:val="center"/>
              <w:rPr>
                <w:rFonts w:cstheme="minorHAnsi"/>
              </w:rPr>
            </w:pPr>
            <w:r w:rsidRPr="002565BE">
              <w:rPr>
                <w:rFonts w:cstheme="minorHAnsi"/>
              </w:rPr>
              <w:t>10%</w:t>
            </w:r>
          </w:p>
        </w:tc>
      </w:tr>
      <w:tr w:rsidR="00B026EE" w:rsidRPr="00E6773F" w14:paraId="3834D58A" w14:textId="77777777" w:rsidTr="009A5C4E">
        <w:tc>
          <w:tcPr>
            <w:tcW w:w="5400" w:type="dxa"/>
            <w:tcBorders>
              <w:top w:val="single" w:sz="4" w:space="0" w:color="auto"/>
              <w:left w:val="single" w:sz="4" w:space="0" w:color="auto"/>
              <w:bottom w:val="single" w:sz="4" w:space="0" w:color="auto"/>
              <w:right w:val="single" w:sz="4" w:space="0" w:color="auto"/>
            </w:tcBorders>
          </w:tcPr>
          <w:p w14:paraId="274249E6" w14:textId="77777777" w:rsidR="00B026EE" w:rsidRPr="002565BE" w:rsidRDefault="00B026EE" w:rsidP="00850361">
            <w:pPr>
              <w:pStyle w:val="ProductList-OfferingBody"/>
              <w:jc w:val="center"/>
              <w:rPr>
                <w:rFonts w:cstheme="minorHAnsi"/>
              </w:rPr>
            </w:pPr>
            <w:r w:rsidRPr="002565BE">
              <w:rPr>
                <w:rFonts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3519C204" w14:textId="77777777" w:rsidR="00B026EE" w:rsidRPr="002565BE" w:rsidRDefault="00B026EE" w:rsidP="00850361">
            <w:pPr>
              <w:pStyle w:val="ProductList-OfferingBody"/>
              <w:jc w:val="center"/>
              <w:rPr>
                <w:rFonts w:cstheme="minorHAnsi"/>
              </w:rPr>
            </w:pPr>
            <w:r w:rsidRPr="002565BE">
              <w:rPr>
                <w:rFonts w:cstheme="minorHAnsi"/>
              </w:rPr>
              <w:t>25%</w:t>
            </w:r>
          </w:p>
        </w:tc>
      </w:tr>
    </w:tbl>
    <w:bookmarkStart w:id="317" w:name="_Toc457821589"/>
    <w:bookmarkStart w:id="318" w:name="_Toc526859726"/>
    <w:bookmarkStart w:id="319" w:name="_Toc524384538"/>
    <w:bookmarkStart w:id="320" w:name="_Toc525207192"/>
    <w:bookmarkStart w:id="321" w:name="VisualStudioTeamServices_LoadTestService"/>
    <w:bookmarkEnd w:id="290"/>
    <w:p w14:paraId="612EEB46"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7F571C6B" w14:textId="77777777" w:rsidR="00E6773F" w:rsidRPr="005F7230" w:rsidRDefault="00E6773F" w:rsidP="00850361">
      <w:pPr>
        <w:pStyle w:val="ProductList-Offering2Heading"/>
        <w:tabs>
          <w:tab w:val="clear" w:pos="360"/>
          <w:tab w:val="clear" w:pos="720"/>
          <w:tab w:val="clear" w:pos="1080"/>
        </w:tabs>
        <w:outlineLvl w:val="2"/>
        <w:rPr>
          <w:rFonts w:asciiTheme="minorHAnsi" w:hAnsiTheme="minorHAnsi"/>
        </w:rPr>
      </w:pPr>
      <w:bookmarkStart w:id="322" w:name="_Toc48204112"/>
      <w:r w:rsidRPr="00156113">
        <w:rPr>
          <w:rFonts w:ascii="Calibri Light" w:eastAsia="Calibri" w:hAnsi="Calibri Light" w:cs="Times New Roman"/>
          <w:lang w:val="en-US"/>
        </w:rPr>
        <w:t>Azure DevOps Test Plans –</w:t>
      </w:r>
      <w:r w:rsidRPr="005F7230">
        <w:rPr>
          <w:rFonts w:asciiTheme="minorHAnsi" w:hAnsiTheme="minorHAnsi"/>
        </w:rPr>
        <w:t xml:space="preserve"> </w:t>
      </w:r>
      <w:r w:rsidRPr="005F7230">
        <w:rPr>
          <w:rFonts w:asciiTheme="minorHAnsi" w:hAnsiTheme="minorHAnsi"/>
        </w:rPr>
        <w:t>負載測試服務</w:t>
      </w:r>
      <w:bookmarkEnd w:id="317"/>
      <w:bookmarkEnd w:id="318"/>
      <w:bookmarkEnd w:id="319"/>
      <w:bookmarkEnd w:id="320"/>
      <w:bookmarkEnd w:id="322"/>
    </w:p>
    <w:bookmarkEnd w:id="321"/>
    <w:p w14:paraId="4BEA25CA" w14:textId="77777777" w:rsidR="00E6773F" w:rsidRPr="005F7230" w:rsidRDefault="00E6773F" w:rsidP="00850361">
      <w:pPr>
        <w:pStyle w:val="ProductList-Body"/>
      </w:pPr>
      <w:r w:rsidRPr="005F7230">
        <w:rPr>
          <w:b/>
          <w:color w:val="00188F"/>
        </w:rPr>
        <w:t>新增定義</w:t>
      </w:r>
      <w:r w:rsidRPr="00136F83">
        <w:t>：</w:t>
      </w:r>
    </w:p>
    <w:p w14:paraId="70B88607" w14:textId="77777777" w:rsidR="00E6773F" w:rsidRPr="005F7230" w:rsidRDefault="00E6773F" w:rsidP="00850361">
      <w:pPr>
        <w:pStyle w:val="ProductList-Body"/>
        <w:spacing w:after="40"/>
        <w:ind w:hanging="72"/>
      </w:pPr>
      <w:r w:rsidRPr="005F7230">
        <w:t>「</w:t>
      </w:r>
      <w:r w:rsidRPr="005F7230">
        <w:rPr>
          <w:b/>
          <w:bCs/>
          <w:color w:val="00188F"/>
        </w:rPr>
        <w:t>Azure DevOps Test Plans</w:t>
      </w:r>
      <w:r w:rsidRPr="005F7230">
        <w:rPr>
          <w:color w:val="00188F"/>
        </w:rPr>
        <w:t xml:space="preserve"> </w:t>
      </w:r>
      <w:r w:rsidRPr="005F7230">
        <w:rPr>
          <w:b/>
          <w:color w:val="00188F"/>
        </w:rPr>
        <w:t>負載測試服務</w:t>
      </w:r>
      <w:r w:rsidRPr="005F7230">
        <w:t>」係指允許客戶產生自動化工作來測試應用程式的效能和延展性之功能。</w:t>
      </w:r>
    </w:p>
    <w:p w14:paraId="71FABDF7" w14:textId="77777777" w:rsidR="00E6773F" w:rsidRPr="001553D9" w:rsidRDefault="00E6773F" w:rsidP="00850361">
      <w:pPr>
        <w:pStyle w:val="ProductList-Body"/>
        <w:ind w:hanging="72"/>
        <w:rPr>
          <w:spacing w:val="-4"/>
        </w:rPr>
      </w:pPr>
      <w:r w:rsidRPr="001553D9">
        <w:rPr>
          <w:spacing w:val="-4"/>
        </w:rPr>
        <w:t>「</w:t>
      </w:r>
      <w:r w:rsidRPr="001553D9">
        <w:rPr>
          <w:b/>
          <w:color w:val="00188F"/>
          <w:spacing w:val="-4"/>
        </w:rPr>
        <w:t>可用分鐘數上限</w:t>
      </w:r>
      <w:r w:rsidRPr="001553D9">
        <w:rPr>
          <w:spacing w:val="-4"/>
        </w:rPr>
        <w:t>」係指在計費月份期間，針對指定的</w:t>
      </w:r>
      <w:r w:rsidRPr="001553D9">
        <w:rPr>
          <w:spacing w:val="-4"/>
        </w:rPr>
        <w:t xml:space="preserve"> Microsoft Azure </w:t>
      </w:r>
      <w:r w:rsidRPr="001553D9">
        <w:rPr>
          <w:spacing w:val="-4"/>
        </w:rPr>
        <w:t>訂閱啟用之已付費</w:t>
      </w:r>
      <w:r w:rsidRPr="001553D9">
        <w:rPr>
          <w:spacing w:val="-4"/>
        </w:rPr>
        <w:t xml:space="preserve"> Azure DevOps Test Plans </w:t>
      </w:r>
      <w:r w:rsidRPr="001553D9">
        <w:rPr>
          <w:spacing w:val="-4"/>
        </w:rPr>
        <w:t>負載測試服務的總分鐘數。</w:t>
      </w:r>
    </w:p>
    <w:p w14:paraId="3B569DA6" w14:textId="77777777" w:rsidR="00E6773F" w:rsidRPr="005F7230" w:rsidRDefault="00E6773F" w:rsidP="00850361">
      <w:pPr>
        <w:pStyle w:val="ProductList-Body"/>
        <w:ind w:hanging="72"/>
      </w:pPr>
    </w:p>
    <w:p w14:paraId="04EAB8F5" w14:textId="77777777" w:rsidR="00E6773F" w:rsidRPr="005F7230" w:rsidRDefault="00E6773F" w:rsidP="00850361">
      <w:pPr>
        <w:pStyle w:val="ProductList-Body"/>
        <w:ind w:hanging="72"/>
      </w:pPr>
      <w:r w:rsidRPr="005F7230">
        <w:t>「</w:t>
      </w:r>
      <w:r w:rsidRPr="005F7230">
        <w:rPr>
          <w:b/>
          <w:color w:val="00188F"/>
        </w:rPr>
        <w:t>停機時間</w:t>
      </w:r>
      <w:r w:rsidRPr="005F7230">
        <w:t>」係指在無法提供</w:t>
      </w:r>
      <w:r w:rsidRPr="005F7230">
        <w:t xml:space="preserve"> Azure DevOps Test Plans </w:t>
      </w:r>
      <w:r w:rsidRPr="005F7230">
        <w:t>負載測試服務期間，指定的</w:t>
      </w:r>
      <w:r w:rsidRPr="005F7230">
        <w:t xml:space="preserve"> Microsoft Azure </w:t>
      </w:r>
      <w:r w:rsidRPr="005F7230">
        <w:t>訂閱之總累積分鐘數。如果在某分鐘內持續對</w:t>
      </w:r>
      <w:r w:rsidRPr="005F7230">
        <w:t xml:space="preserve"> Azure DevOps Test Plans </w:t>
      </w:r>
      <w:r w:rsidRPr="005F7230">
        <w:t>負載測試服務提出</w:t>
      </w:r>
      <w:r w:rsidRPr="005F7230">
        <w:t xml:space="preserve"> HTTP </w:t>
      </w:r>
      <w:r w:rsidRPr="005F7230">
        <w:t>要求以執行由　貴用戶起始之作業，得到錯誤碼或並未傳回回應，則該分鐘便視為無法使用。</w:t>
      </w:r>
    </w:p>
    <w:p w14:paraId="3BC645B4" w14:textId="77777777" w:rsidR="00E6773F" w:rsidRPr="005F7230" w:rsidRDefault="00E6773F" w:rsidP="00850361">
      <w:pPr>
        <w:pStyle w:val="ProductList-Body"/>
      </w:pPr>
    </w:p>
    <w:p w14:paraId="406CD4CB" w14:textId="77777777" w:rsidR="00E6773F" w:rsidRPr="005F7230" w:rsidRDefault="00E6773F" w:rsidP="00850361">
      <w:pPr>
        <w:pStyle w:val="ProductList-Body"/>
      </w:pPr>
      <w:r w:rsidRPr="005F7230">
        <w:rPr>
          <w:b/>
          <w:color w:val="00188F"/>
        </w:rPr>
        <w:t>每月上線時間百分比</w:t>
      </w:r>
      <w:r w:rsidRPr="00136F83">
        <w:t>：</w:t>
      </w:r>
      <w:r w:rsidRPr="005F7230">
        <w:t xml:space="preserve">Azure DevOps Test Plans </w:t>
      </w:r>
      <w:r w:rsidRPr="005F7230">
        <w:t>負載測試服務之「每月上線時間百分比」的計算方式為可用分鐘數上限減掉停機時間後除以可用分鐘數上限，再乘以</w:t>
      </w:r>
      <w:r w:rsidRPr="005F7230">
        <w:t xml:space="preserve"> 100</w:t>
      </w:r>
      <w:r w:rsidRPr="005F7230">
        <w:t>。每月上線時間百分比係使用下列公式表示</w:t>
      </w:r>
      <w:r w:rsidRPr="00136F83">
        <w:t>：</w:t>
      </w:r>
    </w:p>
    <w:p w14:paraId="2A2C57C0" w14:textId="77777777" w:rsidR="00E6773F" w:rsidRPr="005F7230" w:rsidRDefault="00E6773F" w:rsidP="00850361">
      <w:pPr>
        <w:pStyle w:val="ProductList-Body"/>
      </w:pPr>
    </w:p>
    <w:p w14:paraId="022F18BA" w14:textId="77777777" w:rsidR="00E6773F" w:rsidRPr="00E6773F" w:rsidRDefault="00CF1257" w:rsidP="00850361">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可用分鐘數上限</m:t>
              </m:r>
              <m:r>
                <w:rPr>
                  <w:rFonts w:ascii="Cambria Math" w:hAnsi="Cambria Math"/>
                  <w:sz w:val="18"/>
                  <w:szCs w:val="18"/>
                </w:rPr>
                <m:t xml:space="preserve"> - </m:t>
              </m:r>
              <m:r>
                <w:rPr>
                  <w:rFonts w:ascii="Cambria Math" w:hAnsi="Cambria Math"/>
                  <w:sz w:val="18"/>
                  <w:szCs w:val="18"/>
                </w:rPr>
                <m:t>停機時間</m:t>
              </m:r>
            </m:num>
            <m:den>
              <m:r>
                <w:rPr>
                  <w:rFonts w:ascii="Cambria Math" w:hAnsi="Cambria Math"/>
                  <w:sz w:val="18"/>
                  <w:szCs w:val="18"/>
                </w:rPr>
                <m:t>可用分鐘數上限</m:t>
              </m:r>
            </m:den>
          </m:f>
          <m:r>
            <w:rPr>
              <w:rFonts w:ascii="Cambria Math" w:hAnsi="Cambria Math" w:cs="Tahoma"/>
              <w:sz w:val="18"/>
              <w:szCs w:val="18"/>
            </w:rPr>
            <m:t xml:space="preserve"> </m:t>
          </m:r>
          <m:r>
            <w:rPr>
              <w:rFonts w:ascii="Cambria Math" w:hAnsi="Cambria Math" w:cs="Cambria Math"/>
              <w:sz w:val="18"/>
              <w:szCs w:val="18"/>
            </w:rPr>
            <m:t>x</m:t>
          </m:r>
          <m:r>
            <w:rPr>
              <w:rFonts w:ascii="Cambria Math" w:hAnsi="Cambria Math" w:cs="Tahoma"/>
              <w:sz w:val="18"/>
              <w:szCs w:val="18"/>
            </w:rPr>
            <m:t xml:space="preserve"> 100</m:t>
          </m:r>
        </m:oMath>
      </m:oMathPara>
    </w:p>
    <w:p w14:paraId="63D43EFB" w14:textId="77777777" w:rsidR="00E6773F" w:rsidRPr="005F7230" w:rsidRDefault="00E6773F" w:rsidP="00850361">
      <w:pPr>
        <w:pStyle w:val="ProductList-Body"/>
      </w:pPr>
      <w:r w:rsidRPr="005F7230">
        <w:rPr>
          <w:szCs w:val="18"/>
        </w:rPr>
        <w:t>下列服務等級及服務折讓亦適用於客戶對</w:t>
      </w:r>
      <w:r w:rsidRPr="005F7230">
        <w:rPr>
          <w:szCs w:val="18"/>
        </w:rPr>
        <w:t xml:space="preserve"> Azure Test Plans </w:t>
      </w:r>
      <w:r w:rsidRPr="005F7230">
        <w:rPr>
          <w:szCs w:val="18"/>
        </w:rPr>
        <w:t>負載測試服務之使用</w:t>
      </w:r>
      <w:r w:rsidRPr="00136F83">
        <w:rPr>
          <w:szCs w:val="18"/>
        </w:rPr>
        <w:t>：</w:t>
      </w:r>
    </w:p>
    <w:p w14:paraId="608111DA" w14:textId="77777777" w:rsidR="00E6773F" w:rsidRDefault="00E6773F" w:rsidP="00850361">
      <w:pPr>
        <w:pStyle w:val="ProductList-Body"/>
        <w:rPr>
          <w:rFonts w:ascii="Calibri" w:hAnsi="PMingLiU"/>
          <w:b/>
          <w:color w:val="00188F"/>
        </w:rPr>
      </w:pPr>
    </w:p>
    <w:p w14:paraId="5296D3E7" w14:textId="77777777" w:rsidR="006365DD" w:rsidRDefault="006365DD" w:rsidP="00850361">
      <w:pPr>
        <w:pStyle w:val="ProductList-Body"/>
        <w:rPr>
          <w:rFonts w:ascii="Calibri" w:hAnsi="Calibri"/>
        </w:rPr>
      </w:pPr>
      <w:r>
        <w:rPr>
          <w:rFonts w:ascii="Calibri" w:hAnsi="PMingLiU" w:hint="eastAsia"/>
          <w:b/>
          <w:color w:val="00188F"/>
        </w:rPr>
        <w:t>服務折讓</w:t>
      </w:r>
      <w:r w:rsidR="00222766"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2A5E5981"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F4C1A7C"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5A0F186"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RPr="00E6773F" w14:paraId="2BCE5125"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9C69B5"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8FEEF1"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RPr="00E6773F" w14:paraId="13EDE055"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0BC342"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4E8FC2"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bl>
    <w:bookmarkStart w:id="323" w:name="_Toc457821590"/>
    <w:bookmarkStart w:id="324" w:name="_Toc524384539"/>
    <w:bookmarkStart w:id="325" w:name="_Toc523498653"/>
    <w:bookmarkStart w:id="326" w:name="VisualStudioTeamServices_UserPlanService"/>
    <w:bookmarkStart w:id="327" w:name="_Toc412532220"/>
    <w:bookmarkStart w:id="328" w:name="_Toc457821528"/>
    <w:bookmarkStart w:id="329" w:name="_Toc477262613"/>
    <w:bookmarkStart w:id="330" w:name="_Toc468346612"/>
    <w:bookmarkStart w:id="331" w:name="MicrosoftAzurePlans"/>
    <w:bookmarkStart w:id="332" w:name="_Toc457821529"/>
    <w:bookmarkStart w:id="333" w:name="_Toc461003306"/>
    <w:p w14:paraId="6004D54A"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1C9EB5EF" w14:textId="77777777" w:rsidR="005B61D3" w:rsidRPr="00BE6922" w:rsidRDefault="005B61D3" w:rsidP="00850361">
      <w:pPr>
        <w:pStyle w:val="ProductList-Offering2Heading"/>
        <w:tabs>
          <w:tab w:val="clear" w:pos="360"/>
          <w:tab w:val="clear" w:pos="720"/>
          <w:tab w:val="clear" w:pos="1080"/>
        </w:tabs>
        <w:outlineLvl w:val="2"/>
        <w:rPr>
          <w:rFonts w:ascii="Calibri Light" w:hAnsi="Calibri Light" w:cs="Calibri Light"/>
        </w:rPr>
      </w:pPr>
      <w:bookmarkStart w:id="334" w:name="_Toc48204113"/>
      <w:r w:rsidRPr="00BE6922">
        <w:rPr>
          <w:rFonts w:ascii="Calibri Light" w:hAnsi="Calibri Light" w:cs="Calibri Light"/>
        </w:rPr>
        <w:t xml:space="preserve">Azure DevOps Services – </w:t>
      </w:r>
      <w:r w:rsidRPr="00BE6922">
        <w:rPr>
          <w:rFonts w:ascii="Calibri Light" w:hAnsi="Calibri Light" w:cs="Calibri Light"/>
        </w:rPr>
        <w:t>使用者計劃服務</w:t>
      </w:r>
      <w:bookmarkEnd w:id="323"/>
      <w:bookmarkEnd w:id="324"/>
      <w:bookmarkEnd w:id="325"/>
      <w:bookmarkEnd w:id="334"/>
    </w:p>
    <w:bookmarkEnd w:id="326"/>
    <w:p w14:paraId="0FB64FDE" w14:textId="77777777" w:rsidR="00E6773F" w:rsidRPr="005F7230" w:rsidRDefault="00E6773F" w:rsidP="00850361">
      <w:pPr>
        <w:pStyle w:val="ProductList-Body"/>
      </w:pPr>
      <w:r w:rsidRPr="005F7230">
        <w:rPr>
          <w:b/>
          <w:color w:val="00188F"/>
        </w:rPr>
        <w:t>新增定義</w:t>
      </w:r>
      <w:r w:rsidRPr="00136F83">
        <w:t>：</w:t>
      </w:r>
    </w:p>
    <w:p w14:paraId="6022BA68" w14:textId="77777777" w:rsidR="00E6773F" w:rsidRPr="005F7230" w:rsidRDefault="00E6773F" w:rsidP="00850361">
      <w:pPr>
        <w:pStyle w:val="ProductList-Body"/>
        <w:spacing w:after="40"/>
        <w:ind w:hanging="63"/>
      </w:pPr>
      <w:r w:rsidRPr="005F7230">
        <w:t>「</w:t>
      </w:r>
      <w:r w:rsidRPr="005F7230">
        <w:rPr>
          <w:b/>
          <w:bCs/>
          <w:color w:val="00188F"/>
        </w:rPr>
        <w:t>Azure DevOps Test Plans</w:t>
      </w:r>
      <w:r w:rsidRPr="005F7230">
        <w:rPr>
          <w:color w:val="00188F"/>
        </w:rPr>
        <w:t xml:space="preserve"> </w:t>
      </w:r>
      <w:r w:rsidRPr="005F7230">
        <w:rPr>
          <w:b/>
          <w:color w:val="00188F"/>
        </w:rPr>
        <w:t>負載測試服務</w:t>
      </w:r>
      <w:r w:rsidRPr="005F7230">
        <w:t>」係指允許客戶產生自動化工作來測試應用程式的效能和延展性之功能。</w:t>
      </w:r>
    </w:p>
    <w:p w14:paraId="2F5621EA" w14:textId="77777777" w:rsidR="00E6773F" w:rsidRPr="005F7230" w:rsidRDefault="00E6773F" w:rsidP="00850361">
      <w:pPr>
        <w:pStyle w:val="ProductList-Body"/>
        <w:spacing w:after="40"/>
        <w:ind w:hanging="63"/>
      </w:pPr>
      <w:r w:rsidRPr="005F7230">
        <w:t>「</w:t>
      </w:r>
      <w:r w:rsidRPr="005F7230">
        <w:rPr>
          <w:b/>
          <w:color w:val="00188F"/>
        </w:rPr>
        <w:t xml:space="preserve">Azure DevOps Services </w:t>
      </w:r>
      <w:r w:rsidRPr="005F7230">
        <w:rPr>
          <w:b/>
          <w:color w:val="00188F"/>
        </w:rPr>
        <w:t>使用者</w:t>
      </w:r>
      <w:r w:rsidRPr="005F7230">
        <w:t>」係指客戶訂閱中</w:t>
      </w:r>
      <w:r w:rsidRPr="005F7230">
        <w:t xml:space="preserve"> Azure DevOps Services </w:t>
      </w:r>
      <w:r w:rsidRPr="005F7230">
        <w:t>帳戶內可供使用者使用的功能及功用組。可供使用之功能和功用均於</w:t>
      </w:r>
      <w:r w:rsidRPr="005F7230">
        <w:t xml:space="preserve"> </w:t>
      </w:r>
      <w:r w:rsidRPr="001C5C00">
        <w:rPr>
          <w:rStyle w:val="Hyperlink"/>
          <w:color w:val="0563C1"/>
        </w:rPr>
        <w:t>Azure DevOps</w:t>
      </w:r>
      <w:r w:rsidRPr="001C5C00">
        <w:rPr>
          <w:color w:val="0563C1"/>
        </w:rPr>
        <w:t xml:space="preserve"> </w:t>
      </w:r>
      <w:r w:rsidRPr="005F7230">
        <w:t>網站上說明。</w:t>
      </w:r>
    </w:p>
    <w:p w14:paraId="165FEAB2" w14:textId="77777777" w:rsidR="00E6773F" w:rsidRPr="005F7230" w:rsidRDefault="00E6773F" w:rsidP="00850361">
      <w:pPr>
        <w:pStyle w:val="ProductList-Body"/>
        <w:spacing w:after="40"/>
        <w:ind w:hanging="63"/>
      </w:pPr>
      <w:r w:rsidRPr="005F7230">
        <w:t>「</w:t>
      </w:r>
      <w:r w:rsidRPr="005F7230">
        <w:rPr>
          <w:b/>
          <w:color w:val="00188F"/>
        </w:rPr>
        <w:t>Azure Pipelines</w:t>
      </w:r>
      <w:r w:rsidRPr="005F7230">
        <w:t>」係指允許客戶在</w:t>
      </w:r>
      <w:r w:rsidRPr="005F7230">
        <w:t xml:space="preserve"> Azure DevOps Services </w:t>
      </w:r>
      <w:r w:rsidRPr="005F7230">
        <w:t>中組建及部署其應用程式的功能。</w:t>
      </w:r>
    </w:p>
    <w:p w14:paraId="78BB7C96" w14:textId="77777777" w:rsidR="00E6773F" w:rsidRPr="005F7230" w:rsidRDefault="00E6773F" w:rsidP="00850361">
      <w:pPr>
        <w:pStyle w:val="ProductList-Body"/>
        <w:ind w:hanging="63"/>
      </w:pPr>
      <w:r w:rsidRPr="005F7230">
        <w:t>「</w:t>
      </w:r>
      <w:r w:rsidRPr="005F7230">
        <w:rPr>
          <w:b/>
          <w:color w:val="00188F"/>
        </w:rPr>
        <w:t>部署分鐘數</w:t>
      </w:r>
      <w:r w:rsidRPr="005F7230">
        <w:t>」係指在計費月份期間已訂購之使用者計劃的總分鐘數。</w:t>
      </w:r>
    </w:p>
    <w:p w14:paraId="4BA78319" w14:textId="77777777" w:rsidR="00E6773F" w:rsidRPr="005F7230" w:rsidRDefault="00E6773F" w:rsidP="00850361">
      <w:pPr>
        <w:pStyle w:val="ProductList-Body"/>
        <w:ind w:hanging="63"/>
      </w:pPr>
      <w:r w:rsidRPr="005F7230">
        <w:t>「</w:t>
      </w:r>
      <w:r w:rsidRPr="005F7230">
        <w:rPr>
          <w:b/>
          <w:color w:val="00188F"/>
        </w:rPr>
        <w:t>停機時間</w:t>
      </w:r>
      <w:r w:rsidRPr="005F7230">
        <w:t>」係指由客戶在無法提供服務計劃期間於指定的</w:t>
      </w:r>
      <w:r w:rsidRPr="005F7230">
        <w:t xml:space="preserve"> Microsoft Azure </w:t>
      </w:r>
      <w:r w:rsidRPr="005F7230">
        <w:t>訂閱中，針對全部使用者計劃之總累積部署分鐘數。如果在某分鐘內持續提出執行作業之</w:t>
      </w:r>
      <w:r w:rsidRPr="005F7230">
        <w:t xml:space="preserve"> HTTP </w:t>
      </w:r>
      <w:r w:rsidRPr="005F7230">
        <w:t>要求，但並非有關</w:t>
      </w:r>
      <w:r w:rsidRPr="005F7230">
        <w:t xml:space="preserve"> Azure Pipelines </w:t>
      </w:r>
      <w:r w:rsidRPr="005F7230">
        <w:t>服務或</w:t>
      </w:r>
      <w:r w:rsidRPr="005F7230">
        <w:t xml:space="preserve"> Azure DevOps Test Plans </w:t>
      </w:r>
      <w:r w:rsidRPr="005F7230">
        <w:t>負載測試服務之作業，結果得到錯誤碼或並未傳回回應，則該分鐘便視為無法供特定使用者計劃使用。</w:t>
      </w:r>
    </w:p>
    <w:p w14:paraId="745D329E" w14:textId="77777777" w:rsidR="00E6773F" w:rsidRPr="005F7230" w:rsidRDefault="00E6773F" w:rsidP="00850361">
      <w:pPr>
        <w:pStyle w:val="ProductList-Body"/>
        <w:spacing w:after="40"/>
        <w:ind w:hanging="63"/>
      </w:pPr>
      <w:r w:rsidRPr="005F7230">
        <w:t>「</w:t>
      </w:r>
      <w:r w:rsidRPr="005F7230">
        <w:rPr>
          <w:b/>
          <w:color w:val="00188F"/>
        </w:rPr>
        <w:t>可用分鐘數上限</w:t>
      </w:r>
      <w:r w:rsidRPr="005F7230">
        <w:t>」係指在計費月份期間，針對指定的</w:t>
      </w:r>
      <w:r w:rsidRPr="005F7230">
        <w:t xml:space="preserve"> Microsoft Azure </w:t>
      </w:r>
      <w:r w:rsidRPr="005F7230">
        <w:t>訂閱之全部使用者計劃進行部署之所有部署分鐘數總和。</w:t>
      </w:r>
    </w:p>
    <w:p w14:paraId="366BBDC0" w14:textId="77777777" w:rsidR="00E6773F" w:rsidRPr="005F7230" w:rsidRDefault="00E6773F" w:rsidP="00850361">
      <w:pPr>
        <w:pStyle w:val="ProductList-Body"/>
        <w:ind w:hanging="63"/>
      </w:pPr>
      <w:r w:rsidRPr="005F7230">
        <w:t>「</w:t>
      </w:r>
      <w:r w:rsidRPr="005F7230">
        <w:rPr>
          <w:b/>
          <w:color w:val="00188F"/>
        </w:rPr>
        <w:t>以使用者為基礎的擴充功能</w:t>
      </w:r>
      <w:r w:rsidRPr="005F7230">
        <w:t>」係指由</w:t>
      </w:r>
      <w:r w:rsidRPr="005F7230">
        <w:t xml:space="preserve"> Microsoft </w:t>
      </w:r>
      <w:r w:rsidRPr="005F7230">
        <w:t>所發佈的</w:t>
      </w:r>
      <w:r w:rsidRPr="005F7230">
        <w:t xml:space="preserve"> Azure DevOps Services </w:t>
      </w:r>
      <w:r w:rsidRPr="005F7230">
        <w:t>擴充功能之使用者，其係透過</w:t>
      </w:r>
      <w:r w:rsidRPr="005F7230">
        <w:t xml:space="preserve"> Azure DevOps Marketplace </w:t>
      </w:r>
      <w:r w:rsidRPr="005F7230">
        <w:t>以使用者為基礎進行販售。</w:t>
      </w:r>
    </w:p>
    <w:p w14:paraId="5E5B4D62" w14:textId="77777777" w:rsidR="00E6773F" w:rsidRPr="005F7230" w:rsidRDefault="00E6773F" w:rsidP="00850361">
      <w:pPr>
        <w:pStyle w:val="ProductList-Body"/>
        <w:ind w:hanging="63"/>
      </w:pPr>
      <w:r w:rsidRPr="005F7230">
        <w:t>「</w:t>
      </w:r>
      <w:r w:rsidRPr="005F7230">
        <w:rPr>
          <w:b/>
          <w:color w:val="00188F"/>
        </w:rPr>
        <w:t>使用者計劃</w:t>
      </w:r>
      <w:r w:rsidRPr="005F7230">
        <w:t>」係指</w:t>
      </w:r>
      <w:r w:rsidRPr="005F7230">
        <w:t xml:space="preserve"> Azure DevOps Services </w:t>
      </w:r>
      <w:r w:rsidRPr="005F7230">
        <w:t>使用者或以使用者為基礎的擴充功能。</w:t>
      </w:r>
    </w:p>
    <w:p w14:paraId="6FB4923F" w14:textId="77777777" w:rsidR="00E6773F" w:rsidRPr="004329A6" w:rsidRDefault="00E6773F" w:rsidP="00850361">
      <w:pPr>
        <w:pStyle w:val="ProductList-Body"/>
        <w:rPr>
          <w:sz w:val="16"/>
          <w:szCs w:val="16"/>
        </w:rPr>
      </w:pPr>
    </w:p>
    <w:p w14:paraId="7D5B7F6E" w14:textId="77777777" w:rsidR="00E6773F" w:rsidRPr="005F7230" w:rsidRDefault="00E6773F" w:rsidP="00850361">
      <w:pPr>
        <w:pStyle w:val="ProductList-Body"/>
      </w:pPr>
      <w:r w:rsidRPr="005F7230">
        <w:rPr>
          <w:b/>
          <w:color w:val="00188F"/>
        </w:rPr>
        <w:t>每月上線時間百分比</w:t>
      </w:r>
      <w:r w:rsidRPr="00136F83">
        <w:t>：</w:t>
      </w:r>
      <w:r w:rsidRPr="005F7230">
        <w:t>每月上線時間百分比係利用下列公式計算</w:t>
      </w:r>
      <w:r w:rsidRPr="00136F83">
        <w:t>：</w:t>
      </w:r>
    </w:p>
    <w:p w14:paraId="3A34AB9A" w14:textId="77777777" w:rsidR="00E6773F" w:rsidRPr="004329A6" w:rsidRDefault="00E6773F" w:rsidP="00850361">
      <w:pPr>
        <w:pStyle w:val="ProductList-Body"/>
        <w:rPr>
          <w:sz w:val="16"/>
          <w:szCs w:val="16"/>
        </w:rPr>
      </w:pPr>
    </w:p>
    <w:p w14:paraId="11A80A8A" w14:textId="77777777" w:rsidR="00E6773F" w:rsidRPr="00E6773F" w:rsidRDefault="00CF1257" w:rsidP="00850361">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可用分鐘數上限</m:t>
              </m:r>
              <m:r>
                <w:rPr>
                  <w:rFonts w:ascii="Cambria Math" w:hAnsi="Cambria Math"/>
                  <w:sz w:val="18"/>
                  <w:szCs w:val="18"/>
                </w:rPr>
                <m:t xml:space="preserve"> - </m:t>
              </m:r>
              <m:r>
                <w:rPr>
                  <w:rFonts w:ascii="Cambria Math" w:hAnsi="Cambria Math"/>
                  <w:sz w:val="18"/>
                  <w:szCs w:val="18"/>
                </w:rPr>
                <m:t>停機時間</m:t>
              </m:r>
            </m:num>
            <m:den>
              <m:r>
                <w:rPr>
                  <w:rFonts w:ascii="Cambria Math" w:hAnsi="Cambria Math"/>
                  <w:sz w:val="18"/>
                  <w:szCs w:val="18"/>
                </w:rPr>
                <m:t>可用分鐘數上限</m:t>
              </m:r>
            </m:den>
          </m:f>
          <m:r>
            <w:rPr>
              <w:rFonts w:ascii="Cambria Math" w:hAnsi="Cambria Math" w:cs="Tahoma"/>
              <w:sz w:val="18"/>
              <w:szCs w:val="18"/>
            </w:rPr>
            <m:t xml:space="preserve"> </m:t>
          </m:r>
          <m:r>
            <w:rPr>
              <w:rFonts w:ascii="Cambria Math" w:hAnsi="Cambria Math" w:cs="Cambria Math"/>
              <w:sz w:val="18"/>
              <w:szCs w:val="18"/>
            </w:rPr>
            <m:t>x</m:t>
          </m:r>
          <m:r>
            <w:rPr>
              <w:rFonts w:ascii="Cambria Math" w:hAnsi="Cambria Math" w:cs="Tahoma"/>
              <w:sz w:val="18"/>
              <w:szCs w:val="18"/>
            </w:rPr>
            <m:t xml:space="preserve"> 100</m:t>
          </m:r>
        </m:oMath>
      </m:oMathPara>
    </w:p>
    <w:p w14:paraId="76A91091" w14:textId="77777777" w:rsidR="00E6773F" w:rsidRPr="005F7230" w:rsidRDefault="00E6773F" w:rsidP="00850361">
      <w:pPr>
        <w:pStyle w:val="ProductList-Body"/>
      </w:pPr>
      <w:r w:rsidRPr="005F7230">
        <w:rPr>
          <w:bCs/>
        </w:rPr>
        <w:t>若無法提供</w:t>
      </w:r>
      <w:r w:rsidRPr="005F7230">
        <w:rPr>
          <w:bCs/>
        </w:rPr>
        <w:t xml:space="preserve"> Azure DevOps Services</w:t>
      </w:r>
      <w:r w:rsidRPr="005F7230">
        <w:rPr>
          <w:bCs/>
        </w:rPr>
        <w:t>，則</w:t>
      </w:r>
      <w:r w:rsidRPr="005F7230">
        <w:rPr>
          <w:bCs/>
        </w:rPr>
        <w:t xml:space="preserve"> Azure DevOps Services </w:t>
      </w:r>
      <w:r w:rsidRPr="005F7230">
        <w:rPr>
          <w:bCs/>
        </w:rPr>
        <w:t>使用者及以使用者為基礎的擴充功能便適用服務折讓。下列服務等級及服務折讓適用於客戶對</w:t>
      </w:r>
      <w:r w:rsidRPr="005F7230">
        <w:rPr>
          <w:bCs/>
        </w:rPr>
        <w:t xml:space="preserve"> Azure DevOps Services </w:t>
      </w:r>
      <w:r w:rsidRPr="005F7230">
        <w:rPr>
          <w:bCs/>
        </w:rPr>
        <w:t>使用者計劃之使用</w:t>
      </w:r>
      <w:r w:rsidRPr="00136F83">
        <w:rPr>
          <w:bCs/>
        </w:rPr>
        <w:t>：</w:t>
      </w:r>
    </w:p>
    <w:p w14:paraId="4EED92F8" w14:textId="77777777" w:rsidR="005B61D3" w:rsidRPr="00595A9D" w:rsidRDefault="005B61D3" w:rsidP="00850361">
      <w:pPr>
        <w:pStyle w:val="ProductList-Body"/>
        <w:rPr>
          <w:rFonts w:ascii="Calibri" w:hAnsi="Calibri" w:cs="Calibri"/>
        </w:rPr>
      </w:pPr>
    </w:p>
    <w:p w14:paraId="0B2C1D85" w14:textId="77777777" w:rsidR="005B61D3" w:rsidRPr="00595A9D" w:rsidRDefault="005B61D3" w:rsidP="00850361">
      <w:pPr>
        <w:pStyle w:val="ProductList-Body"/>
        <w:rPr>
          <w:rFonts w:ascii="Calibri" w:hAnsi="Calibri" w:cs="Calibri"/>
        </w:rPr>
      </w:pPr>
      <w:r w:rsidRPr="00595A9D">
        <w:rPr>
          <w:rFonts w:ascii="Calibri" w:hAnsi="Calibri" w:cs="Calibri"/>
          <w:b/>
          <w:color w:val="00188F"/>
        </w:rPr>
        <w:t>服務折讓</w:t>
      </w:r>
      <w:r w:rsidRPr="00136F83">
        <w:rPr>
          <w:rFonts w:ascii="Calibri" w:hAnsi="Calibri"/>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61D3" w:rsidRPr="00E6773F" w14:paraId="56EA6371" w14:textId="77777777" w:rsidTr="005B61D3">
        <w:trPr>
          <w:tblHeader/>
        </w:trPr>
        <w:tc>
          <w:tcPr>
            <w:tcW w:w="5400" w:type="dxa"/>
            <w:shd w:val="clear" w:color="auto" w:fill="0072C6"/>
          </w:tcPr>
          <w:p w14:paraId="36754099" w14:textId="77777777" w:rsidR="005B61D3" w:rsidRPr="00595A9D" w:rsidRDefault="005B61D3" w:rsidP="00850361">
            <w:pPr>
              <w:pStyle w:val="ProductList-OfferingBody"/>
              <w:jc w:val="center"/>
              <w:rPr>
                <w:rFonts w:ascii="Calibri" w:hAnsi="Calibri" w:cs="Calibri"/>
                <w:color w:val="FFFFFF" w:themeColor="background1"/>
              </w:rPr>
            </w:pPr>
            <w:r w:rsidRPr="00595A9D">
              <w:rPr>
                <w:rFonts w:ascii="Calibri" w:hAnsi="Calibri" w:cs="Calibri"/>
                <w:color w:val="FFFFFF" w:themeColor="background1"/>
              </w:rPr>
              <w:t>每月上線時間百分比</w:t>
            </w:r>
          </w:p>
        </w:tc>
        <w:tc>
          <w:tcPr>
            <w:tcW w:w="5400" w:type="dxa"/>
            <w:shd w:val="clear" w:color="auto" w:fill="0072C6"/>
          </w:tcPr>
          <w:p w14:paraId="4B3BF9C9" w14:textId="77777777" w:rsidR="005B61D3" w:rsidRPr="00595A9D" w:rsidRDefault="005B61D3" w:rsidP="00850361">
            <w:pPr>
              <w:pStyle w:val="ProductList-OfferingBody"/>
              <w:jc w:val="center"/>
              <w:rPr>
                <w:rFonts w:ascii="Calibri" w:hAnsi="Calibri" w:cs="Calibri"/>
                <w:color w:val="FFFFFF" w:themeColor="background1"/>
              </w:rPr>
            </w:pPr>
            <w:r w:rsidRPr="00595A9D">
              <w:rPr>
                <w:rFonts w:ascii="Calibri" w:hAnsi="Calibri" w:cs="Calibri"/>
                <w:color w:val="FFFFFF" w:themeColor="background1"/>
              </w:rPr>
              <w:t>服務折讓</w:t>
            </w:r>
          </w:p>
        </w:tc>
      </w:tr>
      <w:tr w:rsidR="005B61D3" w:rsidRPr="00E6773F" w14:paraId="4079B4DD" w14:textId="77777777" w:rsidTr="005B61D3">
        <w:tc>
          <w:tcPr>
            <w:tcW w:w="5400" w:type="dxa"/>
          </w:tcPr>
          <w:p w14:paraId="78F5D491" w14:textId="77777777" w:rsidR="005B61D3" w:rsidRPr="00595A9D" w:rsidRDefault="005B61D3" w:rsidP="00850361">
            <w:pPr>
              <w:pStyle w:val="ProductList-OfferingBody"/>
              <w:jc w:val="center"/>
              <w:rPr>
                <w:rFonts w:ascii="Calibri" w:hAnsi="Calibri" w:cs="Calibri"/>
              </w:rPr>
            </w:pPr>
            <w:r w:rsidRPr="00595A9D">
              <w:rPr>
                <w:rFonts w:ascii="Calibri" w:hAnsi="Calibri" w:cs="Calibri"/>
              </w:rPr>
              <w:t>&lt; 99.9%</w:t>
            </w:r>
          </w:p>
        </w:tc>
        <w:tc>
          <w:tcPr>
            <w:tcW w:w="5400" w:type="dxa"/>
          </w:tcPr>
          <w:p w14:paraId="09E8BBCF" w14:textId="77777777" w:rsidR="005B61D3" w:rsidRPr="00595A9D" w:rsidRDefault="005B61D3" w:rsidP="00850361">
            <w:pPr>
              <w:pStyle w:val="ProductList-OfferingBody"/>
              <w:jc w:val="center"/>
              <w:rPr>
                <w:rFonts w:ascii="Calibri" w:hAnsi="Calibri" w:cs="Calibri"/>
              </w:rPr>
            </w:pPr>
            <w:r w:rsidRPr="00595A9D">
              <w:rPr>
                <w:rFonts w:ascii="Calibri" w:hAnsi="Calibri" w:cs="Calibri"/>
              </w:rPr>
              <w:t>10%</w:t>
            </w:r>
          </w:p>
        </w:tc>
      </w:tr>
      <w:tr w:rsidR="005B61D3" w:rsidRPr="00E6773F" w14:paraId="379ACDAB" w14:textId="77777777" w:rsidTr="005B61D3">
        <w:tc>
          <w:tcPr>
            <w:tcW w:w="5400" w:type="dxa"/>
          </w:tcPr>
          <w:p w14:paraId="181C52C3" w14:textId="77777777" w:rsidR="005B61D3" w:rsidRPr="00595A9D" w:rsidRDefault="005B61D3" w:rsidP="00850361">
            <w:pPr>
              <w:pStyle w:val="ProductList-OfferingBody"/>
              <w:jc w:val="center"/>
              <w:rPr>
                <w:rFonts w:ascii="Calibri" w:hAnsi="Calibri" w:cs="Calibri"/>
              </w:rPr>
            </w:pPr>
            <w:r w:rsidRPr="00595A9D">
              <w:rPr>
                <w:rFonts w:ascii="Calibri" w:hAnsi="Calibri" w:cs="Calibri"/>
              </w:rPr>
              <w:t>&lt; 99%</w:t>
            </w:r>
          </w:p>
        </w:tc>
        <w:tc>
          <w:tcPr>
            <w:tcW w:w="5400" w:type="dxa"/>
          </w:tcPr>
          <w:p w14:paraId="119FB977" w14:textId="77777777" w:rsidR="005B61D3" w:rsidRPr="00595A9D" w:rsidRDefault="005B61D3" w:rsidP="00850361">
            <w:pPr>
              <w:pStyle w:val="ProductList-OfferingBody"/>
              <w:jc w:val="center"/>
              <w:rPr>
                <w:rFonts w:ascii="Calibri" w:hAnsi="Calibri" w:cs="Calibri"/>
              </w:rPr>
            </w:pPr>
            <w:r w:rsidRPr="00595A9D">
              <w:rPr>
                <w:rFonts w:ascii="Calibri" w:hAnsi="Calibri" w:cs="Calibri"/>
              </w:rPr>
              <w:t>25%</w:t>
            </w:r>
          </w:p>
        </w:tc>
      </w:tr>
    </w:tbl>
    <w:bookmarkEnd w:id="327"/>
    <w:p w14:paraId="34775133"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10033BB4" w14:textId="77777777" w:rsidR="00205D76" w:rsidRPr="00FB55E8" w:rsidRDefault="00205D76" w:rsidP="00850361">
      <w:pPr>
        <w:pStyle w:val="ProductList-OfferingGroupHeading"/>
        <w:tabs>
          <w:tab w:val="clear" w:pos="360"/>
          <w:tab w:val="clear" w:pos="720"/>
          <w:tab w:val="clear" w:pos="1080"/>
          <w:tab w:val="left" w:pos="3060"/>
        </w:tabs>
        <w:outlineLvl w:val="1"/>
        <w:rPr>
          <w:rFonts w:ascii="Calibri Light" w:hAnsi="Calibri Light" w:cstheme="minorHAnsi"/>
        </w:rPr>
      </w:pPr>
      <w:bookmarkStart w:id="335" w:name="_Toc48204114"/>
      <w:r w:rsidRPr="00FB55E8">
        <w:rPr>
          <w:rFonts w:ascii="Calibri Light" w:hAnsi="Calibri Light" w:cstheme="minorHAnsi"/>
        </w:rPr>
        <w:t xml:space="preserve">Microsoft Azure </w:t>
      </w:r>
      <w:r w:rsidRPr="00FB55E8">
        <w:rPr>
          <w:rFonts w:ascii="Calibri Light" w:hAnsi="Calibri Light" w:cstheme="minorHAnsi"/>
        </w:rPr>
        <w:t>方案</w:t>
      </w:r>
      <w:bookmarkEnd w:id="328"/>
      <w:bookmarkEnd w:id="329"/>
      <w:bookmarkEnd w:id="330"/>
      <w:bookmarkEnd w:id="335"/>
    </w:p>
    <w:p w14:paraId="67161353" w14:textId="77777777" w:rsidR="00A64BC0" w:rsidRPr="009919FF" w:rsidRDefault="00A64BC0" w:rsidP="00850361">
      <w:pPr>
        <w:pStyle w:val="ProductList-Offering2Heading"/>
        <w:tabs>
          <w:tab w:val="clear" w:pos="360"/>
          <w:tab w:val="clear" w:pos="720"/>
          <w:tab w:val="clear" w:pos="1080"/>
        </w:tabs>
        <w:outlineLvl w:val="2"/>
        <w:rPr>
          <w:rFonts w:ascii="Calibri Light" w:hAnsi="Calibri Light"/>
        </w:rPr>
      </w:pPr>
      <w:bookmarkStart w:id="336" w:name="_Toc48204115"/>
      <w:bookmarkEnd w:id="331"/>
      <w:r w:rsidRPr="009919FF">
        <w:rPr>
          <w:rFonts w:ascii="Calibri Light" w:hAnsi="Calibri Light"/>
        </w:rPr>
        <w:t>Azure Active Directory Basic</w:t>
      </w:r>
      <w:bookmarkEnd w:id="332"/>
      <w:bookmarkEnd w:id="333"/>
      <w:bookmarkEnd w:id="336"/>
    </w:p>
    <w:p w14:paraId="54F03410" w14:textId="77777777" w:rsidR="00A64BC0" w:rsidRPr="009D6AE3" w:rsidRDefault="00A64BC0" w:rsidP="00850361">
      <w:pPr>
        <w:pStyle w:val="ProductList-Body"/>
      </w:pPr>
      <w:r w:rsidRPr="009D6AE3">
        <w:rPr>
          <w:b/>
          <w:color w:val="00188F"/>
        </w:rPr>
        <w:t>停機時間</w:t>
      </w:r>
      <w:r w:rsidRPr="00136F83">
        <w:rPr>
          <w:bCs/>
        </w:rPr>
        <w:t>：</w:t>
      </w:r>
      <w:r w:rsidRPr="009D6AE3">
        <w:rPr>
          <w:szCs w:val="18"/>
        </w:rPr>
        <w:t>係指使用者無法登入服務、登入</w:t>
      </w:r>
      <w:r w:rsidRPr="009D6AE3">
        <w:rPr>
          <w:szCs w:val="18"/>
        </w:rPr>
        <w:t xml:space="preserve"> [</w:t>
      </w:r>
      <w:r w:rsidRPr="009D6AE3">
        <w:rPr>
          <w:szCs w:val="18"/>
        </w:rPr>
        <w:t>存取面板</w:t>
      </w:r>
      <w:r w:rsidRPr="009D6AE3">
        <w:rPr>
          <w:szCs w:val="18"/>
        </w:rPr>
        <w:t>]</w:t>
      </w:r>
      <w:r w:rsidRPr="009D6AE3">
        <w:rPr>
          <w:szCs w:val="18"/>
        </w:rPr>
        <w:t>、在</w:t>
      </w:r>
      <w:r w:rsidRPr="009D6AE3">
        <w:rPr>
          <w:szCs w:val="18"/>
        </w:rPr>
        <w:t xml:space="preserve"> [</w:t>
      </w:r>
      <w:r w:rsidRPr="009D6AE3">
        <w:rPr>
          <w:szCs w:val="18"/>
        </w:rPr>
        <w:t>存取面板</w:t>
      </w:r>
      <w:r w:rsidRPr="009D6AE3">
        <w:rPr>
          <w:szCs w:val="18"/>
        </w:rPr>
        <w:t xml:space="preserve">] </w:t>
      </w:r>
      <w:r w:rsidRPr="009D6AE3">
        <w:rPr>
          <w:szCs w:val="18"/>
        </w:rPr>
        <w:t>上存取應用程式及重設密碼的期間；或</w:t>
      </w:r>
      <w:r w:rsidRPr="009D6AE3">
        <w:rPr>
          <w:szCs w:val="18"/>
        </w:rPr>
        <w:t xml:space="preserve"> IT </w:t>
      </w:r>
      <w:r w:rsidRPr="009D6AE3">
        <w:rPr>
          <w:szCs w:val="18"/>
        </w:rPr>
        <w:t>管理者無法建立、讀取、寫入及刪除目錄中的項目，或在目錄中將使用者提供或取消提供給應用程式的期間。</w:t>
      </w:r>
    </w:p>
    <w:p w14:paraId="1E0A2CA5" w14:textId="77777777" w:rsidR="00A64BC0" w:rsidRPr="009D6AE3" w:rsidRDefault="00A64BC0" w:rsidP="00850361">
      <w:pPr>
        <w:pStyle w:val="ProductList-Body"/>
      </w:pPr>
    </w:p>
    <w:p w14:paraId="075F7FD3" w14:textId="77777777" w:rsidR="00A64BC0" w:rsidRPr="009D6AE3" w:rsidRDefault="00A64BC0" w:rsidP="00850361">
      <w:pPr>
        <w:pStyle w:val="ProductList-Body"/>
      </w:pPr>
      <w:r w:rsidRPr="009D6AE3">
        <w:rPr>
          <w:b/>
          <w:color w:val="00188F"/>
        </w:rPr>
        <w:t>每月上線時間百分比</w:t>
      </w:r>
      <w:r w:rsidRPr="00136F83">
        <w:rPr>
          <w:bCs/>
        </w:rPr>
        <w:t>：</w:t>
      </w:r>
      <w:r w:rsidRPr="009D6AE3">
        <w:t>每月上線時間百分比係利用下列公式計算</w:t>
      </w:r>
      <w:r w:rsidRPr="00136F83">
        <w:t>：</w:t>
      </w:r>
    </w:p>
    <w:p w14:paraId="75B778DF" w14:textId="77777777" w:rsidR="00A64BC0" w:rsidRPr="009D6AE3" w:rsidRDefault="00A64BC0" w:rsidP="00850361">
      <w:pPr>
        <w:pStyle w:val="ProductList-Body"/>
      </w:pPr>
    </w:p>
    <w:p w14:paraId="1AA4FE32" w14:textId="77777777" w:rsidR="00A64BC0" w:rsidRPr="00E6773F" w:rsidRDefault="00CF1257" w:rsidP="00850361">
      <w:pPr>
        <w:jc w:val="both"/>
        <w:rPr>
          <w:rFonts w:ascii="Arial" w:hAnsi="Arial" w:cs="Arial"/>
          <w:sz w:val="18"/>
          <w:szCs w:val="18"/>
        </w:rPr>
      </w:pPr>
      <m:oMathPara>
        <m:oMathParaPr>
          <m:jc m:val="center"/>
        </m:oMathParaPr>
        <m:oMath>
          <m:f>
            <m:fPr>
              <m:ctrlPr>
                <w:rPr>
                  <w:rFonts w:ascii="Cambria Math" w:hAnsi="Cambria Math" w:cs="Arial"/>
                  <w:i/>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r>
                <w:rPr>
                  <w:rFonts w:ascii="Cambria Math" w:hAnsi="Cambria Math" w:cs="Arial"/>
                  <w:sz w:val="18"/>
                  <w:szCs w:val="18"/>
                </w:rPr>
                <m:t xml:space="preserve"> </m:t>
              </m:r>
            </m:num>
            <m:den>
              <m:r>
                <w:rPr>
                  <w:rFonts w:ascii="Cambria Math" w:hAnsi="Cambria Math" w:cs="Cambria Math" w:hint="eastAsia"/>
                  <w:sz w:val="18"/>
                  <w:szCs w:val="18"/>
                </w:rPr>
                <m:t>使用者分鐘數</m:t>
              </m:r>
            </m:den>
          </m:f>
          <m:r>
            <w:rPr>
              <w:rFonts w:ascii="Cambria Math" w:hAnsi="Cambria Math" w:cs="Arial"/>
              <w:sz w:val="18"/>
              <w:szCs w:val="18"/>
            </w:rPr>
            <m:t xml:space="preserve"> </m:t>
          </m:r>
          <m:r>
            <w:rPr>
              <w:rFonts w:ascii="Cambria Math" w:hAnsi="Cambria Math" w:cs="Cambria Math"/>
              <w:sz w:val="18"/>
              <w:szCs w:val="18"/>
            </w:rPr>
            <m:t>x</m:t>
          </m:r>
          <m:r>
            <w:rPr>
              <w:rFonts w:ascii="Cambria Math" w:hAnsi="Cambria Math" w:cs="Arial"/>
              <w:sz w:val="18"/>
              <w:szCs w:val="18"/>
            </w:rPr>
            <m:t xml:space="preserve"> 100</m:t>
          </m:r>
        </m:oMath>
      </m:oMathPara>
    </w:p>
    <w:p w14:paraId="46B88F51" w14:textId="77777777" w:rsidR="00A64BC0" w:rsidRPr="009D6AE3" w:rsidRDefault="00A64BC0" w:rsidP="00850361">
      <w:pPr>
        <w:pStyle w:val="ProductList-Body"/>
        <w:rPr>
          <w:lang w:eastAsia="zh-TW"/>
        </w:rPr>
      </w:pPr>
      <w:r w:rsidRPr="009D6AE3">
        <w:rPr>
          <w:lang w:eastAsia="zh-TW"/>
        </w:rPr>
        <w:t>停機時間以使用者分鐘數計算，亦即每個月的停機時間為當月發生事件的總時間長度</w:t>
      </w:r>
      <w:r w:rsidRPr="009D6AE3">
        <w:rPr>
          <w:lang w:eastAsia="zh-TW"/>
        </w:rPr>
        <w:t xml:space="preserve"> (</w:t>
      </w:r>
      <w:r w:rsidRPr="009D6AE3">
        <w:rPr>
          <w:lang w:eastAsia="zh-TW"/>
        </w:rPr>
        <w:t>以分鐘計</w:t>
      </w:r>
      <w:r w:rsidRPr="009D6AE3">
        <w:rPr>
          <w:lang w:eastAsia="zh-TW"/>
        </w:rPr>
        <w:t>)</w:t>
      </w:r>
      <w:r w:rsidRPr="009D6AE3">
        <w:rPr>
          <w:lang w:eastAsia="zh-TW"/>
        </w:rPr>
        <w:t>，乘以受事件影響的使用者人數。</w:t>
      </w:r>
    </w:p>
    <w:p w14:paraId="315EF762" w14:textId="77777777" w:rsidR="00A64BC0" w:rsidRPr="009D6AE3" w:rsidRDefault="00A64BC0" w:rsidP="00850361">
      <w:pPr>
        <w:pStyle w:val="ProductList-Body"/>
        <w:rPr>
          <w:lang w:eastAsia="zh-TW"/>
        </w:rPr>
      </w:pPr>
    </w:p>
    <w:p w14:paraId="23454617" w14:textId="77777777" w:rsidR="00A64BC0" w:rsidRPr="009D6AE3" w:rsidRDefault="00A64BC0" w:rsidP="00850361">
      <w:pPr>
        <w:pStyle w:val="ProductList-Body"/>
      </w:pPr>
      <w:r w:rsidRPr="009D6AE3">
        <w:rPr>
          <w:b/>
          <w:color w:val="00188F"/>
        </w:rPr>
        <w:t>服務折讓</w:t>
      </w:r>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4BC0" w:rsidRPr="00E6773F" w14:paraId="21B1BE45" w14:textId="77777777" w:rsidTr="006C1DE4">
        <w:trPr>
          <w:tblHeader/>
        </w:trPr>
        <w:tc>
          <w:tcPr>
            <w:tcW w:w="5400" w:type="dxa"/>
            <w:shd w:val="clear" w:color="auto" w:fill="0072C6"/>
          </w:tcPr>
          <w:p w14:paraId="339EB1E1" w14:textId="77777777" w:rsidR="00A64BC0" w:rsidRPr="009D6AE3" w:rsidRDefault="00A64BC0" w:rsidP="00850361">
            <w:pPr>
              <w:pStyle w:val="ProductList-OfferingBody"/>
              <w:jc w:val="center"/>
              <w:rPr>
                <w:color w:val="FFFFFF" w:themeColor="background1"/>
              </w:rPr>
            </w:pPr>
            <w:r w:rsidRPr="009D6AE3">
              <w:rPr>
                <w:color w:val="FFFFFF" w:themeColor="background1"/>
              </w:rPr>
              <w:t>每月上線時間百分比</w:t>
            </w:r>
          </w:p>
        </w:tc>
        <w:tc>
          <w:tcPr>
            <w:tcW w:w="5400" w:type="dxa"/>
            <w:shd w:val="clear" w:color="auto" w:fill="0072C6"/>
          </w:tcPr>
          <w:p w14:paraId="6A1AD030" w14:textId="77777777" w:rsidR="00A64BC0" w:rsidRPr="009D6AE3" w:rsidRDefault="00A64BC0" w:rsidP="00850361">
            <w:pPr>
              <w:pStyle w:val="ProductList-OfferingBody"/>
              <w:jc w:val="center"/>
              <w:rPr>
                <w:color w:val="FFFFFF" w:themeColor="background1"/>
              </w:rPr>
            </w:pPr>
            <w:r w:rsidRPr="009D6AE3">
              <w:rPr>
                <w:color w:val="FFFFFF" w:themeColor="background1"/>
              </w:rPr>
              <w:t>服務折讓</w:t>
            </w:r>
          </w:p>
        </w:tc>
      </w:tr>
      <w:tr w:rsidR="00A64BC0" w:rsidRPr="00E6773F" w14:paraId="13B00AAF" w14:textId="77777777" w:rsidTr="006C1DE4">
        <w:tc>
          <w:tcPr>
            <w:tcW w:w="5400" w:type="dxa"/>
          </w:tcPr>
          <w:p w14:paraId="3ADD2812" w14:textId="77777777" w:rsidR="00A64BC0" w:rsidRPr="009D6AE3" w:rsidRDefault="00A64BC0" w:rsidP="00850361">
            <w:pPr>
              <w:pStyle w:val="ProductList-OfferingBody"/>
              <w:jc w:val="center"/>
            </w:pPr>
            <w:r w:rsidRPr="009D6AE3">
              <w:t>&lt; 99.9%</w:t>
            </w:r>
          </w:p>
        </w:tc>
        <w:tc>
          <w:tcPr>
            <w:tcW w:w="5400" w:type="dxa"/>
          </w:tcPr>
          <w:p w14:paraId="51570D8F" w14:textId="77777777" w:rsidR="00A64BC0" w:rsidRPr="009D6AE3" w:rsidRDefault="00A64BC0" w:rsidP="00850361">
            <w:pPr>
              <w:pStyle w:val="ProductList-OfferingBody"/>
              <w:jc w:val="center"/>
            </w:pPr>
            <w:r w:rsidRPr="009D6AE3">
              <w:t>25%</w:t>
            </w:r>
          </w:p>
        </w:tc>
      </w:tr>
      <w:tr w:rsidR="00A64BC0" w:rsidRPr="00E6773F" w14:paraId="0B126A50" w14:textId="77777777" w:rsidTr="006C1DE4">
        <w:tc>
          <w:tcPr>
            <w:tcW w:w="5400" w:type="dxa"/>
          </w:tcPr>
          <w:p w14:paraId="639685FB" w14:textId="77777777" w:rsidR="00A64BC0" w:rsidRPr="009D6AE3" w:rsidRDefault="00A64BC0" w:rsidP="00850361">
            <w:pPr>
              <w:pStyle w:val="ProductList-OfferingBody"/>
              <w:jc w:val="center"/>
            </w:pPr>
            <w:r w:rsidRPr="009D6AE3">
              <w:t>&lt; 99%</w:t>
            </w:r>
          </w:p>
        </w:tc>
        <w:tc>
          <w:tcPr>
            <w:tcW w:w="5400" w:type="dxa"/>
          </w:tcPr>
          <w:p w14:paraId="209EE70C" w14:textId="77777777" w:rsidR="00A64BC0" w:rsidRPr="009D6AE3" w:rsidRDefault="00A64BC0" w:rsidP="00850361">
            <w:pPr>
              <w:pStyle w:val="ProductList-OfferingBody"/>
              <w:jc w:val="center"/>
            </w:pPr>
            <w:r w:rsidRPr="009D6AE3">
              <w:t>50%</w:t>
            </w:r>
          </w:p>
        </w:tc>
      </w:tr>
      <w:tr w:rsidR="00A64BC0" w:rsidRPr="00E6773F" w14:paraId="704C505C" w14:textId="77777777" w:rsidTr="006C1DE4">
        <w:tc>
          <w:tcPr>
            <w:tcW w:w="5400" w:type="dxa"/>
          </w:tcPr>
          <w:p w14:paraId="5C854651" w14:textId="77777777" w:rsidR="00A64BC0" w:rsidRPr="009D6AE3" w:rsidRDefault="00A64BC0" w:rsidP="00850361">
            <w:pPr>
              <w:pStyle w:val="ProductList-OfferingBody"/>
              <w:jc w:val="center"/>
            </w:pPr>
            <w:r w:rsidRPr="009D6AE3">
              <w:t>&lt; 95%</w:t>
            </w:r>
          </w:p>
        </w:tc>
        <w:tc>
          <w:tcPr>
            <w:tcW w:w="5400" w:type="dxa"/>
          </w:tcPr>
          <w:p w14:paraId="7FE787A9" w14:textId="77777777" w:rsidR="00A64BC0" w:rsidRPr="009D6AE3" w:rsidRDefault="00A64BC0" w:rsidP="00850361">
            <w:pPr>
              <w:pStyle w:val="ProductList-OfferingBody"/>
              <w:jc w:val="center"/>
            </w:pPr>
            <w:r w:rsidRPr="009D6AE3">
              <w:t>100%</w:t>
            </w:r>
          </w:p>
        </w:tc>
      </w:tr>
    </w:tbl>
    <w:bookmarkStart w:id="337" w:name="_Toc457821530"/>
    <w:bookmarkStart w:id="338" w:name="_Toc461003307"/>
    <w:p w14:paraId="6072D8C8"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1C8910BA" w14:textId="77777777" w:rsidR="00A64BC0" w:rsidRPr="009919FF" w:rsidRDefault="00A64BC0" w:rsidP="00293800">
      <w:pPr>
        <w:pStyle w:val="ProductList-Offering2Heading"/>
        <w:tabs>
          <w:tab w:val="clear" w:pos="360"/>
          <w:tab w:val="clear" w:pos="720"/>
          <w:tab w:val="clear" w:pos="1080"/>
        </w:tabs>
        <w:outlineLvl w:val="2"/>
        <w:rPr>
          <w:rFonts w:ascii="Calibri Light" w:hAnsi="Calibri Light"/>
        </w:rPr>
      </w:pPr>
      <w:bookmarkStart w:id="339" w:name="_Toc48204116"/>
      <w:r w:rsidRPr="009919FF">
        <w:rPr>
          <w:rFonts w:ascii="Calibri Light" w:hAnsi="Calibri Light"/>
        </w:rPr>
        <w:t>Azure Active Directory B2C</w:t>
      </w:r>
      <w:bookmarkEnd w:id="337"/>
      <w:bookmarkEnd w:id="338"/>
      <w:bookmarkEnd w:id="339"/>
    </w:p>
    <w:p w14:paraId="51535FD3" w14:textId="77777777" w:rsidR="00A64BC0" w:rsidRPr="009D6AE3" w:rsidRDefault="00A64BC0" w:rsidP="00850361">
      <w:pPr>
        <w:pStyle w:val="ProductList-Body"/>
      </w:pPr>
      <w:r w:rsidRPr="009D6AE3">
        <w:rPr>
          <w:b/>
          <w:color w:val="00188F"/>
        </w:rPr>
        <w:t>新增定義</w:t>
      </w:r>
      <w:r w:rsidRPr="00136F83">
        <w:rPr>
          <w:bCs/>
        </w:rPr>
        <w:t>：</w:t>
      </w:r>
    </w:p>
    <w:p w14:paraId="068FFA99" w14:textId="77777777" w:rsidR="00A64BC0" w:rsidRPr="009D6AE3" w:rsidRDefault="00A64BC0" w:rsidP="00850361">
      <w:pPr>
        <w:pStyle w:val="ProductList-Body"/>
      </w:pPr>
      <w:r w:rsidRPr="009D6AE3">
        <w:t>「</w:t>
      </w:r>
      <w:r w:rsidRPr="009D6AE3">
        <w:rPr>
          <w:b/>
          <w:color w:val="00188F"/>
        </w:rPr>
        <w:t>部署分鐘數</w:t>
      </w:r>
      <w:r w:rsidRPr="009D6AE3">
        <w:t>」係指在計費月份期間已部署之</w:t>
      </w:r>
      <w:r w:rsidRPr="009D6AE3">
        <w:t xml:space="preserve"> Azure AD B2C </w:t>
      </w:r>
      <w:r w:rsidRPr="009D6AE3">
        <w:t>目錄的總分鐘數。</w:t>
      </w:r>
    </w:p>
    <w:p w14:paraId="5C8D63FF" w14:textId="77777777" w:rsidR="00A64BC0" w:rsidRPr="009D6AE3" w:rsidRDefault="00A64BC0" w:rsidP="00850361">
      <w:pPr>
        <w:pStyle w:val="ProductList-Body"/>
      </w:pPr>
      <w:r w:rsidRPr="009D6AE3">
        <w:t>「</w:t>
      </w:r>
      <w:r w:rsidRPr="009D6AE3">
        <w:rPr>
          <w:b/>
          <w:color w:val="00188F"/>
        </w:rPr>
        <w:t>可用分鐘數上限</w:t>
      </w:r>
      <w:r w:rsidRPr="009D6AE3">
        <w:t>」係指在計費月份期間，於指定的</w:t>
      </w:r>
      <w:r w:rsidRPr="009D6AE3">
        <w:t xml:space="preserve"> Microsoft Azure </w:t>
      </w:r>
      <w:r w:rsidRPr="009D6AE3">
        <w:t>訂閱中，針對全部</w:t>
      </w:r>
      <w:r w:rsidRPr="009D6AE3">
        <w:t xml:space="preserve"> Azure AD B2C </w:t>
      </w:r>
      <w:r w:rsidRPr="009D6AE3">
        <w:t>目錄之所有部署分鐘數總和。</w:t>
      </w:r>
    </w:p>
    <w:p w14:paraId="3742121E" w14:textId="77777777" w:rsidR="00A64BC0" w:rsidRPr="009D6AE3" w:rsidRDefault="00A64BC0" w:rsidP="00850361">
      <w:pPr>
        <w:pStyle w:val="ProductList-Body"/>
      </w:pPr>
    </w:p>
    <w:p w14:paraId="7CBDD2A0" w14:textId="77777777" w:rsidR="00A64BC0" w:rsidRPr="009D6AE3" w:rsidRDefault="00A64BC0" w:rsidP="00850361">
      <w:pPr>
        <w:pStyle w:val="ProductList-Body"/>
      </w:pPr>
      <w:r w:rsidRPr="009D6AE3">
        <w:rPr>
          <w:b/>
          <w:color w:val="00188F"/>
        </w:rPr>
        <w:t>停機時間</w:t>
      </w:r>
      <w:r w:rsidRPr="00136F83">
        <w:rPr>
          <w:bCs/>
        </w:rPr>
        <w:t>：</w:t>
      </w:r>
      <w:r w:rsidRPr="009D6AE3">
        <w:t>係指在無法提供</w:t>
      </w:r>
      <w:r w:rsidRPr="009D6AE3">
        <w:t xml:space="preserve"> Azure AD B2C </w:t>
      </w:r>
      <w:r w:rsidRPr="009D6AE3">
        <w:t>服務期間，於指定的</w:t>
      </w:r>
      <w:r w:rsidRPr="009D6AE3">
        <w:t xml:space="preserve"> Microsoft Azure </w:t>
      </w:r>
      <w:r w:rsidRPr="009D6AE3">
        <w:t>訂閱中，針對由客戶部署之全部</w:t>
      </w:r>
      <w:r w:rsidRPr="009D6AE3">
        <w:t xml:space="preserve"> Azure AD B2C </w:t>
      </w:r>
      <w:r w:rsidRPr="009D6AE3">
        <w:t>目錄的總累積分鐘數。如果在某分鐘內，所有使用者進行註冊、登入、設定檔編輯、密碼重設及多重要素驗證要求的嘗試，或是所有由開發人員在目錄中進行建立、讀取、寫入或刪除項目的嘗試，都無法傳回權杖或有效的錯誤代碼，或是無法在</w:t>
      </w:r>
      <w:r w:rsidRPr="009D6AE3">
        <w:t xml:space="preserve"> 2 </w:t>
      </w:r>
      <w:r w:rsidRPr="009D6AE3">
        <w:t>分鐘內傳回回應，則該分鐘便視為無法使用。</w:t>
      </w:r>
    </w:p>
    <w:p w14:paraId="19463A24" w14:textId="77777777" w:rsidR="00A64BC0" w:rsidRPr="009D6AE3" w:rsidRDefault="00A64BC0" w:rsidP="00850361">
      <w:pPr>
        <w:pStyle w:val="ProductList-Body"/>
      </w:pPr>
    </w:p>
    <w:p w14:paraId="36312DDA" w14:textId="77777777" w:rsidR="00A64BC0" w:rsidRPr="009D6AE3" w:rsidRDefault="00A64BC0" w:rsidP="00850361">
      <w:pPr>
        <w:pStyle w:val="ProductList-Body"/>
      </w:pPr>
      <w:r w:rsidRPr="009D6AE3">
        <w:rPr>
          <w:b/>
          <w:color w:val="00188F"/>
        </w:rPr>
        <w:t>每月上線時間百分比</w:t>
      </w:r>
      <w:r w:rsidRPr="00136F83">
        <w:rPr>
          <w:bCs/>
        </w:rPr>
        <w:t>：</w:t>
      </w:r>
      <w:r w:rsidRPr="009D6AE3">
        <w:t>每月上線時間百分比係利用下列公式計算</w:t>
      </w:r>
      <w:r w:rsidRPr="00136F83">
        <w:t>：</w:t>
      </w:r>
    </w:p>
    <w:p w14:paraId="17B8D592" w14:textId="77777777" w:rsidR="00A64BC0" w:rsidRPr="009D6AE3" w:rsidRDefault="00A64BC0" w:rsidP="00850361">
      <w:pPr>
        <w:pStyle w:val="ProductList-Body"/>
      </w:pPr>
    </w:p>
    <w:p w14:paraId="28E5FF8F" w14:textId="77777777" w:rsidR="00A64BC0" w:rsidRPr="00E6773F" w:rsidRDefault="00CF1257" w:rsidP="0085036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可用分鐘數上限</m:t>
              </m:r>
              <m:r>
                <w:rPr>
                  <w:rFonts w:ascii="Cambria Math" w:hAnsi="Cambria Math" w:cs="Cambria Math"/>
                  <w:sz w:val="18"/>
                  <w:szCs w:val="18"/>
                </w:rPr>
                <m:t xml:space="preserve"> - </m:t>
              </m:r>
              <m:r>
                <w:rPr>
                  <w:rFonts w:ascii="Cambria Math" w:hAnsi="Cambria Math" w:cs="Cambria Math" w:hint="eastAsia"/>
                  <w:sz w:val="18"/>
                  <w:szCs w:val="18"/>
                </w:rPr>
                <m:t>停機時間</m:t>
              </m:r>
              <m:r>
                <w:rPr>
                  <w:rFonts w:ascii="Cambria Math" w:hAnsi="Cambria Math" w:cs="Calibri"/>
                  <w:sz w:val="18"/>
                  <w:szCs w:val="18"/>
                </w:rPr>
                <m:t xml:space="preserve"> </m:t>
              </m:r>
            </m:num>
            <m:den>
              <m:r>
                <w:rPr>
                  <w:rFonts w:ascii="Cambria Math" w:hAnsi="Cambria Math" w:cs="Cambria Math" w:hint="eastAsia"/>
                  <w:sz w:val="18"/>
                  <w:szCs w:val="18"/>
                </w:rPr>
                <m:t>可用分鐘數上限</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1A89C94C" w14:textId="77777777" w:rsidR="00A64BC0" w:rsidRPr="009D6AE3" w:rsidRDefault="00A64BC0" w:rsidP="00293800">
      <w:pPr>
        <w:pStyle w:val="ProductList-Body"/>
        <w:keepNext/>
      </w:pPr>
      <w:r w:rsidRPr="009D6AE3">
        <w:rPr>
          <w:b/>
          <w:color w:val="00188F"/>
        </w:rPr>
        <w:t>服務折讓</w:t>
      </w:r>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4BC0" w:rsidRPr="00E6773F" w14:paraId="548A96E8" w14:textId="77777777" w:rsidTr="006C1DE4">
        <w:trPr>
          <w:tblHeader/>
        </w:trPr>
        <w:tc>
          <w:tcPr>
            <w:tcW w:w="5400" w:type="dxa"/>
            <w:shd w:val="clear" w:color="auto" w:fill="0072C6"/>
          </w:tcPr>
          <w:p w14:paraId="32FC32DD" w14:textId="77777777" w:rsidR="00A64BC0" w:rsidRPr="009D6AE3" w:rsidRDefault="00A64BC0" w:rsidP="00850361">
            <w:pPr>
              <w:pStyle w:val="ProductList-OfferingBody"/>
              <w:jc w:val="center"/>
              <w:rPr>
                <w:color w:val="FFFFFF" w:themeColor="background1"/>
              </w:rPr>
            </w:pPr>
            <w:r w:rsidRPr="009D6AE3">
              <w:rPr>
                <w:color w:val="FFFFFF" w:themeColor="background1"/>
              </w:rPr>
              <w:t>每月上線時間百分比</w:t>
            </w:r>
          </w:p>
        </w:tc>
        <w:tc>
          <w:tcPr>
            <w:tcW w:w="5400" w:type="dxa"/>
            <w:shd w:val="clear" w:color="auto" w:fill="0072C6"/>
          </w:tcPr>
          <w:p w14:paraId="1038225A" w14:textId="77777777" w:rsidR="00A64BC0" w:rsidRPr="009D6AE3" w:rsidRDefault="00A64BC0" w:rsidP="00850361">
            <w:pPr>
              <w:pStyle w:val="ProductList-OfferingBody"/>
              <w:jc w:val="center"/>
              <w:rPr>
                <w:color w:val="FFFFFF" w:themeColor="background1"/>
              </w:rPr>
            </w:pPr>
            <w:r w:rsidRPr="009D6AE3">
              <w:rPr>
                <w:color w:val="FFFFFF" w:themeColor="background1"/>
              </w:rPr>
              <w:t>服務折讓</w:t>
            </w:r>
          </w:p>
        </w:tc>
      </w:tr>
      <w:tr w:rsidR="00A64BC0" w:rsidRPr="00E6773F" w14:paraId="5BC590EE" w14:textId="77777777" w:rsidTr="006C1DE4">
        <w:tc>
          <w:tcPr>
            <w:tcW w:w="5400" w:type="dxa"/>
          </w:tcPr>
          <w:p w14:paraId="63CC35AB" w14:textId="77777777" w:rsidR="00A64BC0" w:rsidRPr="009D6AE3" w:rsidRDefault="00A64BC0" w:rsidP="00850361">
            <w:pPr>
              <w:pStyle w:val="ProductList-OfferingBody"/>
              <w:jc w:val="center"/>
            </w:pPr>
            <w:r w:rsidRPr="009D6AE3">
              <w:t>&lt; 99.9%</w:t>
            </w:r>
          </w:p>
        </w:tc>
        <w:tc>
          <w:tcPr>
            <w:tcW w:w="5400" w:type="dxa"/>
          </w:tcPr>
          <w:p w14:paraId="2C33D6D6" w14:textId="77777777" w:rsidR="00A64BC0" w:rsidRPr="009D6AE3" w:rsidRDefault="00A64BC0" w:rsidP="00850361">
            <w:pPr>
              <w:pStyle w:val="ProductList-OfferingBody"/>
              <w:jc w:val="center"/>
            </w:pPr>
            <w:r w:rsidRPr="009D6AE3">
              <w:t>10%</w:t>
            </w:r>
          </w:p>
        </w:tc>
      </w:tr>
      <w:tr w:rsidR="00A64BC0" w:rsidRPr="00E6773F" w14:paraId="1241E0CE" w14:textId="77777777" w:rsidTr="006C1DE4">
        <w:tc>
          <w:tcPr>
            <w:tcW w:w="5400" w:type="dxa"/>
          </w:tcPr>
          <w:p w14:paraId="4555D559" w14:textId="77777777" w:rsidR="00A64BC0" w:rsidRPr="009D6AE3" w:rsidRDefault="00A64BC0" w:rsidP="00850361">
            <w:pPr>
              <w:pStyle w:val="ProductList-OfferingBody"/>
              <w:jc w:val="center"/>
            </w:pPr>
            <w:r w:rsidRPr="009D6AE3">
              <w:t>&lt; 99%</w:t>
            </w:r>
          </w:p>
        </w:tc>
        <w:tc>
          <w:tcPr>
            <w:tcW w:w="5400" w:type="dxa"/>
          </w:tcPr>
          <w:p w14:paraId="08E69DD6" w14:textId="77777777" w:rsidR="00A64BC0" w:rsidRPr="009D6AE3" w:rsidRDefault="00A64BC0" w:rsidP="00850361">
            <w:pPr>
              <w:pStyle w:val="ProductList-OfferingBody"/>
              <w:jc w:val="center"/>
            </w:pPr>
            <w:r w:rsidRPr="009D6AE3">
              <w:t>25%</w:t>
            </w:r>
          </w:p>
        </w:tc>
      </w:tr>
    </w:tbl>
    <w:p w14:paraId="08BD63BB" w14:textId="77777777" w:rsidR="00A64BC0" w:rsidRPr="009D6AE3" w:rsidRDefault="00A64BC0" w:rsidP="00850361">
      <w:pPr>
        <w:pStyle w:val="ProductList-Body"/>
      </w:pPr>
      <w:r w:rsidRPr="009D6AE3">
        <w:rPr>
          <w:b/>
          <w:color w:val="00188F"/>
        </w:rPr>
        <w:t>服務等級例外</w:t>
      </w:r>
      <w:r w:rsidRPr="00136F83">
        <w:rPr>
          <w:bCs/>
        </w:rPr>
        <w:t>：</w:t>
      </w:r>
      <w:r w:rsidRPr="009D6AE3">
        <w:t xml:space="preserve">Azure Active Directory B2C </w:t>
      </w:r>
      <w:r w:rsidRPr="009D6AE3">
        <w:t>的免費層並未提供</w:t>
      </w:r>
      <w:r w:rsidRPr="009D6AE3">
        <w:t xml:space="preserve"> SLA</w:t>
      </w:r>
      <w:r w:rsidRPr="009D6AE3">
        <w:t>。</w:t>
      </w:r>
    </w:p>
    <w:bookmarkStart w:id="340" w:name="_Toc457821531"/>
    <w:bookmarkStart w:id="341" w:name="_Toc461003308"/>
    <w:p w14:paraId="30F366E5"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10D6D5EE" w14:textId="77777777" w:rsidR="00A64BC0" w:rsidRPr="009919FF" w:rsidRDefault="00A64BC0" w:rsidP="00850361">
      <w:pPr>
        <w:pStyle w:val="ProductList-Offering2Heading"/>
        <w:tabs>
          <w:tab w:val="clear" w:pos="360"/>
          <w:tab w:val="clear" w:pos="720"/>
          <w:tab w:val="clear" w:pos="1080"/>
        </w:tabs>
        <w:outlineLvl w:val="2"/>
        <w:rPr>
          <w:rFonts w:ascii="Calibri Light" w:hAnsi="Calibri Light"/>
        </w:rPr>
      </w:pPr>
      <w:bookmarkStart w:id="342" w:name="_Toc48204117"/>
      <w:r w:rsidRPr="009919FF">
        <w:rPr>
          <w:rFonts w:ascii="Calibri Light" w:hAnsi="Calibri Light"/>
        </w:rPr>
        <w:t>Azure Active Directory Premium</w:t>
      </w:r>
      <w:bookmarkEnd w:id="340"/>
      <w:bookmarkEnd w:id="341"/>
      <w:bookmarkEnd w:id="342"/>
    </w:p>
    <w:p w14:paraId="1CD9CFA6" w14:textId="77777777" w:rsidR="00A64BC0" w:rsidRPr="009D6AE3" w:rsidRDefault="00A64BC0" w:rsidP="00850361">
      <w:pPr>
        <w:pStyle w:val="ProductList-Body"/>
      </w:pPr>
      <w:r w:rsidRPr="009D6AE3">
        <w:rPr>
          <w:b/>
          <w:color w:val="00188F"/>
        </w:rPr>
        <w:t>停機時間</w:t>
      </w:r>
      <w:r w:rsidRPr="00136F83">
        <w:rPr>
          <w:bCs/>
        </w:rPr>
        <w:t>：</w:t>
      </w:r>
      <w:r w:rsidRPr="009D6AE3">
        <w:rPr>
          <w:szCs w:val="18"/>
        </w:rPr>
        <w:t>係指使用者無法登入服務、登入</w:t>
      </w:r>
      <w:r w:rsidRPr="009D6AE3">
        <w:rPr>
          <w:szCs w:val="18"/>
        </w:rPr>
        <w:t xml:space="preserve"> [</w:t>
      </w:r>
      <w:r w:rsidRPr="009D6AE3">
        <w:rPr>
          <w:szCs w:val="18"/>
        </w:rPr>
        <w:t>存取面板</w:t>
      </w:r>
      <w:r w:rsidRPr="009D6AE3">
        <w:rPr>
          <w:szCs w:val="18"/>
        </w:rPr>
        <w:t>]</w:t>
      </w:r>
      <w:r w:rsidRPr="009D6AE3">
        <w:rPr>
          <w:szCs w:val="18"/>
        </w:rPr>
        <w:t>、在</w:t>
      </w:r>
      <w:r w:rsidRPr="009D6AE3">
        <w:rPr>
          <w:szCs w:val="18"/>
        </w:rPr>
        <w:t xml:space="preserve"> [</w:t>
      </w:r>
      <w:r w:rsidRPr="009D6AE3">
        <w:rPr>
          <w:szCs w:val="18"/>
        </w:rPr>
        <w:t>存取面板</w:t>
      </w:r>
      <w:r w:rsidRPr="009D6AE3">
        <w:rPr>
          <w:szCs w:val="18"/>
        </w:rPr>
        <w:t xml:space="preserve">] </w:t>
      </w:r>
      <w:r w:rsidRPr="009D6AE3">
        <w:rPr>
          <w:szCs w:val="18"/>
        </w:rPr>
        <w:t>上存取應用程式及重設密碼的期間；或</w:t>
      </w:r>
      <w:r w:rsidRPr="009D6AE3">
        <w:rPr>
          <w:szCs w:val="18"/>
        </w:rPr>
        <w:t xml:space="preserve"> IT </w:t>
      </w:r>
      <w:r w:rsidRPr="009D6AE3">
        <w:rPr>
          <w:szCs w:val="18"/>
        </w:rPr>
        <w:t>管理者無法建立、讀取、寫入及刪除目錄中的項目，或在目錄中將使用者提供或取消提供給應用程式的期間。</w:t>
      </w:r>
    </w:p>
    <w:p w14:paraId="6AFFD204" w14:textId="77777777" w:rsidR="00A64BC0" w:rsidRPr="009D6AE3" w:rsidRDefault="00A64BC0" w:rsidP="00850361">
      <w:pPr>
        <w:pStyle w:val="ProductList-Body"/>
      </w:pPr>
    </w:p>
    <w:p w14:paraId="7328E4ED" w14:textId="77777777" w:rsidR="00A64BC0" w:rsidRPr="009D6AE3" w:rsidRDefault="00A64BC0" w:rsidP="00850361">
      <w:pPr>
        <w:pStyle w:val="ProductList-Body"/>
      </w:pPr>
      <w:r w:rsidRPr="009D6AE3">
        <w:rPr>
          <w:b/>
          <w:color w:val="00188F"/>
        </w:rPr>
        <w:t>每月上線時間百分比</w:t>
      </w:r>
      <w:r w:rsidRPr="00136F83">
        <w:rPr>
          <w:bCs/>
        </w:rPr>
        <w:t>：</w:t>
      </w:r>
      <w:r w:rsidRPr="009D6AE3">
        <w:t>每月上線時間百分比係利用下列公式計算</w:t>
      </w:r>
      <w:r w:rsidRPr="00136F83">
        <w:t>：</w:t>
      </w:r>
    </w:p>
    <w:p w14:paraId="02E35382" w14:textId="77777777" w:rsidR="00A64BC0" w:rsidRDefault="00A64BC0" w:rsidP="00850361">
      <w:pPr>
        <w:pStyle w:val="ProductList-Body"/>
        <w:rPr>
          <w:lang w:val="en-US"/>
        </w:rPr>
      </w:pPr>
    </w:p>
    <w:p w14:paraId="66075BFF" w14:textId="77777777" w:rsidR="00A64BC0" w:rsidRPr="00A64BC0" w:rsidRDefault="00CF1257" w:rsidP="00850361">
      <w:pPr>
        <w:pStyle w:val="ProductList-Body"/>
        <w:spacing w:after="160" w:line="259" w:lineRule="auto"/>
        <w:rPr>
          <w:rFonts w:ascii="PMingLiU-ExtB" w:eastAsia="PMingLiU-ExtB" w:hAnsi="PMingLiU-ExtB"/>
          <w:lang w:val="en-US"/>
        </w:rPr>
      </w:pPr>
      <m:oMathPara>
        <m:oMath>
          <m:f>
            <m:fPr>
              <m:ctrlPr>
                <w:rPr>
                  <w:rFonts w:ascii="Cambria Math" w:eastAsia="PMingLiU-ExtB" w:hAnsi="Cambria Math" w:cs="Arial"/>
                  <w:i/>
                  <w:szCs w:val="18"/>
                </w:rPr>
              </m:ctrlPr>
            </m:fPr>
            <m:num>
              <m:r>
                <w:rPr>
                  <w:rFonts w:ascii="Cambria Math" w:hAnsi="Cambria Math" w:cs="MS Gothic" w:hint="eastAsia"/>
                  <w:szCs w:val="18"/>
                </w:rPr>
                <m:t>使用者分鐘數</m:t>
              </m:r>
              <m:r>
                <w:rPr>
                  <w:rFonts w:ascii="Cambria Math" w:eastAsia="PMingLiU-ExtB" w:hAnsi="Cambria Math" w:cs="Cambria Math"/>
                  <w:szCs w:val="18"/>
                </w:rPr>
                <m:t xml:space="preserve"> – </m:t>
              </m:r>
              <m:r>
                <w:rPr>
                  <w:rFonts w:ascii="Cambria Math" w:hAnsi="Cambria Math" w:cs="MS Gothic" w:hint="eastAsia"/>
                  <w:szCs w:val="18"/>
                </w:rPr>
                <m:t>停機時間</m:t>
              </m:r>
              <m:r>
                <w:rPr>
                  <w:rFonts w:ascii="Cambria Math" w:eastAsia="PMingLiU-ExtB" w:hAnsi="Cambria Math" w:cs="Arial"/>
                  <w:szCs w:val="18"/>
                </w:rPr>
                <m:t xml:space="preserve"> </m:t>
              </m:r>
            </m:num>
            <m:den>
              <m:r>
                <w:rPr>
                  <w:rFonts w:ascii="Cambria Math" w:hAnsi="Cambria Math" w:cs="MS Gothic" w:hint="eastAsia"/>
                  <w:szCs w:val="18"/>
                </w:rPr>
                <m:t>使用者分鐘數</m:t>
              </m:r>
            </m:den>
          </m:f>
          <m:r>
            <w:rPr>
              <w:rFonts w:ascii="Cambria Math" w:eastAsia="PMingLiU-ExtB" w:hAnsi="Cambria Math" w:cs="Arial"/>
              <w:szCs w:val="18"/>
            </w:rPr>
            <m:t xml:space="preserve"> </m:t>
          </m:r>
          <m:r>
            <w:rPr>
              <w:rFonts w:ascii="Cambria Math" w:eastAsia="PMingLiU-ExtB" w:hAnsi="Cambria Math" w:cs="Cambria Math"/>
              <w:szCs w:val="18"/>
            </w:rPr>
            <m:t>x</m:t>
          </m:r>
          <m:r>
            <w:rPr>
              <w:rFonts w:ascii="Cambria Math" w:eastAsia="PMingLiU-ExtB" w:hAnsi="Cambria Math" w:cs="Arial"/>
              <w:szCs w:val="18"/>
            </w:rPr>
            <m:t xml:space="preserve"> 100</m:t>
          </m:r>
        </m:oMath>
      </m:oMathPara>
    </w:p>
    <w:p w14:paraId="43612134" w14:textId="77777777" w:rsidR="00A64BC0" w:rsidRPr="009D6AE3" w:rsidRDefault="00A64BC0" w:rsidP="00850361">
      <w:pPr>
        <w:pStyle w:val="ProductList-Body"/>
      </w:pPr>
      <w:r w:rsidRPr="009D6AE3">
        <w:t>停機時間以使用者分鐘數計算，亦即每個月的停機時間為當月發生事件的總時間長度</w:t>
      </w:r>
      <w:r w:rsidRPr="009D6AE3">
        <w:t xml:space="preserve"> (</w:t>
      </w:r>
      <w:r w:rsidRPr="009D6AE3">
        <w:t>以分鐘計</w:t>
      </w:r>
      <w:r w:rsidRPr="009D6AE3">
        <w:t>)</w:t>
      </w:r>
      <w:r w:rsidRPr="009D6AE3">
        <w:t>，乘以受事件影響的使用者人數。</w:t>
      </w:r>
    </w:p>
    <w:p w14:paraId="00439106" w14:textId="77777777" w:rsidR="00A64BC0" w:rsidRPr="009D6AE3" w:rsidRDefault="00A64BC0" w:rsidP="00850361">
      <w:pPr>
        <w:pStyle w:val="ProductList-Body"/>
      </w:pPr>
    </w:p>
    <w:p w14:paraId="3B1F5172" w14:textId="77777777" w:rsidR="00A64BC0" w:rsidRPr="009D6AE3" w:rsidRDefault="00A64BC0" w:rsidP="00850361">
      <w:pPr>
        <w:pStyle w:val="ProductList-Body"/>
      </w:pPr>
      <w:r w:rsidRPr="009D6AE3">
        <w:rPr>
          <w:b/>
          <w:color w:val="00188F"/>
        </w:rPr>
        <w:t>服務折讓</w:t>
      </w:r>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4BC0" w:rsidRPr="00E6773F" w14:paraId="6689E13F" w14:textId="77777777" w:rsidTr="006C1DE4">
        <w:trPr>
          <w:tblHeader/>
        </w:trPr>
        <w:tc>
          <w:tcPr>
            <w:tcW w:w="5400" w:type="dxa"/>
            <w:shd w:val="clear" w:color="auto" w:fill="0072C6"/>
          </w:tcPr>
          <w:p w14:paraId="3B845A15" w14:textId="77777777" w:rsidR="00A64BC0" w:rsidRPr="009D6AE3" w:rsidRDefault="00A64BC0" w:rsidP="00850361">
            <w:pPr>
              <w:pStyle w:val="ProductList-OfferingBody"/>
              <w:jc w:val="center"/>
              <w:rPr>
                <w:color w:val="FFFFFF" w:themeColor="background1"/>
              </w:rPr>
            </w:pPr>
            <w:r w:rsidRPr="009D6AE3">
              <w:rPr>
                <w:color w:val="FFFFFF" w:themeColor="background1"/>
              </w:rPr>
              <w:t>每月上線時間百分比</w:t>
            </w:r>
          </w:p>
        </w:tc>
        <w:tc>
          <w:tcPr>
            <w:tcW w:w="5400" w:type="dxa"/>
            <w:shd w:val="clear" w:color="auto" w:fill="0072C6"/>
          </w:tcPr>
          <w:p w14:paraId="5F80AD6C" w14:textId="77777777" w:rsidR="00A64BC0" w:rsidRPr="009D6AE3" w:rsidRDefault="00A64BC0" w:rsidP="00850361">
            <w:pPr>
              <w:pStyle w:val="ProductList-OfferingBody"/>
              <w:jc w:val="center"/>
              <w:rPr>
                <w:color w:val="FFFFFF" w:themeColor="background1"/>
              </w:rPr>
            </w:pPr>
            <w:r w:rsidRPr="009D6AE3">
              <w:rPr>
                <w:color w:val="FFFFFF" w:themeColor="background1"/>
              </w:rPr>
              <w:t>服務折讓</w:t>
            </w:r>
          </w:p>
        </w:tc>
      </w:tr>
      <w:tr w:rsidR="00A64BC0" w:rsidRPr="00E6773F" w14:paraId="24DF0BBE" w14:textId="77777777" w:rsidTr="006C1DE4">
        <w:tc>
          <w:tcPr>
            <w:tcW w:w="5400" w:type="dxa"/>
          </w:tcPr>
          <w:p w14:paraId="529325FF" w14:textId="77777777" w:rsidR="00A64BC0" w:rsidRPr="009D6AE3" w:rsidRDefault="00A64BC0" w:rsidP="00850361">
            <w:pPr>
              <w:pStyle w:val="ProductList-OfferingBody"/>
              <w:jc w:val="center"/>
            </w:pPr>
            <w:r w:rsidRPr="009D6AE3">
              <w:t>&lt; 99.9%</w:t>
            </w:r>
          </w:p>
        </w:tc>
        <w:tc>
          <w:tcPr>
            <w:tcW w:w="5400" w:type="dxa"/>
          </w:tcPr>
          <w:p w14:paraId="722587FE" w14:textId="77777777" w:rsidR="00A64BC0" w:rsidRPr="009D6AE3" w:rsidRDefault="00A64BC0" w:rsidP="00850361">
            <w:pPr>
              <w:pStyle w:val="ProductList-OfferingBody"/>
              <w:jc w:val="center"/>
            </w:pPr>
            <w:r w:rsidRPr="009D6AE3">
              <w:t>25%</w:t>
            </w:r>
          </w:p>
        </w:tc>
      </w:tr>
      <w:tr w:rsidR="00A64BC0" w:rsidRPr="00E6773F" w14:paraId="733AB44A" w14:textId="77777777" w:rsidTr="006C1DE4">
        <w:tc>
          <w:tcPr>
            <w:tcW w:w="5400" w:type="dxa"/>
          </w:tcPr>
          <w:p w14:paraId="1BD2443A" w14:textId="77777777" w:rsidR="00A64BC0" w:rsidRPr="009D6AE3" w:rsidRDefault="00A64BC0" w:rsidP="00850361">
            <w:pPr>
              <w:pStyle w:val="ProductList-OfferingBody"/>
              <w:jc w:val="center"/>
            </w:pPr>
            <w:r w:rsidRPr="009D6AE3">
              <w:t>&lt; 99%</w:t>
            </w:r>
          </w:p>
        </w:tc>
        <w:tc>
          <w:tcPr>
            <w:tcW w:w="5400" w:type="dxa"/>
          </w:tcPr>
          <w:p w14:paraId="6C90347E" w14:textId="77777777" w:rsidR="00A64BC0" w:rsidRPr="009D6AE3" w:rsidRDefault="00A64BC0" w:rsidP="00850361">
            <w:pPr>
              <w:pStyle w:val="ProductList-OfferingBody"/>
              <w:jc w:val="center"/>
            </w:pPr>
            <w:r w:rsidRPr="009D6AE3">
              <w:t>50%</w:t>
            </w:r>
          </w:p>
        </w:tc>
      </w:tr>
      <w:tr w:rsidR="00A64BC0" w:rsidRPr="00E6773F" w14:paraId="49FBC364" w14:textId="77777777" w:rsidTr="006C1DE4">
        <w:tc>
          <w:tcPr>
            <w:tcW w:w="5400" w:type="dxa"/>
          </w:tcPr>
          <w:p w14:paraId="2E237817" w14:textId="77777777" w:rsidR="00A64BC0" w:rsidRPr="009D6AE3" w:rsidRDefault="00A64BC0" w:rsidP="005C2552">
            <w:pPr>
              <w:pStyle w:val="ProductList-OfferingBody"/>
              <w:jc w:val="center"/>
            </w:pPr>
            <w:r w:rsidRPr="009D6AE3">
              <w:t>&lt; 95%</w:t>
            </w:r>
          </w:p>
        </w:tc>
        <w:tc>
          <w:tcPr>
            <w:tcW w:w="5400" w:type="dxa"/>
          </w:tcPr>
          <w:p w14:paraId="21C2D1EA" w14:textId="77777777" w:rsidR="00A64BC0" w:rsidRPr="009D6AE3" w:rsidRDefault="00A64BC0" w:rsidP="00850361">
            <w:pPr>
              <w:pStyle w:val="ProductList-OfferingBody"/>
              <w:keepNext/>
              <w:jc w:val="center"/>
            </w:pPr>
            <w:r w:rsidRPr="009D6AE3">
              <w:t>100%</w:t>
            </w:r>
          </w:p>
        </w:tc>
      </w:tr>
    </w:tbl>
    <w:bookmarkStart w:id="343" w:name="_Toc457821532"/>
    <w:bookmarkStart w:id="344" w:name="_Toc461003309"/>
    <w:bookmarkStart w:id="345" w:name="AzureRightsManagementPremium"/>
    <w:p w14:paraId="04BF2ACC"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09BC4F1B" w14:textId="77777777" w:rsidR="00A64BC0" w:rsidRPr="009919FF" w:rsidRDefault="00A64BC0" w:rsidP="00850361">
      <w:pPr>
        <w:pStyle w:val="ProductList-Offering2Heading"/>
        <w:tabs>
          <w:tab w:val="clear" w:pos="360"/>
          <w:tab w:val="clear" w:pos="720"/>
          <w:tab w:val="clear" w:pos="1080"/>
        </w:tabs>
        <w:outlineLvl w:val="2"/>
        <w:rPr>
          <w:rFonts w:ascii="Calibri Light" w:hAnsi="Calibri Light"/>
        </w:rPr>
      </w:pPr>
      <w:bookmarkStart w:id="346" w:name="_Toc48204118"/>
      <w:r w:rsidRPr="009919FF">
        <w:rPr>
          <w:rFonts w:ascii="Calibri Light" w:hAnsi="Calibri Light"/>
        </w:rPr>
        <w:t>Azure Information Protection Premium</w:t>
      </w:r>
      <w:bookmarkEnd w:id="343"/>
      <w:bookmarkEnd w:id="344"/>
      <w:bookmarkEnd w:id="346"/>
    </w:p>
    <w:bookmarkEnd w:id="345"/>
    <w:p w14:paraId="1833737C" w14:textId="77777777" w:rsidR="00A64BC0" w:rsidRPr="009D6AE3" w:rsidRDefault="00A64BC0" w:rsidP="00850361">
      <w:pPr>
        <w:pStyle w:val="ProductList-Body"/>
      </w:pPr>
      <w:r w:rsidRPr="009D6AE3">
        <w:rPr>
          <w:b/>
          <w:color w:val="00188F"/>
        </w:rPr>
        <w:t>停機時間</w:t>
      </w:r>
      <w:r w:rsidRPr="00136F83">
        <w:rPr>
          <w:bCs/>
        </w:rPr>
        <w:t>：</w:t>
      </w:r>
      <w:r w:rsidRPr="009D6AE3">
        <w:rPr>
          <w:szCs w:val="18"/>
        </w:rPr>
        <w:t>係指使用者無法建立或使用</w:t>
      </w:r>
      <w:r w:rsidRPr="009D6AE3">
        <w:rPr>
          <w:szCs w:val="18"/>
        </w:rPr>
        <w:t xml:space="preserve"> IRM </w:t>
      </w:r>
      <w:r w:rsidRPr="009D6AE3">
        <w:rPr>
          <w:szCs w:val="18"/>
        </w:rPr>
        <w:t>文件及電子郵件的期間。</w:t>
      </w:r>
    </w:p>
    <w:p w14:paraId="08E22A20" w14:textId="77777777" w:rsidR="00A64BC0" w:rsidRPr="009D6AE3" w:rsidRDefault="00A64BC0" w:rsidP="00850361">
      <w:pPr>
        <w:pStyle w:val="ProductList-Body"/>
      </w:pPr>
    </w:p>
    <w:p w14:paraId="6776CB70" w14:textId="77777777" w:rsidR="00A64BC0" w:rsidRPr="009D6AE3" w:rsidRDefault="00A64BC0" w:rsidP="00850361">
      <w:pPr>
        <w:pStyle w:val="ProductList-Body"/>
      </w:pPr>
      <w:r w:rsidRPr="009D6AE3">
        <w:rPr>
          <w:b/>
          <w:color w:val="00188F"/>
        </w:rPr>
        <w:t>每月上線時間百分比</w:t>
      </w:r>
      <w:r w:rsidRPr="00136F83">
        <w:rPr>
          <w:bCs/>
        </w:rPr>
        <w:t>：</w:t>
      </w:r>
      <w:r w:rsidRPr="009D6AE3">
        <w:t>每月上線時間百分比係利用下列公式計算</w:t>
      </w:r>
      <w:r w:rsidRPr="00136F83">
        <w:t>：</w:t>
      </w:r>
    </w:p>
    <w:p w14:paraId="53678245" w14:textId="77777777" w:rsidR="00A64BC0" w:rsidRDefault="00A64BC0" w:rsidP="00850361">
      <w:pPr>
        <w:pStyle w:val="ProductList-Body"/>
        <w:rPr>
          <w:lang w:val="en-US"/>
        </w:rPr>
      </w:pPr>
    </w:p>
    <w:p w14:paraId="44FD7133" w14:textId="77777777" w:rsidR="00A64BC0" w:rsidRPr="00A64BC0" w:rsidRDefault="00CF1257" w:rsidP="00850361">
      <w:pPr>
        <w:pStyle w:val="ProductList-Body"/>
        <w:spacing w:after="160" w:line="259" w:lineRule="auto"/>
        <w:rPr>
          <w:rFonts w:ascii="PMingLiU-ExtB" w:eastAsia="PMingLiU-ExtB" w:hAnsi="PMingLiU-ExtB"/>
          <w:lang w:val="en-US"/>
        </w:rPr>
      </w:pPr>
      <m:oMathPara>
        <m:oMath>
          <m:f>
            <m:fPr>
              <m:ctrlPr>
                <w:rPr>
                  <w:rFonts w:ascii="Cambria Math" w:eastAsia="PMingLiU-ExtB" w:hAnsi="Cambria Math" w:cs="Arial"/>
                  <w:i/>
                  <w:szCs w:val="18"/>
                </w:rPr>
              </m:ctrlPr>
            </m:fPr>
            <m:num>
              <m:r>
                <w:rPr>
                  <w:rFonts w:ascii="Cambria Math" w:hAnsi="Cambria Math" w:cs="MS Gothic" w:hint="eastAsia"/>
                  <w:szCs w:val="18"/>
                </w:rPr>
                <m:t>使用者分鐘數</m:t>
              </m:r>
              <m:r>
                <w:rPr>
                  <w:rFonts w:ascii="Cambria Math" w:eastAsia="PMingLiU-ExtB" w:hAnsi="Cambria Math" w:cs="Cambria Math"/>
                  <w:szCs w:val="18"/>
                </w:rPr>
                <m:t xml:space="preserve"> – </m:t>
              </m:r>
              <m:r>
                <w:rPr>
                  <w:rFonts w:ascii="Cambria Math" w:hAnsi="Cambria Math" w:cs="MS Gothic" w:hint="eastAsia"/>
                  <w:szCs w:val="18"/>
                </w:rPr>
                <m:t>停機時間</m:t>
              </m:r>
              <m:r>
                <w:rPr>
                  <w:rFonts w:ascii="Cambria Math" w:eastAsia="PMingLiU-ExtB" w:hAnsi="Cambria Math" w:cs="Arial"/>
                  <w:szCs w:val="18"/>
                </w:rPr>
                <m:t xml:space="preserve"> </m:t>
              </m:r>
            </m:num>
            <m:den>
              <m:r>
                <w:rPr>
                  <w:rFonts w:ascii="Cambria Math" w:hAnsi="Cambria Math" w:cs="MS Gothic" w:hint="eastAsia"/>
                  <w:szCs w:val="18"/>
                </w:rPr>
                <m:t>使用者分鐘數</m:t>
              </m:r>
            </m:den>
          </m:f>
          <m:r>
            <w:rPr>
              <w:rFonts w:ascii="Cambria Math" w:eastAsia="PMingLiU-ExtB" w:hAnsi="Cambria Math" w:cs="Arial"/>
              <w:szCs w:val="18"/>
            </w:rPr>
            <m:t xml:space="preserve"> </m:t>
          </m:r>
          <m:r>
            <w:rPr>
              <w:rFonts w:ascii="Cambria Math" w:eastAsia="PMingLiU-ExtB" w:hAnsi="Cambria Math" w:cs="Cambria Math"/>
              <w:szCs w:val="18"/>
            </w:rPr>
            <m:t>x</m:t>
          </m:r>
          <m:r>
            <w:rPr>
              <w:rFonts w:ascii="Cambria Math" w:eastAsia="PMingLiU-ExtB" w:hAnsi="Cambria Math" w:cs="Arial"/>
              <w:szCs w:val="18"/>
            </w:rPr>
            <m:t xml:space="preserve"> 100</m:t>
          </m:r>
        </m:oMath>
      </m:oMathPara>
    </w:p>
    <w:p w14:paraId="49EC8D17" w14:textId="77777777" w:rsidR="00A64BC0" w:rsidRPr="009D6AE3" w:rsidRDefault="00A64BC0" w:rsidP="00850361">
      <w:pPr>
        <w:pStyle w:val="ProductList-Body"/>
      </w:pPr>
      <w:r w:rsidRPr="009D6AE3">
        <w:t>停機時間以使用者分鐘數計算，亦即每個月的停機時間為當月發生事件的總時間長度</w:t>
      </w:r>
      <w:r w:rsidRPr="009D6AE3">
        <w:t xml:space="preserve"> (</w:t>
      </w:r>
      <w:r w:rsidRPr="009D6AE3">
        <w:t>以分鐘計</w:t>
      </w:r>
      <w:r w:rsidRPr="009D6AE3">
        <w:t>)</w:t>
      </w:r>
      <w:r w:rsidRPr="009D6AE3">
        <w:t>，乘以受事件影響的使用者人數。</w:t>
      </w:r>
    </w:p>
    <w:p w14:paraId="12ED83D9" w14:textId="77777777" w:rsidR="00A64BC0" w:rsidRPr="009D6AE3" w:rsidRDefault="00A64BC0" w:rsidP="00850361">
      <w:pPr>
        <w:pStyle w:val="ProductList-Body"/>
      </w:pPr>
    </w:p>
    <w:p w14:paraId="3CE7E32A" w14:textId="77777777" w:rsidR="00A64BC0" w:rsidRPr="009D6AE3" w:rsidRDefault="00A64BC0" w:rsidP="005C2552">
      <w:pPr>
        <w:pStyle w:val="ProductList-Body"/>
      </w:pPr>
      <w:r w:rsidRPr="009D6AE3">
        <w:rPr>
          <w:b/>
          <w:color w:val="00188F"/>
        </w:rPr>
        <w:t>服務折讓</w:t>
      </w:r>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4BC0" w:rsidRPr="00E6773F" w14:paraId="1CC605E1" w14:textId="77777777" w:rsidTr="006C1DE4">
        <w:trPr>
          <w:tblHeader/>
        </w:trPr>
        <w:tc>
          <w:tcPr>
            <w:tcW w:w="5400" w:type="dxa"/>
            <w:shd w:val="clear" w:color="auto" w:fill="0072C6"/>
          </w:tcPr>
          <w:p w14:paraId="2702991A" w14:textId="77777777" w:rsidR="00A64BC0" w:rsidRPr="009D6AE3" w:rsidRDefault="00A64BC0" w:rsidP="00850361">
            <w:pPr>
              <w:pStyle w:val="ProductList-OfferingBody"/>
              <w:jc w:val="center"/>
              <w:rPr>
                <w:color w:val="FFFFFF" w:themeColor="background1"/>
              </w:rPr>
            </w:pPr>
            <w:r w:rsidRPr="009D6AE3">
              <w:rPr>
                <w:color w:val="FFFFFF" w:themeColor="background1"/>
              </w:rPr>
              <w:t>每月上線時間百分比</w:t>
            </w:r>
          </w:p>
        </w:tc>
        <w:tc>
          <w:tcPr>
            <w:tcW w:w="5400" w:type="dxa"/>
            <w:shd w:val="clear" w:color="auto" w:fill="0072C6"/>
          </w:tcPr>
          <w:p w14:paraId="29B841EE" w14:textId="77777777" w:rsidR="00A64BC0" w:rsidRPr="009D6AE3" w:rsidRDefault="00A64BC0" w:rsidP="00850361">
            <w:pPr>
              <w:pStyle w:val="ProductList-OfferingBody"/>
              <w:jc w:val="center"/>
              <w:rPr>
                <w:color w:val="FFFFFF" w:themeColor="background1"/>
              </w:rPr>
            </w:pPr>
            <w:r w:rsidRPr="009D6AE3">
              <w:rPr>
                <w:color w:val="FFFFFF" w:themeColor="background1"/>
              </w:rPr>
              <w:t>服務折讓</w:t>
            </w:r>
          </w:p>
        </w:tc>
      </w:tr>
      <w:tr w:rsidR="00A64BC0" w:rsidRPr="00E6773F" w14:paraId="076C5FF8" w14:textId="77777777" w:rsidTr="006C1DE4">
        <w:tc>
          <w:tcPr>
            <w:tcW w:w="5400" w:type="dxa"/>
          </w:tcPr>
          <w:p w14:paraId="73DC47FA" w14:textId="77777777" w:rsidR="00A64BC0" w:rsidRPr="009D6AE3" w:rsidRDefault="00A64BC0" w:rsidP="00850361">
            <w:pPr>
              <w:pStyle w:val="ProductList-OfferingBody"/>
              <w:jc w:val="center"/>
            </w:pPr>
            <w:r w:rsidRPr="009D6AE3">
              <w:t>&lt; 99.9%</w:t>
            </w:r>
          </w:p>
        </w:tc>
        <w:tc>
          <w:tcPr>
            <w:tcW w:w="5400" w:type="dxa"/>
          </w:tcPr>
          <w:p w14:paraId="64C22759" w14:textId="77777777" w:rsidR="00A64BC0" w:rsidRPr="009D6AE3" w:rsidRDefault="00A64BC0" w:rsidP="00850361">
            <w:pPr>
              <w:pStyle w:val="ProductList-OfferingBody"/>
              <w:jc w:val="center"/>
            </w:pPr>
            <w:r w:rsidRPr="009D6AE3">
              <w:t>25%</w:t>
            </w:r>
          </w:p>
        </w:tc>
      </w:tr>
      <w:tr w:rsidR="00A64BC0" w:rsidRPr="00E6773F" w14:paraId="2ADD7070" w14:textId="77777777" w:rsidTr="006C1DE4">
        <w:tc>
          <w:tcPr>
            <w:tcW w:w="5400" w:type="dxa"/>
          </w:tcPr>
          <w:p w14:paraId="63AA7061" w14:textId="77777777" w:rsidR="00A64BC0" w:rsidRPr="009D6AE3" w:rsidRDefault="00A64BC0" w:rsidP="00850361">
            <w:pPr>
              <w:pStyle w:val="ProductList-OfferingBody"/>
              <w:jc w:val="center"/>
            </w:pPr>
            <w:r w:rsidRPr="009D6AE3">
              <w:t>&lt; 99%</w:t>
            </w:r>
          </w:p>
        </w:tc>
        <w:tc>
          <w:tcPr>
            <w:tcW w:w="5400" w:type="dxa"/>
          </w:tcPr>
          <w:p w14:paraId="1CA6176D" w14:textId="77777777" w:rsidR="00A64BC0" w:rsidRPr="009D6AE3" w:rsidRDefault="00A64BC0" w:rsidP="00850361">
            <w:pPr>
              <w:pStyle w:val="ProductList-OfferingBody"/>
              <w:jc w:val="center"/>
            </w:pPr>
            <w:r w:rsidRPr="009D6AE3">
              <w:t>50%</w:t>
            </w:r>
          </w:p>
        </w:tc>
      </w:tr>
      <w:tr w:rsidR="00A64BC0" w:rsidRPr="00E6773F" w14:paraId="2287B96E" w14:textId="77777777" w:rsidTr="006C1DE4">
        <w:tc>
          <w:tcPr>
            <w:tcW w:w="5400" w:type="dxa"/>
          </w:tcPr>
          <w:p w14:paraId="0C2F493D" w14:textId="77777777" w:rsidR="00A64BC0" w:rsidRPr="009D6AE3" w:rsidRDefault="00A64BC0" w:rsidP="00850361">
            <w:pPr>
              <w:pStyle w:val="ProductList-OfferingBody"/>
              <w:jc w:val="center"/>
            </w:pPr>
            <w:r w:rsidRPr="009D6AE3">
              <w:t>&lt; 95%</w:t>
            </w:r>
          </w:p>
        </w:tc>
        <w:tc>
          <w:tcPr>
            <w:tcW w:w="5400" w:type="dxa"/>
          </w:tcPr>
          <w:p w14:paraId="0D1966C1" w14:textId="77777777" w:rsidR="00A64BC0" w:rsidRPr="009D6AE3" w:rsidRDefault="00A64BC0" w:rsidP="00850361">
            <w:pPr>
              <w:pStyle w:val="ProductList-OfferingBody"/>
              <w:jc w:val="center"/>
            </w:pPr>
            <w:r w:rsidRPr="009D6AE3">
              <w:t>100%</w:t>
            </w:r>
          </w:p>
        </w:tc>
      </w:tr>
    </w:tbl>
    <w:bookmarkStart w:id="347" w:name="AzureSiteRecoveryService_OnPremtoAzure"/>
    <w:bookmarkStart w:id="348" w:name="_Toc461003312"/>
    <w:p w14:paraId="34D99227"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23A2AE29" w14:textId="77777777" w:rsidR="00A64BC0" w:rsidRPr="00D120C2" w:rsidRDefault="00A64BC0" w:rsidP="00850361">
      <w:pPr>
        <w:pStyle w:val="ProductList-Offering2Heading"/>
        <w:tabs>
          <w:tab w:val="clear" w:pos="360"/>
          <w:tab w:val="clear" w:pos="720"/>
          <w:tab w:val="clear" w:pos="1080"/>
        </w:tabs>
        <w:outlineLvl w:val="2"/>
        <w:rPr>
          <w:rFonts w:ascii="Calibri Light" w:hAnsi="Calibri Light"/>
        </w:rPr>
      </w:pPr>
      <w:bookmarkStart w:id="349" w:name="_Toc48204119"/>
      <w:r w:rsidRPr="00D120C2">
        <w:rPr>
          <w:rFonts w:ascii="Calibri Light" w:hAnsi="Calibri Light"/>
        </w:rPr>
        <w:t xml:space="preserve">Azure Site Recovery </w:t>
      </w:r>
      <w:r w:rsidRPr="00D120C2">
        <w:rPr>
          <w:rFonts w:ascii="Calibri Light" w:hAnsi="Calibri Light"/>
        </w:rPr>
        <w:t>服務</w:t>
      </w:r>
      <w:r w:rsidRPr="00D120C2">
        <w:rPr>
          <w:rFonts w:ascii="Calibri Light" w:hAnsi="Calibri Light"/>
        </w:rPr>
        <w:t xml:space="preserve"> – </w:t>
      </w:r>
      <w:r w:rsidRPr="00D120C2">
        <w:rPr>
          <w:rFonts w:ascii="Calibri Light" w:hAnsi="Calibri Light"/>
        </w:rPr>
        <w:t>內部部署至</w:t>
      </w:r>
      <w:r w:rsidRPr="00D120C2">
        <w:rPr>
          <w:rFonts w:ascii="Calibri Light" w:hAnsi="Calibri Light"/>
        </w:rPr>
        <w:t xml:space="preserve"> Azure</w:t>
      </w:r>
      <w:bookmarkEnd w:id="347"/>
      <w:bookmarkEnd w:id="348"/>
      <w:bookmarkEnd w:id="349"/>
    </w:p>
    <w:p w14:paraId="33001796" w14:textId="77777777" w:rsidR="00A64BC0" w:rsidRPr="009D6AE3" w:rsidRDefault="00A64BC0" w:rsidP="00850361">
      <w:pPr>
        <w:pStyle w:val="ProductList-Body"/>
      </w:pPr>
      <w:r w:rsidRPr="009D6AE3">
        <w:rPr>
          <w:b/>
          <w:color w:val="00188F"/>
        </w:rPr>
        <w:t>新增定義</w:t>
      </w:r>
      <w:r w:rsidRPr="00136F83">
        <w:rPr>
          <w:bCs/>
        </w:rPr>
        <w:t>：</w:t>
      </w:r>
    </w:p>
    <w:p w14:paraId="2595B447" w14:textId="77777777" w:rsidR="00A64BC0" w:rsidRPr="009D6AE3" w:rsidRDefault="00A64BC0" w:rsidP="00850361">
      <w:pPr>
        <w:pStyle w:val="ProductList-Body"/>
        <w:spacing w:after="40"/>
      </w:pPr>
      <w:r w:rsidRPr="009D6AE3">
        <w:t>「</w:t>
      </w:r>
      <w:r w:rsidRPr="009D6AE3">
        <w:rPr>
          <w:b/>
          <w:color w:val="00188F"/>
        </w:rPr>
        <w:t>容錯移轉</w:t>
      </w:r>
      <w:r w:rsidRPr="009D6AE3">
        <w:t>」係指將受保護執行個體的控制，或模擬或實際，從主要網站移轉至次要網站的程序。</w:t>
      </w:r>
    </w:p>
    <w:p w14:paraId="7B31D903" w14:textId="77777777" w:rsidR="00A64BC0" w:rsidRPr="009D6AE3" w:rsidRDefault="00A64BC0" w:rsidP="00850361">
      <w:pPr>
        <w:pStyle w:val="ProductList-Body"/>
        <w:spacing w:after="40"/>
      </w:pPr>
      <w:r w:rsidRPr="009D6AE3">
        <w:t>「</w:t>
      </w:r>
      <w:r w:rsidRPr="009D6AE3">
        <w:rPr>
          <w:b/>
          <w:color w:val="00188F"/>
        </w:rPr>
        <w:t>內部部署至</w:t>
      </w:r>
      <w:r w:rsidRPr="009D6AE3">
        <w:rPr>
          <w:b/>
          <w:color w:val="00188F"/>
        </w:rPr>
        <w:t xml:space="preserve"> Azure </w:t>
      </w:r>
      <w:r w:rsidRPr="009D6AE3">
        <w:rPr>
          <w:b/>
          <w:color w:val="00188F"/>
        </w:rPr>
        <w:t>容錯移轉</w:t>
      </w:r>
      <w:r w:rsidRPr="009D6AE3">
        <w:t>」係指將受保護執行個體，從非</w:t>
      </w:r>
      <w:r w:rsidRPr="009D6AE3">
        <w:t xml:space="preserve"> Azure </w:t>
      </w:r>
      <w:r w:rsidRPr="009D6AE3">
        <w:t>主要網站容錯移轉至</w:t>
      </w:r>
      <w:r w:rsidRPr="009D6AE3">
        <w:t xml:space="preserve"> Azure </w:t>
      </w:r>
      <w:r w:rsidRPr="009D6AE3">
        <w:t xml:space="preserve">次要網站。　</w:t>
      </w:r>
    </w:p>
    <w:p w14:paraId="425F4465" w14:textId="77777777" w:rsidR="00A64BC0" w:rsidRPr="009D6AE3" w:rsidRDefault="00A64BC0" w:rsidP="00850361">
      <w:pPr>
        <w:pStyle w:val="ProductList-Body"/>
        <w:spacing w:after="40"/>
      </w:pPr>
      <w:r w:rsidRPr="009D6AE3">
        <w:t>「</w:t>
      </w:r>
      <w:r w:rsidRPr="009D6AE3">
        <w:rPr>
          <w:b/>
          <w:color w:val="00188F"/>
        </w:rPr>
        <w:t>受保護執行個體</w:t>
      </w:r>
      <w:r w:rsidRPr="009D6AE3">
        <w:t>」係指經設定可供</w:t>
      </w:r>
      <w:r w:rsidRPr="009D6AE3">
        <w:t xml:space="preserve"> Azure Site Recovery </w:t>
      </w:r>
      <w:r w:rsidRPr="009D6AE3">
        <w:t>服務從主要網站複製至次要網站的虛擬或實體機器。受保護執行個體會列舉在管理入口網站之</w:t>
      </w:r>
      <w:r w:rsidRPr="009D6AE3">
        <w:t xml:space="preserve"> [</w:t>
      </w:r>
      <w:r w:rsidRPr="009D6AE3">
        <w:t>復原服務</w:t>
      </w:r>
      <w:r w:rsidRPr="009D6AE3">
        <w:t xml:space="preserve">] </w:t>
      </w:r>
      <w:r w:rsidRPr="009D6AE3">
        <w:t>區段的</w:t>
      </w:r>
      <w:r w:rsidRPr="009D6AE3">
        <w:t xml:space="preserve"> [</w:t>
      </w:r>
      <w:r w:rsidRPr="009D6AE3">
        <w:t>受保護的項目</w:t>
      </w:r>
      <w:r w:rsidRPr="009D6AE3">
        <w:t xml:space="preserve">] </w:t>
      </w:r>
      <w:r w:rsidRPr="009D6AE3">
        <w:t>索引標籤中。</w:t>
      </w:r>
    </w:p>
    <w:p w14:paraId="4BAE0C51" w14:textId="3CBF2020" w:rsidR="00A64BC0" w:rsidRPr="009D6AE3" w:rsidRDefault="00A64BC0" w:rsidP="00850361">
      <w:pPr>
        <w:pStyle w:val="ProductList-Body"/>
      </w:pPr>
      <w:r w:rsidRPr="009D6AE3">
        <w:t>「</w:t>
      </w:r>
      <w:r w:rsidRPr="009D6AE3">
        <w:rPr>
          <w:b/>
          <w:color w:val="00188F"/>
        </w:rPr>
        <w:t>復原時間目標</w:t>
      </w:r>
      <w:r w:rsidRPr="009D6AE3">
        <w:rPr>
          <w:b/>
          <w:color w:val="00188F"/>
        </w:rPr>
        <w:t xml:space="preserve"> (RTO)</w:t>
      </w:r>
      <w:r w:rsidRPr="009D6AE3">
        <w:t>」係指從　貴用戶啟動受保護執行個體之容錯移轉進行內部部署至</w:t>
      </w:r>
      <w:r w:rsidRPr="009D6AE3">
        <w:t xml:space="preserve"> Azure </w:t>
      </w:r>
      <w:r w:rsidRPr="009D6AE3">
        <w:t>複製遇到規劃或未規劃之中斷情況開始，到受保護執行個體當成</w:t>
      </w:r>
      <w:r w:rsidRPr="009D6AE3">
        <w:t xml:space="preserve"> Microsoft Azure </w:t>
      </w:r>
      <w:r w:rsidRPr="009D6AE3">
        <w:t>中之虛擬機器執行為止的這段時間，不包括與手動行動或　貴用戶指令碼之執行相關聯的任何時間。</w:t>
      </w:r>
    </w:p>
    <w:p w14:paraId="6F1B5C69" w14:textId="77777777" w:rsidR="00A26ABC" w:rsidRPr="00C90A1A" w:rsidRDefault="00A26ABC" w:rsidP="00850361">
      <w:pPr>
        <w:pStyle w:val="ProductList-Body"/>
      </w:pPr>
      <w:r w:rsidRPr="00C90A1A">
        <w:t>特定計費月份中設定為進行內部部署對</w:t>
      </w:r>
      <w:r w:rsidRPr="00C90A1A">
        <w:t xml:space="preserve"> Azure </w:t>
      </w:r>
      <w:r w:rsidRPr="00C90A1A">
        <w:t>複製之特定受保護的執行個體之「</w:t>
      </w:r>
      <w:r w:rsidRPr="00C90A1A">
        <w:rPr>
          <w:b/>
          <w:color w:val="00188F"/>
        </w:rPr>
        <w:t>每月復原時間目標</w:t>
      </w:r>
      <w:r w:rsidRPr="00C90A1A">
        <w:t>」，若為未加密之受保護的執行個體為兩小時。</w:t>
      </w:r>
    </w:p>
    <w:p w14:paraId="07B511F2" w14:textId="77777777" w:rsidR="00A26ABC" w:rsidRPr="00C90A1A" w:rsidRDefault="00A26ABC" w:rsidP="00850361">
      <w:pPr>
        <w:pStyle w:val="ProductList-Body"/>
      </w:pPr>
    </w:p>
    <w:p w14:paraId="487E36AC" w14:textId="77777777" w:rsidR="00A26ABC" w:rsidRPr="00C90A1A" w:rsidRDefault="00A26ABC" w:rsidP="00850361">
      <w:pPr>
        <w:pStyle w:val="ProductList-Body"/>
      </w:pPr>
      <w:r w:rsidRPr="00C90A1A">
        <w:rPr>
          <w:b/>
          <w:color w:val="00188F"/>
        </w:rPr>
        <w:t>服務折讓</w:t>
      </w:r>
      <w:r w:rsidRPr="00136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6ABC" w:rsidRPr="00E6773F" w14:paraId="203A8308" w14:textId="77777777" w:rsidTr="00590DC1">
        <w:trPr>
          <w:tblHeader/>
        </w:trPr>
        <w:tc>
          <w:tcPr>
            <w:tcW w:w="5400" w:type="dxa"/>
            <w:shd w:val="clear" w:color="auto" w:fill="0072C6"/>
          </w:tcPr>
          <w:p w14:paraId="2D044272" w14:textId="77777777" w:rsidR="00A26ABC" w:rsidRPr="00C90A1A" w:rsidRDefault="00A26ABC" w:rsidP="00850361">
            <w:pPr>
              <w:pStyle w:val="ProductList-OfferingBody"/>
              <w:jc w:val="center"/>
              <w:rPr>
                <w:color w:val="FFFFFF" w:themeColor="background1"/>
              </w:rPr>
            </w:pPr>
            <w:r w:rsidRPr="00C90A1A">
              <w:rPr>
                <w:color w:val="FFFFFF" w:themeColor="background1"/>
              </w:rPr>
              <w:t>每月復原時間目標</w:t>
            </w:r>
          </w:p>
        </w:tc>
        <w:tc>
          <w:tcPr>
            <w:tcW w:w="5400" w:type="dxa"/>
            <w:shd w:val="clear" w:color="auto" w:fill="0072C6"/>
          </w:tcPr>
          <w:p w14:paraId="1775E0B7" w14:textId="77777777" w:rsidR="00A26ABC" w:rsidRPr="00C90A1A" w:rsidRDefault="00A26ABC" w:rsidP="00850361">
            <w:pPr>
              <w:pStyle w:val="ProductList-OfferingBody"/>
              <w:jc w:val="center"/>
              <w:rPr>
                <w:color w:val="FFFFFF" w:themeColor="background1"/>
              </w:rPr>
            </w:pPr>
            <w:r w:rsidRPr="00C90A1A">
              <w:rPr>
                <w:color w:val="FFFFFF" w:themeColor="background1"/>
              </w:rPr>
              <w:t>服務折讓</w:t>
            </w:r>
          </w:p>
        </w:tc>
      </w:tr>
      <w:tr w:rsidR="00A26ABC" w:rsidRPr="00E6773F" w14:paraId="2570FBDA" w14:textId="77777777" w:rsidTr="00590DC1">
        <w:tc>
          <w:tcPr>
            <w:tcW w:w="5400" w:type="dxa"/>
          </w:tcPr>
          <w:p w14:paraId="7FC1865F" w14:textId="77777777" w:rsidR="00A26ABC" w:rsidRPr="00C90A1A" w:rsidRDefault="00A26ABC" w:rsidP="00850361">
            <w:pPr>
              <w:pStyle w:val="ProductList-OfferingBody"/>
              <w:jc w:val="center"/>
            </w:pPr>
            <w:r w:rsidRPr="00C90A1A">
              <w:t xml:space="preserve">&gt; 2 </w:t>
            </w:r>
            <w:r w:rsidRPr="00C90A1A">
              <w:t>小時</w:t>
            </w:r>
          </w:p>
        </w:tc>
        <w:tc>
          <w:tcPr>
            <w:tcW w:w="5400" w:type="dxa"/>
          </w:tcPr>
          <w:p w14:paraId="3E4CDAC1" w14:textId="77777777" w:rsidR="00A26ABC" w:rsidRPr="00C90A1A" w:rsidRDefault="00A26ABC" w:rsidP="00850361">
            <w:pPr>
              <w:pStyle w:val="ProductList-OfferingBody"/>
              <w:jc w:val="center"/>
            </w:pPr>
            <w:r w:rsidRPr="00C90A1A">
              <w:t>100%</w:t>
            </w:r>
          </w:p>
        </w:tc>
      </w:tr>
    </w:tbl>
    <w:p w14:paraId="4BEFE1C4" w14:textId="77777777" w:rsidR="00A64BC0" w:rsidRPr="009D6AE3" w:rsidRDefault="00A64BC0" w:rsidP="00850361">
      <w:pPr>
        <w:pStyle w:val="ProductList-Body"/>
      </w:pPr>
      <w:r w:rsidRPr="009D6AE3">
        <w:rPr>
          <w:b/>
          <w:color w:val="00188F"/>
        </w:rPr>
        <w:t>其他條款</w:t>
      </w:r>
      <w:r w:rsidRPr="00136F83">
        <w:rPr>
          <w:bCs/>
        </w:rPr>
        <w:t>：</w:t>
      </w:r>
      <w:r w:rsidRPr="009D6AE3">
        <w:t>每月復原時間目標及服務折讓，係按　貴用戶使用的個別受保護執行個體計算。</w:t>
      </w:r>
    </w:p>
    <w:bookmarkStart w:id="350" w:name="_Toc461003313"/>
    <w:p w14:paraId="19C8A4EF"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568087F5" w14:textId="77777777" w:rsidR="00A64BC0" w:rsidRPr="00D120C2" w:rsidRDefault="00A64BC0" w:rsidP="00850361">
      <w:pPr>
        <w:pStyle w:val="ProductList-Offering2Heading"/>
        <w:tabs>
          <w:tab w:val="clear" w:pos="360"/>
          <w:tab w:val="clear" w:pos="720"/>
          <w:tab w:val="clear" w:pos="1080"/>
        </w:tabs>
        <w:outlineLvl w:val="2"/>
        <w:rPr>
          <w:rFonts w:ascii="Calibri Light" w:hAnsi="Calibri Light"/>
        </w:rPr>
      </w:pPr>
      <w:bookmarkStart w:id="351" w:name="_Toc48204120"/>
      <w:r w:rsidRPr="00D120C2">
        <w:rPr>
          <w:rFonts w:ascii="Calibri Light" w:hAnsi="Calibri Light"/>
        </w:rPr>
        <w:t xml:space="preserve">Azure Site Recovery </w:t>
      </w:r>
      <w:r w:rsidRPr="00D120C2">
        <w:rPr>
          <w:rFonts w:ascii="Calibri Light" w:hAnsi="Calibri Light"/>
        </w:rPr>
        <w:t>服務</w:t>
      </w:r>
      <w:r w:rsidRPr="00D120C2">
        <w:rPr>
          <w:rFonts w:ascii="Calibri Light" w:hAnsi="Calibri Light"/>
        </w:rPr>
        <w:t xml:space="preserve"> – </w:t>
      </w:r>
      <w:r w:rsidRPr="00D120C2">
        <w:rPr>
          <w:rFonts w:ascii="Calibri Light" w:hAnsi="Calibri Light"/>
        </w:rPr>
        <w:t>內部部署至內部部署</w:t>
      </w:r>
      <w:bookmarkEnd w:id="350"/>
      <w:bookmarkEnd w:id="351"/>
    </w:p>
    <w:p w14:paraId="1BECB2EC" w14:textId="77777777" w:rsidR="00A64BC0" w:rsidRPr="009D6AE3" w:rsidRDefault="00A64BC0" w:rsidP="00850361">
      <w:pPr>
        <w:pStyle w:val="ProductList-Body"/>
      </w:pPr>
      <w:r w:rsidRPr="009D6AE3">
        <w:rPr>
          <w:b/>
          <w:color w:val="00188F"/>
        </w:rPr>
        <w:t>新增定義</w:t>
      </w:r>
      <w:r w:rsidRPr="00136F83">
        <w:rPr>
          <w:bCs/>
        </w:rPr>
        <w:t>：</w:t>
      </w:r>
    </w:p>
    <w:p w14:paraId="6298D74E" w14:textId="77777777" w:rsidR="00465217" w:rsidRDefault="00465217" w:rsidP="00850361">
      <w:pPr>
        <w:pStyle w:val="ProductList-Body"/>
        <w:spacing w:after="40"/>
        <w:rPr>
          <w:lang w:val="zh-TW" w:eastAsia="zh-TW" w:bidi="zh-TW"/>
        </w:rPr>
      </w:pPr>
      <w:r>
        <w:rPr>
          <w:rFonts w:hint="eastAsia"/>
        </w:rPr>
        <w:t>「</w:t>
      </w:r>
      <w:r>
        <w:rPr>
          <w:rFonts w:hint="eastAsia"/>
          <w:b/>
          <w:color w:val="00188F"/>
        </w:rPr>
        <w:t>容錯移轉</w:t>
      </w:r>
      <w:r>
        <w:rPr>
          <w:rFonts w:hint="eastAsia"/>
        </w:rPr>
        <w:t>」係指將受保護執行個體從非</w:t>
      </w:r>
      <w:r>
        <w:rPr>
          <w:rFonts w:hint="eastAsia"/>
        </w:rPr>
        <w:t xml:space="preserve"> Azure </w:t>
      </w:r>
      <w:r>
        <w:rPr>
          <w:rFonts w:hint="eastAsia"/>
        </w:rPr>
        <w:t>主要網站移轉至非</w:t>
      </w:r>
      <w:r>
        <w:rPr>
          <w:rFonts w:hint="eastAsia"/>
        </w:rPr>
        <w:t xml:space="preserve"> Azure </w:t>
      </w:r>
      <w:r>
        <w:rPr>
          <w:rFonts w:hint="eastAsia"/>
        </w:rPr>
        <w:t>次要網站的控制程序</w:t>
      </w:r>
      <w:r>
        <w:rPr>
          <w:rFonts w:hint="eastAsia"/>
        </w:rPr>
        <w:t xml:space="preserve"> (</w:t>
      </w:r>
      <w:r>
        <w:rPr>
          <w:rFonts w:hint="eastAsia"/>
        </w:rPr>
        <w:t>可能為模擬或實際控制</w:t>
      </w:r>
      <w:r>
        <w:rPr>
          <w:rFonts w:hint="eastAsia"/>
        </w:rPr>
        <w:t>)</w:t>
      </w:r>
      <w:r>
        <w:rPr>
          <w:rFonts w:hint="eastAsia"/>
        </w:rPr>
        <w:t>。</w:t>
      </w:r>
    </w:p>
    <w:p w14:paraId="1C88C7CB" w14:textId="77777777" w:rsidR="00A64BC0" w:rsidRPr="009D6AE3" w:rsidRDefault="00A64BC0" w:rsidP="00850361">
      <w:pPr>
        <w:pStyle w:val="ProductList-Body"/>
        <w:spacing w:after="40"/>
        <w:rPr>
          <w:lang w:eastAsia="zh-TW"/>
        </w:rPr>
      </w:pPr>
      <w:r w:rsidRPr="009D6AE3">
        <w:rPr>
          <w:lang w:eastAsia="zh-TW"/>
        </w:rPr>
        <w:t>「</w:t>
      </w:r>
      <w:r w:rsidRPr="009D6AE3">
        <w:rPr>
          <w:b/>
          <w:color w:val="00188F"/>
          <w:lang w:eastAsia="zh-TW"/>
        </w:rPr>
        <w:t>容錯移轉分鐘數</w:t>
      </w:r>
      <w:r w:rsidRPr="009D6AE3">
        <w:rPr>
          <w:lang w:eastAsia="zh-TW"/>
        </w:rPr>
        <w:t>」係指計費月份內，設定為進行內部部署至內部部署複製之受保護執行個體，已嘗試但未完成之容錯移轉期間的總分鐘數。</w:t>
      </w:r>
    </w:p>
    <w:p w14:paraId="46658545" w14:textId="77777777" w:rsidR="00A64BC0" w:rsidRPr="009D6AE3" w:rsidRDefault="00A64BC0" w:rsidP="00850361">
      <w:pPr>
        <w:pStyle w:val="ProductList-Body"/>
        <w:spacing w:after="40"/>
      </w:pPr>
      <w:r w:rsidRPr="009D6AE3">
        <w:t>「</w:t>
      </w:r>
      <w:r w:rsidRPr="009D6AE3">
        <w:rPr>
          <w:b/>
          <w:color w:val="00188F"/>
        </w:rPr>
        <w:t>可用分鐘數上限</w:t>
      </w:r>
      <w:r w:rsidRPr="009D6AE3">
        <w:t>」係指在計費月份期間，將特定受保護執行個體設定為供</w:t>
      </w:r>
      <w:r w:rsidRPr="009D6AE3">
        <w:t xml:space="preserve"> Azure Site Recovery </w:t>
      </w:r>
      <w:r w:rsidRPr="009D6AE3">
        <w:t>服務進行內部部署至內部部署複製之總分鐘數。</w:t>
      </w:r>
    </w:p>
    <w:p w14:paraId="3FB68FB1" w14:textId="77777777" w:rsidR="00A64BC0" w:rsidRPr="009D6AE3" w:rsidRDefault="00A64BC0" w:rsidP="00850361">
      <w:pPr>
        <w:pStyle w:val="ProductList-Body"/>
        <w:spacing w:after="40"/>
      </w:pPr>
      <w:r w:rsidRPr="009D6AE3">
        <w:t>「</w:t>
      </w:r>
      <w:r w:rsidRPr="009D6AE3">
        <w:rPr>
          <w:b/>
          <w:color w:val="00188F"/>
        </w:rPr>
        <w:t>內部部署至內部部署容錯移轉</w:t>
      </w:r>
      <w:r w:rsidRPr="009D6AE3">
        <w:t>」係指將受保護執行個體從非</w:t>
      </w:r>
      <w:r w:rsidRPr="009D6AE3">
        <w:t xml:space="preserve"> Azure </w:t>
      </w:r>
      <w:r w:rsidRPr="009D6AE3">
        <w:t>主要網站容錯移轉至非</w:t>
      </w:r>
      <w:r w:rsidRPr="009D6AE3">
        <w:t xml:space="preserve"> Azure </w:t>
      </w:r>
      <w:r w:rsidRPr="009D6AE3">
        <w:t>次要網站。</w:t>
      </w:r>
    </w:p>
    <w:p w14:paraId="59B35B28" w14:textId="77777777" w:rsidR="00A64BC0" w:rsidRPr="009D6AE3" w:rsidRDefault="00A64BC0" w:rsidP="00850361">
      <w:pPr>
        <w:pStyle w:val="ProductList-Body"/>
      </w:pPr>
      <w:r w:rsidRPr="009D6AE3">
        <w:t>「</w:t>
      </w:r>
      <w:r w:rsidRPr="009D6AE3">
        <w:rPr>
          <w:b/>
          <w:color w:val="00188F"/>
        </w:rPr>
        <w:t>受保護執行個體</w:t>
      </w:r>
      <w:r w:rsidRPr="009D6AE3">
        <w:t>」係指經設定可供</w:t>
      </w:r>
      <w:r w:rsidRPr="009D6AE3">
        <w:t xml:space="preserve"> Azure Site Recovery </w:t>
      </w:r>
      <w:r w:rsidRPr="009D6AE3">
        <w:t>服務從主要網站複製至次要網站的虛擬或實體機器。受保護執行個體會列舉在管理入口網站之</w:t>
      </w:r>
      <w:r w:rsidRPr="009D6AE3">
        <w:t xml:space="preserve"> [</w:t>
      </w:r>
      <w:r w:rsidRPr="009D6AE3">
        <w:t>復原服務</w:t>
      </w:r>
      <w:r w:rsidRPr="009D6AE3">
        <w:t xml:space="preserve">] </w:t>
      </w:r>
      <w:r w:rsidRPr="009D6AE3">
        <w:t>區段的</w:t>
      </w:r>
      <w:r w:rsidRPr="009D6AE3">
        <w:t xml:space="preserve"> [</w:t>
      </w:r>
      <w:r w:rsidRPr="009D6AE3">
        <w:t>受保護的項目</w:t>
      </w:r>
      <w:r w:rsidRPr="009D6AE3">
        <w:t xml:space="preserve">] </w:t>
      </w:r>
      <w:r w:rsidRPr="009D6AE3">
        <w:t>索引標籤中。</w:t>
      </w:r>
    </w:p>
    <w:p w14:paraId="50BCEFE9" w14:textId="77777777" w:rsidR="00A64BC0" w:rsidRPr="009D6AE3" w:rsidRDefault="00A64BC0" w:rsidP="00850361">
      <w:pPr>
        <w:pStyle w:val="ProductList-Body"/>
      </w:pPr>
    </w:p>
    <w:p w14:paraId="7B4CAA70" w14:textId="77777777" w:rsidR="00A26ABC" w:rsidRPr="00C90A1A" w:rsidRDefault="00A26ABC" w:rsidP="00850361">
      <w:pPr>
        <w:pStyle w:val="ProductList-Body"/>
      </w:pPr>
      <w:r w:rsidRPr="00C90A1A">
        <w:rPr>
          <w:b/>
          <w:color w:val="00188F"/>
        </w:rPr>
        <w:t>停機時間</w:t>
      </w:r>
      <w:r w:rsidRPr="00136F83">
        <w:t>：</w:t>
      </w:r>
      <w:r w:rsidRPr="00C90A1A">
        <w:t>係指因為無法提供</w:t>
      </w:r>
      <w:r w:rsidRPr="00C90A1A">
        <w:t xml:space="preserve"> Azure Site Recovery </w:t>
      </w:r>
      <w:r w:rsidRPr="00C90A1A">
        <w:t>服務，致使受保護執行個體之容錯移轉不成功的總累積容錯移轉分鐘數，但前提是要持續試圖進行重試，且頻率不得低於每三十分鐘進行一次。</w:t>
      </w:r>
    </w:p>
    <w:p w14:paraId="47338100" w14:textId="77777777" w:rsidR="00A64BC0" w:rsidRPr="00A26ABC" w:rsidRDefault="00A64BC0" w:rsidP="00850361">
      <w:pPr>
        <w:pStyle w:val="ProductList-Body"/>
        <w:rPr>
          <w:lang w:val="en-US"/>
        </w:rPr>
      </w:pPr>
    </w:p>
    <w:p w14:paraId="1DE8AFA6" w14:textId="77777777" w:rsidR="00A64BC0" w:rsidRPr="009D6AE3" w:rsidRDefault="00A64BC0" w:rsidP="00850361">
      <w:pPr>
        <w:pStyle w:val="ProductList-Body"/>
      </w:pPr>
      <w:r w:rsidRPr="009D6AE3">
        <w:rPr>
          <w:b/>
          <w:color w:val="00188F"/>
        </w:rPr>
        <w:t>每月上線時間百分比</w:t>
      </w:r>
      <w:r w:rsidRPr="00136F83">
        <w:rPr>
          <w:bCs/>
        </w:rPr>
        <w:t>：</w:t>
      </w:r>
      <w:r w:rsidRPr="009D6AE3">
        <w:t>每月上線時間百分比係利用下列公式計算</w:t>
      </w:r>
      <w:r w:rsidRPr="00136F83">
        <w:t>：</w:t>
      </w:r>
    </w:p>
    <w:p w14:paraId="02A73432" w14:textId="77777777" w:rsidR="00A64BC0" w:rsidRDefault="00A64BC0" w:rsidP="00850361">
      <w:pPr>
        <w:pStyle w:val="ProductList-Body"/>
        <w:rPr>
          <w:lang w:val="en-US"/>
        </w:rPr>
      </w:pPr>
    </w:p>
    <w:p w14:paraId="638A212D" w14:textId="77777777" w:rsidR="00A64BC0" w:rsidRPr="00A64BC0" w:rsidRDefault="00CF1257" w:rsidP="00850361">
      <w:pPr>
        <w:pStyle w:val="ProductList-Body"/>
        <w:spacing w:after="160" w:line="259" w:lineRule="auto"/>
        <w:rPr>
          <w:rFonts w:ascii="PMingLiU-ExtB" w:eastAsia="PMingLiU-ExtB" w:hAnsi="PMingLiU-ExtB"/>
          <w:lang w:val="en-US"/>
        </w:rPr>
      </w:pPr>
      <m:oMathPara>
        <m:oMath>
          <m:f>
            <m:fPr>
              <m:ctrlPr>
                <w:rPr>
                  <w:rFonts w:ascii="Cambria Math" w:eastAsia="PMingLiU-ExtB" w:hAnsi="Cambria Math" w:cs="Calibri"/>
                  <w:i/>
                  <w:szCs w:val="18"/>
                </w:rPr>
              </m:ctrlPr>
            </m:fPr>
            <m:num>
              <m:r>
                <w:rPr>
                  <w:rFonts w:ascii="Cambria Math" w:hAnsi="Cambria Math" w:cs="MS Gothic" w:hint="eastAsia"/>
                  <w:szCs w:val="18"/>
                </w:rPr>
                <m:t>可用分鐘數上限</m:t>
              </m:r>
              <m:r>
                <w:rPr>
                  <w:rFonts w:ascii="Cambria Math" w:eastAsia="PMingLiU-ExtB" w:hAnsi="Cambria Math" w:cs="Cambria Math"/>
                  <w:szCs w:val="18"/>
                </w:rPr>
                <m:t xml:space="preserve"> - </m:t>
              </m:r>
              <m:r>
                <w:rPr>
                  <w:rFonts w:ascii="Cambria Math" w:hAnsi="Cambria Math" w:cs="MS Gothic" w:hint="eastAsia"/>
                  <w:szCs w:val="18"/>
                </w:rPr>
                <m:t>停機時間</m:t>
              </m:r>
              <m:r>
                <w:rPr>
                  <w:rFonts w:ascii="Cambria Math" w:eastAsia="PMingLiU-ExtB" w:hAnsi="Cambria Math" w:cs="Calibri"/>
                  <w:szCs w:val="18"/>
                </w:rPr>
                <m:t xml:space="preserve"> </m:t>
              </m:r>
            </m:num>
            <m:den>
              <m:r>
                <w:rPr>
                  <w:rFonts w:ascii="Cambria Math" w:hAnsi="Cambria Math" w:cs="MS Gothic" w:hint="eastAsia"/>
                  <w:szCs w:val="18"/>
                </w:rPr>
                <m:t>可用分鐘數上限</m:t>
              </m:r>
            </m:den>
          </m:f>
          <m:r>
            <w:rPr>
              <w:rFonts w:ascii="Cambria Math" w:eastAsia="PMingLiU-ExtB" w:hAnsi="Cambria Math" w:cs="Calibri"/>
              <w:szCs w:val="18"/>
            </w:rPr>
            <m:t xml:space="preserve"> </m:t>
          </m:r>
          <m:r>
            <w:rPr>
              <w:rFonts w:ascii="Cambria Math" w:eastAsia="PMingLiU-ExtB" w:hAnsi="Cambria Math" w:cs="Cambria Math"/>
              <w:szCs w:val="18"/>
            </w:rPr>
            <m:t>x</m:t>
          </m:r>
          <m:r>
            <w:rPr>
              <w:rFonts w:ascii="Cambria Math" w:eastAsia="PMingLiU-ExtB" w:hAnsi="Cambria Math" w:cs="Calibri"/>
              <w:szCs w:val="18"/>
            </w:rPr>
            <m:t xml:space="preserve"> 100</m:t>
          </m:r>
        </m:oMath>
      </m:oMathPara>
    </w:p>
    <w:p w14:paraId="4527B256" w14:textId="77777777" w:rsidR="00A64BC0" w:rsidRPr="009D6AE3" w:rsidRDefault="00A64BC0" w:rsidP="00850361">
      <w:pPr>
        <w:pStyle w:val="ProductList-Body"/>
      </w:pPr>
      <w:r w:rsidRPr="009D6AE3">
        <w:rPr>
          <w:b/>
          <w:color w:val="00188F"/>
        </w:rPr>
        <w:t>服務折讓</w:t>
      </w:r>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4BC0" w:rsidRPr="00E6773F" w14:paraId="147780DA" w14:textId="77777777" w:rsidTr="006C1DE4">
        <w:trPr>
          <w:tblHeader/>
        </w:trPr>
        <w:tc>
          <w:tcPr>
            <w:tcW w:w="5400" w:type="dxa"/>
            <w:shd w:val="clear" w:color="auto" w:fill="0072C6"/>
          </w:tcPr>
          <w:p w14:paraId="1EF168CF" w14:textId="77777777" w:rsidR="00A64BC0" w:rsidRPr="009D6AE3" w:rsidRDefault="00A64BC0" w:rsidP="00850361">
            <w:pPr>
              <w:pStyle w:val="ProductList-OfferingBody"/>
              <w:jc w:val="center"/>
              <w:rPr>
                <w:color w:val="FFFFFF" w:themeColor="background1"/>
              </w:rPr>
            </w:pPr>
            <w:r w:rsidRPr="009D6AE3">
              <w:rPr>
                <w:color w:val="FFFFFF" w:themeColor="background1"/>
              </w:rPr>
              <w:t>每月上線時間百分比</w:t>
            </w:r>
          </w:p>
        </w:tc>
        <w:tc>
          <w:tcPr>
            <w:tcW w:w="5400" w:type="dxa"/>
            <w:shd w:val="clear" w:color="auto" w:fill="0072C6"/>
          </w:tcPr>
          <w:p w14:paraId="2E4E7F54" w14:textId="77777777" w:rsidR="00A64BC0" w:rsidRPr="009D6AE3" w:rsidRDefault="00A64BC0" w:rsidP="00850361">
            <w:pPr>
              <w:pStyle w:val="ProductList-OfferingBody"/>
              <w:jc w:val="center"/>
              <w:rPr>
                <w:color w:val="FFFFFF" w:themeColor="background1"/>
              </w:rPr>
            </w:pPr>
            <w:r w:rsidRPr="009D6AE3">
              <w:rPr>
                <w:color w:val="FFFFFF" w:themeColor="background1"/>
              </w:rPr>
              <w:t>服務折讓</w:t>
            </w:r>
          </w:p>
        </w:tc>
      </w:tr>
      <w:tr w:rsidR="00A64BC0" w:rsidRPr="00E6773F" w14:paraId="3101D24C" w14:textId="77777777" w:rsidTr="006C1DE4">
        <w:tc>
          <w:tcPr>
            <w:tcW w:w="5400" w:type="dxa"/>
          </w:tcPr>
          <w:p w14:paraId="4796DBAC" w14:textId="77777777" w:rsidR="00A64BC0" w:rsidRPr="009D6AE3" w:rsidRDefault="00A64BC0" w:rsidP="00850361">
            <w:pPr>
              <w:pStyle w:val="ProductList-OfferingBody"/>
              <w:jc w:val="center"/>
            </w:pPr>
            <w:r w:rsidRPr="009D6AE3">
              <w:t>&lt; 99.9%</w:t>
            </w:r>
          </w:p>
        </w:tc>
        <w:tc>
          <w:tcPr>
            <w:tcW w:w="5400" w:type="dxa"/>
          </w:tcPr>
          <w:p w14:paraId="01764355" w14:textId="77777777" w:rsidR="00A64BC0" w:rsidRPr="009D6AE3" w:rsidRDefault="00A64BC0" w:rsidP="00850361">
            <w:pPr>
              <w:pStyle w:val="ProductList-OfferingBody"/>
              <w:jc w:val="center"/>
            </w:pPr>
            <w:r w:rsidRPr="009D6AE3">
              <w:t>10%</w:t>
            </w:r>
          </w:p>
        </w:tc>
      </w:tr>
      <w:tr w:rsidR="00A64BC0" w:rsidRPr="00E6773F" w14:paraId="26353222" w14:textId="77777777" w:rsidTr="006C1DE4">
        <w:tc>
          <w:tcPr>
            <w:tcW w:w="5400" w:type="dxa"/>
          </w:tcPr>
          <w:p w14:paraId="2DED6CDA" w14:textId="77777777" w:rsidR="00A64BC0" w:rsidRPr="009D6AE3" w:rsidRDefault="00A64BC0" w:rsidP="00850361">
            <w:pPr>
              <w:pStyle w:val="ProductList-OfferingBody"/>
              <w:jc w:val="center"/>
            </w:pPr>
            <w:r w:rsidRPr="009D6AE3">
              <w:t>&lt; 99%</w:t>
            </w:r>
          </w:p>
        </w:tc>
        <w:tc>
          <w:tcPr>
            <w:tcW w:w="5400" w:type="dxa"/>
          </w:tcPr>
          <w:p w14:paraId="0875B1DD" w14:textId="77777777" w:rsidR="00A64BC0" w:rsidRPr="009D6AE3" w:rsidRDefault="00A64BC0" w:rsidP="00850361">
            <w:pPr>
              <w:pStyle w:val="ProductList-OfferingBody"/>
              <w:jc w:val="center"/>
            </w:pPr>
            <w:r w:rsidRPr="009D6AE3">
              <w:t>25%</w:t>
            </w:r>
          </w:p>
        </w:tc>
      </w:tr>
    </w:tbl>
    <w:p w14:paraId="29D697B8" w14:textId="77777777" w:rsidR="00A64BC0" w:rsidRPr="009D6AE3" w:rsidRDefault="00A64BC0" w:rsidP="00850361">
      <w:pPr>
        <w:pStyle w:val="ProductList-Body"/>
      </w:pPr>
      <w:r w:rsidRPr="009D6AE3">
        <w:rPr>
          <w:b/>
          <w:color w:val="00188F"/>
        </w:rPr>
        <w:t>其他條款</w:t>
      </w:r>
      <w:r w:rsidRPr="00136F83">
        <w:rPr>
          <w:bCs/>
        </w:rPr>
        <w:t>：</w:t>
      </w:r>
      <w:r w:rsidRPr="009D6AE3">
        <w:t>每月復原時間目標及服務折讓，係按　貴用戶使用的個別受保護執行個體計算。</w:t>
      </w:r>
    </w:p>
    <w:bookmarkStart w:id="352" w:name="_Toc521676997"/>
    <w:bookmarkStart w:id="353" w:name="MultiFactorAuthenticationService"/>
    <w:bookmarkStart w:id="354" w:name="_Toc461003311"/>
    <w:bookmarkStart w:id="355" w:name="StorSimple"/>
    <w:bookmarkStart w:id="356" w:name="_Toc461003314"/>
    <w:p w14:paraId="416C123B"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645AE9D8" w14:textId="77777777" w:rsidR="00465217" w:rsidRPr="00465217" w:rsidRDefault="00465217" w:rsidP="00850361">
      <w:pPr>
        <w:pStyle w:val="ProductList-Offering2Heading"/>
        <w:tabs>
          <w:tab w:val="clear" w:pos="360"/>
          <w:tab w:val="clear" w:pos="720"/>
          <w:tab w:val="clear" w:pos="1080"/>
        </w:tabs>
        <w:outlineLvl w:val="2"/>
        <w:rPr>
          <w:rFonts w:ascii="Calibri Light" w:hAnsi="Calibri Light"/>
        </w:rPr>
      </w:pPr>
      <w:bookmarkStart w:id="357" w:name="_Toc48204121"/>
      <w:r w:rsidRPr="00465217">
        <w:rPr>
          <w:rFonts w:ascii="Calibri Light" w:hAnsi="Calibri Light"/>
        </w:rPr>
        <w:t xml:space="preserve">Azure Site Recovery </w:t>
      </w:r>
      <w:r w:rsidRPr="00465217">
        <w:rPr>
          <w:rFonts w:ascii="Calibri Light" w:hAnsi="Calibri Light" w:hint="eastAsia"/>
        </w:rPr>
        <w:t>服務</w:t>
      </w:r>
      <w:r w:rsidRPr="00465217">
        <w:rPr>
          <w:rFonts w:ascii="Calibri Light" w:hAnsi="Calibri Light"/>
        </w:rPr>
        <w:t xml:space="preserve"> – Azure </w:t>
      </w:r>
      <w:r w:rsidRPr="00465217">
        <w:rPr>
          <w:rFonts w:ascii="Calibri Light" w:hAnsi="Calibri Light" w:hint="eastAsia"/>
        </w:rPr>
        <w:t>對</w:t>
      </w:r>
      <w:r w:rsidRPr="00465217">
        <w:rPr>
          <w:rFonts w:ascii="Calibri Light" w:hAnsi="Calibri Light"/>
        </w:rPr>
        <w:t xml:space="preserve"> Azure </w:t>
      </w:r>
      <w:r w:rsidRPr="00465217">
        <w:rPr>
          <w:rFonts w:ascii="Calibri Light" w:hAnsi="Calibri Light" w:hint="eastAsia"/>
        </w:rPr>
        <w:t>容錯移轉</w:t>
      </w:r>
      <w:bookmarkEnd w:id="352"/>
      <w:bookmarkEnd w:id="357"/>
    </w:p>
    <w:p w14:paraId="0EC9FDE8" w14:textId="77777777" w:rsidR="00465217" w:rsidRDefault="00465217" w:rsidP="00850361">
      <w:pPr>
        <w:pStyle w:val="ProductList-Body"/>
        <w:rPr>
          <w:lang w:eastAsia="zh-TW"/>
        </w:rPr>
      </w:pPr>
      <w:r>
        <w:rPr>
          <w:rFonts w:hint="eastAsia"/>
          <w:b/>
          <w:color w:val="00188F"/>
          <w:lang w:eastAsia="zh-TW"/>
        </w:rPr>
        <w:t>新增定義</w:t>
      </w:r>
      <w:r w:rsidRPr="00136F83">
        <w:rPr>
          <w:rFonts w:hint="eastAsia"/>
          <w:lang w:eastAsia="zh-TW"/>
        </w:rPr>
        <w:t>：</w:t>
      </w:r>
    </w:p>
    <w:p w14:paraId="761E591D" w14:textId="77777777" w:rsidR="00465217" w:rsidRDefault="00465217" w:rsidP="00850361">
      <w:pPr>
        <w:pStyle w:val="ProductList-Body"/>
        <w:spacing w:after="40"/>
        <w:rPr>
          <w:lang w:eastAsia="zh-TW"/>
        </w:rPr>
      </w:pPr>
      <w:r>
        <w:rPr>
          <w:rFonts w:hint="eastAsia"/>
          <w:lang w:eastAsia="zh-TW"/>
        </w:rPr>
        <w:t>「</w:t>
      </w:r>
      <w:r>
        <w:rPr>
          <w:rFonts w:hint="eastAsia"/>
          <w:b/>
          <w:color w:val="00188F"/>
          <w:lang w:eastAsia="zh-TW"/>
        </w:rPr>
        <w:t>容錯移轉</w:t>
      </w:r>
      <w:r>
        <w:rPr>
          <w:rFonts w:hint="eastAsia"/>
          <w:lang w:eastAsia="zh-TW"/>
        </w:rPr>
        <w:t>」係指將受保護執行個體的控制，或模擬或實際，從主要網站移轉至次要網站的程序。</w:t>
      </w:r>
    </w:p>
    <w:p w14:paraId="054D9158" w14:textId="77777777" w:rsidR="00465217" w:rsidRDefault="00465217" w:rsidP="00850361">
      <w:pPr>
        <w:pStyle w:val="ProductList-Body"/>
        <w:spacing w:after="40"/>
      </w:pPr>
      <w:r>
        <w:rPr>
          <w:rFonts w:hint="eastAsia"/>
        </w:rPr>
        <w:t>「</w:t>
      </w:r>
      <w:r>
        <w:rPr>
          <w:rFonts w:hint="eastAsia"/>
          <w:b/>
          <w:color w:val="00188F"/>
        </w:rPr>
        <w:t xml:space="preserve">Azure </w:t>
      </w:r>
      <w:r>
        <w:rPr>
          <w:rFonts w:hint="eastAsia"/>
          <w:b/>
          <w:color w:val="00188F"/>
        </w:rPr>
        <w:t>對</w:t>
      </w:r>
      <w:r>
        <w:rPr>
          <w:rFonts w:hint="eastAsia"/>
          <w:b/>
          <w:color w:val="00188F"/>
        </w:rPr>
        <w:t xml:space="preserve"> Azure </w:t>
      </w:r>
      <w:r>
        <w:rPr>
          <w:rFonts w:hint="eastAsia"/>
          <w:b/>
          <w:color w:val="00188F"/>
        </w:rPr>
        <w:t>容錯移轉</w:t>
      </w:r>
      <w:r>
        <w:rPr>
          <w:rFonts w:hint="eastAsia"/>
        </w:rPr>
        <w:t>」係指將受保護執行個體，從</w:t>
      </w:r>
      <w:r>
        <w:rPr>
          <w:rFonts w:hint="eastAsia"/>
        </w:rPr>
        <w:t xml:space="preserve"> Azure </w:t>
      </w:r>
      <w:r>
        <w:rPr>
          <w:rFonts w:hint="eastAsia"/>
        </w:rPr>
        <w:t>主要網站容錯移轉至</w:t>
      </w:r>
      <w:r>
        <w:rPr>
          <w:rFonts w:hint="eastAsia"/>
        </w:rPr>
        <w:t xml:space="preserve"> Azure </w:t>
      </w:r>
      <w:r>
        <w:rPr>
          <w:rFonts w:hint="eastAsia"/>
        </w:rPr>
        <w:t>次要網站。</w:t>
      </w:r>
    </w:p>
    <w:p w14:paraId="0BCD8E5A" w14:textId="77777777" w:rsidR="00465217" w:rsidRDefault="00465217" w:rsidP="00850361">
      <w:pPr>
        <w:pStyle w:val="ProductList-Body"/>
      </w:pPr>
      <w:r>
        <w:rPr>
          <w:rFonts w:hint="eastAsia"/>
        </w:rPr>
        <w:t>「</w:t>
      </w:r>
      <w:r>
        <w:rPr>
          <w:rFonts w:hint="eastAsia"/>
          <w:b/>
          <w:color w:val="00188F"/>
        </w:rPr>
        <w:t>受保護執行個體</w:t>
      </w:r>
      <w:r>
        <w:rPr>
          <w:rFonts w:hint="eastAsia"/>
        </w:rPr>
        <w:t>」係指經設定可供</w:t>
      </w:r>
      <w:r>
        <w:rPr>
          <w:rFonts w:hint="eastAsia"/>
        </w:rPr>
        <w:t xml:space="preserve"> Azure Site Recovery </w:t>
      </w:r>
      <w:r>
        <w:rPr>
          <w:rFonts w:hint="eastAsia"/>
        </w:rPr>
        <w:t>服務從主要網站複製至次要網站的虛擬或實體機器。受保護執行個體會列舉在管理入口網站之</w:t>
      </w:r>
      <w:r>
        <w:rPr>
          <w:rFonts w:hint="eastAsia"/>
        </w:rPr>
        <w:t xml:space="preserve"> [</w:t>
      </w:r>
      <w:r>
        <w:rPr>
          <w:rFonts w:hint="eastAsia"/>
        </w:rPr>
        <w:t>復原服務</w:t>
      </w:r>
      <w:r>
        <w:rPr>
          <w:rFonts w:hint="eastAsia"/>
        </w:rPr>
        <w:t xml:space="preserve">] </w:t>
      </w:r>
      <w:r>
        <w:rPr>
          <w:rFonts w:hint="eastAsia"/>
        </w:rPr>
        <w:t>區段的</w:t>
      </w:r>
      <w:r>
        <w:rPr>
          <w:rFonts w:hint="eastAsia"/>
        </w:rPr>
        <w:t xml:space="preserve"> [</w:t>
      </w:r>
      <w:r>
        <w:rPr>
          <w:rFonts w:hint="eastAsia"/>
        </w:rPr>
        <w:t>受保護的項目</w:t>
      </w:r>
      <w:r>
        <w:rPr>
          <w:rFonts w:hint="eastAsia"/>
        </w:rPr>
        <w:t xml:space="preserve">] </w:t>
      </w:r>
      <w:r>
        <w:rPr>
          <w:rFonts w:hint="eastAsia"/>
        </w:rPr>
        <w:t>索引標籤中。</w:t>
      </w:r>
    </w:p>
    <w:p w14:paraId="67DABAB4" w14:textId="77777777" w:rsidR="00465217" w:rsidRDefault="00465217" w:rsidP="00850361">
      <w:pPr>
        <w:pStyle w:val="ProductList-Body"/>
      </w:pPr>
      <w:r>
        <w:rPr>
          <w:rFonts w:hint="eastAsia"/>
          <w:bCs/>
        </w:rPr>
        <w:t>「</w:t>
      </w:r>
      <w:r>
        <w:rPr>
          <w:rFonts w:hint="eastAsia"/>
          <w:b/>
          <w:bCs/>
          <w:color w:val="00188F"/>
        </w:rPr>
        <w:t>復原時間目標</w:t>
      </w:r>
      <w:r>
        <w:rPr>
          <w:rFonts w:hint="eastAsia"/>
          <w:b/>
          <w:bCs/>
          <w:color w:val="00188F"/>
        </w:rPr>
        <w:t xml:space="preserve"> (RTO)</w:t>
      </w:r>
      <w:r>
        <w:rPr>
          <w:rFonts w:hint="eastAsia"/>
        </w:rPr>
        <w:t>」係指從客戶啟動受保護的執行個體之容錯移轉進行</w:t>
      </w:r>
      <w:r>
        <w:rPr>
          <w:rFonts w:hint="eastAsia"/>
        </w:rPr>
        <w:t xml:space="preserve"> Azure </w:t>
      </w:r>
      <w:r>
        <w:rPr>
          <w:rFonts w:hint="eastAsia"/>
        </w:rPr>
        <w:t>對</w:t>
      </w:r>
      <w:r>
        <w:rPr>
          <w:rFonts w:hint="eastAsia"/>
        </w:rPr>
        <w:t xml:space="preserve"> Azure </w:t>
      </w:r>
      <w:r>
        <w:rPr>
          <w:rFonts w:hint="eastAsia"/>
        </w:rPr>
        <w:t>複製開始，到受保護的執行個體當成次要</w:t>
      </w:r>
      <w:r>
        <w:rPr>
          <w:rFonts w:hint="eastAsia"/>
        </w:rPr>
        <w:t xml:space="preserve"> Azure </w:t>
      </w:r>
      <w:r>
        <w:rPr>
          <w:rFonts w:hint="eastAsia"/>
        </w:rPr>
        <w:t>中之虛擬機器執行為止的這段時間，不包括與手動行動或客戶指令碼之執行相關的任何時間。</w:t>
      </w:r>
    </w:p>
    <w:p w14:paraId="4D398B71" w14:textId="77777777" w:rsidR="00465217" w:rsidRDefault="00465217" w:rsidP="00850361">
      <w:pPr>
        <w:pStyle w:val="ProductList-Body"/>
      </w:pPr>
    </w:p>
    <w:p w14:paraId="33A75826" w14:textId="77777777" w:rsidR="00465217" w:rsidRDefault="00465217" w:rsidP="00850361">
      <w:pPr>
        <w:rPr>
          <w:sz w:val="18"/>
          <w:szCs w:val="18"/>
        </w:rPr>
      </w:pPr>
      <w:r>
        <w:rPr>
          <w:rFonts w:hint="eastAsia"/>
          <w:sz w:val="18"/>
          <w:szCs w:val="18"/>
        </w:rPr>
        <w:t>特定計費月份中設定為進行</w:t>
      </w:r>
      <w:r>
        <w:rPr>
          <w:rFonts w:hint="eastAsia"/>
          <w:sz w:val="18"/>
          <w:szCs w:val="18"/>
        </w:rPr>
        <w:t xml:space="preserve"> Azure </w:t>
      </w:r>
      <w:r>
        <w:rPr>
          <w:rFonts w:hint="eastAsia"/>
          <w:sz w:val="18"/>
          <w:szCs w:val="18"/>
        </w:rPr>
        <w:t>對</w:t>
      </w:r>
      <w:r>
        <w:rPr>
          <w:rFonts w:hint="eastAsia"/>
          <w:sz w:val="18"/>
          <w:szCs w:val="18"/>
        </w:rPr>
        <w:t xml:space="preserve"> Azure </w:t>
      </w:r>
      <w:r>
        <w:rPr>
          <w:rFonts w:hint="eastAsia"/>
          <w:sz w:val="18"/>
          <w:szCs w:val="18"/>
        </w:rPr>
        <w:t>複製之特定受保護的執行個體之「</w:t>
      </w:r>
      <w:r>
        <w:rPr>
          <w:rFonts w:hint="eastAsia"/>
          <w:b/>
          <w:bCs/>
          <w:color w:val="00188F"/>
          <w:sz w:val="18"/>
          <w:szCs w:val="18"/>
        </w:rPr>
        <w:t>每月復原時間目標</w:t>
      </w:r>
      <w:r>
        <w:rPr>
          <w:rFonts w:hint="eastAsia"/>
          <w:sz w:val="18"/>
          <w:szCs w:val="18"/>
        </w:rPr>
        <w:t>」為</w:t>
      </w:r>
      <w:r>
        <w:rPr>
          <w:rFonts w:hint="eastAsia"/>
          <w:sz w:val="18"/>
          <w:szCs w:val="18"/>
        </w:rPr>
        <w:t xml:space="preserve"> 2 </w:t>
      </w:r>
      <w:r>
        <w:rPr>
          <w:rFonts w:hint="eastAsia"/>
          <w:sz w:val="18"/>
          <w:szCs w:val="18"/>
        </w:rPr>
        <w:t>小時。</w:t>
      </w:r>
    </w:p>
    <w:p w14:paraId="35ED8B70" w14:textId="77777777" w:rsidR="00465217" w:rsidRDefault="00465217" w:rsidP="00850361">
      <w:pPr>
        <w:pStyle w:val="ProductList-Body"/>
      </w:pPr>
      <w:r>
        <w:rPr>
          <w:rFonts w:hint="eastAsia"/>
          <w:b/>
          <w:color w:val="00188F"/>
        </w:rPr>
        <w:t>服務折讓</w:t>
      </w:r>
      <w:r w:rsidRPr="00136F83">
        <w:rPr>
          <w:rFonts w:hint="eastAsia"/>
        </w:rPr>
        <w:t>：</w:t>
      </w:r>
    </w:p>
    <w:tbl>
      <w:tblPr>
        <w:tblW w:w="1080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65217" w:rsidRPr="00E6773F" w14:paraId="06A94AFD" w14:textId="77777777" w:rsidTr="0046521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50B1529" w14:textId="77777777" w:rsidR="00465217" w:rsidRDefault="00465217" w:rsidP="00850361">
            <w:pPr>
              <w:pStyle w:val="ProductList-OfferingBody"/>
              <w:spacing w:line="256" w:lineRule="auto"/>
              <w:jc w:val="center"/>
              <w:rPr>
                <w:bCs/>
                <w:color w:val="FFFFFF" w:themeColor="background1"/>
              </w:rPr>
            </w:pPr>
            <w:r>
              <w:rPr>
                <w:rFonts w:hint="eastAsia"/>
                <w:bCs/>
                <w:color w:val="FFFFFF" w:themeColor="background1"/>
              </w:rPr>
              <w:t>每月復原時間目標</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37BF0E" w14:textId="77777777" w:rsidR="00465217" w:rsidRDefault="00465217" w:rsidP="00850361">
            <w:pPr>
              <w:pStyle w:val="ProductList-OfferingBody"/>
              <w:spacing w:line="256" w:lineRule="auto"/>
              <w:jc w:val="center"/>
              <w:rPr>
                <w:bCs/>
                <w:color w:val="FFFFFF" w:themeColor="background1"/>
              </w:rPr>
            </w:pPr>
            <w:r>
              <w:rPr>
                <w:rFonts w:hint="eastAsia"/>
                <w:bCs/>
                <w:color w:val="FFFFFF" w:themeColor="background1"/>
              </w:rPr>
              <w:t>服務折讓</w:t>
            </w:r>
          </w:p>
        </w:tc>
      </w:tr>
      <w:tr w:rsidR="00465217" w:rsidRPr="00E6773F" w14:paraId="4F6E53A0" w14:textId="77777777" w:rsidTr="0046521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AE89A7" w14:textId="77777777" w:rsidR="00465217" w:rsidRDefault="00465217" w:rsidP="00850361">
            <w:pPr>
              <w:pStyle w:val="ProductList-OfferingBody"/>
              <w:spacing w:line="256" w:lineRule="auto"/>
              <w:jc w:val="center"/>
            </w:pPr>
            <w:r>
              <w:rPr>
                <w:rFonts w:hint="eastAsia"/>
              </w:rPr>
              <w:t xml:space="preserve">&gt; 2 </w:t>
            </w:r>
            <w:r>
              <w:rPr>
                <w:rFonts w:hint="eastAsia"/>
              </w:rPr>
              <w:t>小時</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E398EB" w14:textId="77777777" w:rsidR="00465217" w:rsidRDefault="00465217" w:rsidP="00850361">
            <w:pPr>
              <w:pStyle w:val="ProductList-OfferingBody"/>
              <w:spacing w:line="256" w:lineRule="auto"/>
              <w:jc w:val="center"/>
            </w:pPr>
            <w:r>
              <w:rPr>
                <w:rFonts w:hint="eastAsia"/>
              </w:rPr>
              <w:t>100%</w:t>
            </w:r>
          </w:p>
        </w:tc>
      </w:tr>
    </w:tbl>
    <w:p w14:paraId="2D0424D1" w14:textId="77777777" w:rsidR="00465217" w:rsidRDefault="00465217" w:rsidP="00850361">
      <w:pPr>
        <w:pStyle w:val="ProductList-Body"/>
        <w:rPr>
          <w:lang w:eastAsia="zh-TW"/>
        </w:rPr>
      </w:pPr>
      <w:r>
        <w:rPr>
          <w:rFonts w:hint="eastAsia"/>
          <w:b/>
          <w:color w:val="00188F"/>
          <w:lang w:eastAsia="zh-TW"/>
        </w:rPr>
        <w:t>其他條款</w:t>
      </w:r>
      <w:r w:rsidRPr="00136F83">
        <w:rPr>
          <w:rFonts w:hint="eastAsia"/>
          <w:lang w:eastAsia="zh-TW"/>
        </w:rPr>
        <w:t>：</w:t>
      </w:r>
      <w:r>
        <w:rPr>
          <w:rFonts w:hint="eastAsia"/>
          <w:lang w:eastAsia="zh-TW"/>
        </w:rPr>
        <w:t>每月復原時間目標及服務折讓，係按　貴用戶使用的個別受保護執行個體計算。</w:t>
      </w:r>
    </w:p>
    <w:p w14:paraId="6A043E1E" w14:textId="77777777" w:rsidR="00211242" w:rsidRDefault="00CF1257"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4A805E7B" w14:textId="77777777" w:rsidR="00590DC1" w:rsidRPr="00D120C2" w:rsidRDefault="00590DC1" w:rsidP="00850361">
      <w:pPr>
        <w:pStyle w:val="ProductList-Offering2Heading"/>
        <w:tabs>
          <w:tab w:val="clear" w:pos="360"/>
          <w:tab w:val="clear" w:pos="720"/>
          <w:tab w:val="clear" w:pos="1080"/>
        </w:tabs>
        <w:outlineLvl w:val="2"/>
        <w:rPr>
          <w:rFonts w:ascii="Calibri Light" w:hAnsi="Calibri Light"/>
        </w:rPr>
      </w:pPr>
      <w:bookmarkStart w:id="358" w:name="_Toc48204122"/>
      <w:r w:rsidRPr="00D120C2">
        <w:rPr>
          <w:rFonts w:ascii="Calibri Light" w:hAnsi="Calibri Light"/>
        </w:rPr>
        <w:t xml:space="preserve">Multi-Factor Authentication </w:t>
      </w:r>
      <w:r w:rsidRPr="00D120C2">
        <w:rPr>
          <w:rFonts w:ascii="Calibri Light" w:hAnsi="Calibri Light"/>
        </w:rPr>
        <w:t>服務</w:t>
      </w:r>
      <w:bookmarkEnd w:id="353"/>
      <w:bookmarkEnd w:id="354"/>
      <w:bookmarkEnd w:id="358"/>
    </w:p>
    <w:p w14:paraId="39B566BB" w14:textId="77777777" w:rsidR="00590DC1" w:rsidRPr="009D6AE3" w:rsidRDefault="00590DC1" w:rsidP="00850361">
      <w:pPr>
        <w:pStyle w:val="ProductList-Body"/>
      </w:pPr>
      <w:r w:rsidRPr="009D6AE3">
        <w:rPr>
          <w:b/>
          <w:color w:val="00188F"/>
        </w:rPr>
        <w:t>新增定義</w:t>
      </w:r>
      <w:r w:rsidRPr="00136F83">
        <w:rPr>
          <w:bCs/>
        </w:rPr>
        <w:t>：</w:t>
      </w:r>
    </w:p>
    <w:p w14:paraId="7F32E9CC" w14:textId="77777777" w:rsidR="00590DC1" w:rsidRPr="009D6AE3" w:rsidRDefault="00590DC1" w:rsidP="00850361">
      <w:pPr>
        <w:pStyle w:val="ProductList-Body"/>
        <w:spacing w:after="40"/>
      </w:pPr>
      <w:r w:rsidRPr="009D6AE3">
        <w:t>「</w:t>
      </w:r>
      <w:r w:rsidRPr="009D6AE3">
        <w:rPr>
          <w:b/>
          <w:color w:val="00188F"/>
        </w:rPr>
        <w:t>部署分鐘數</w:t>
      </w:r>
      <w:r w:rsidRPr="009D6AE3">
        <w:t>」係指在計費月份期間，於</w:t>
      </w:r>
      <w:r w:rsidRPr="009D6AE3">
        <w:t xml:space="preserve"> Microsoft Azure </w:t>
      </w:r>
      <w:r w:rsidRPr="009D6AE3">
        <w:t>中部署特定</w:t>
      </w:r>
      <w:r w:rsidRPr="009D6AE3">
        <w:t xml:space="preserve"> Multi-Factor Authentication </w:t>
      </w:r>
      <w:r w:rsidRPr="009D6AE3">
        <w:t>提供者之總分鐘數。</w:t>
      </w:r>
    </w:p>
    <w:p w14:paraId="5F403D74" w14:textId="77777777" w:rsidR="00590DC1" w:rsidRPr="009D6AE3" w:rsidRDefault="00590DC1" w:rsidP="00850361">
      <w:pPr>
        <w:pStyle w:val="ProductList-Body"/>
      </w:pPr>
      <w:r w:rsidRPr="009D6AE3">
        <w:t>「</w:t>
      </w:r>
      <w:r w:rsidRPr="009D6AE3">
        <w:rPr>
          <w:b/>
          <w:color w:val="00188F"/>
        </w:rPr>
        <w:t>可用分鐘數上限</w:t>
      </w:r>
      <w:r w:rsidRPr="009D6AE3">
        <w:t>」係指在計費月份期間，　貴用戶於指定的</w:t>
      </w:r>
      <w:r w:rsidRPr="009D6AE3">
        <w:t xml:space="preserve"> Microsoft Azure </w:t>
      </w:r>
      <w:r w:rsidRPr="009D6AE3">
        <w:t>訂閱中，所有部署之</w:t>
      </w:r>
      <w:r w:rsidRPr="009D6AE3">
        <w:t xml:space="preserve"> Multi-Factor Authentication </w:t>
      </w:r>
      <w:r w:rsidRPr="009D6AE3">
        <w:t>提供者的所有部署分鐘數總和。</w:t>
      </w:r>
    </w:p>
    <w:p w14:paraId="3E827F34" w14:textId="77777777" w:rsidR="00590DC1" w:rsidRPr="009D6AE3" w:rsidRDefault="00590DC1" w:rsidP="00850361">
      <w:pPr>
        <w:pStyle w:val="ProductList-Body"/>
      </w:pPr>
    </w:p>
    <w:p w14:paraId="2F56D598" w14:textId="77777777" w:rsidR="00590DC1" w:rsidRPr="009D6AE3" w:rsidRDefault="00590DC1" w:rsidP="00850361">
      <w:pPr>
        <w:pStyle w:val="ProductList-Body"/>
      </w:pPr>
      <w:r w:rsidRPr="009D6AE3">
        <w:rPr>
          <w:b/>
          <w:color w:val="00188F"/>
        </w:rPr>
        <w:t>停機時間</w:t>
      </w:r>
      <w:r w:rsidRPr="00136F83">
        <w:rPr>
          <w:bCs/>
        </w:rPr>
        <w:t>：</w:t>
      </w:r>
      <w:r w:rsidRPr="009D6AE3">
        <w:t>係指於特定</w:t>
      </w:r>
      <w:r w:rsidRPr="009D6AE3">
        <w:t xml:space="preserve"> Microsoft Azure </w:t>
      </w:r>
      <w:r w:rsidRPr="009D6AE3">
        <w:t>訂閱中，針對　貴用戶部署之所有</w:t>
      </w:r>
      <w:r w:rsidRPr="009D6AE3">
        <w:t xml:space="preserve"> Multi-Factor Authentication </w:t>
      </w:r>
      <w:r w:rsidRPr="009D6AE3">
        <w:t>提供者，期間</w:t>
      </w:r>
      <w:r w:rsidRPr="009D6AE3">
        <w:t xml:space="preserve"> Multi-Factor Authentication </w:t>
      </w:r>
      <w:r w:rsidRPr="009D6AE3">
        <w:t>服務無法收到或處理</w:t>
      </w:r>
      <w:r w:rsidRPr="009D6AE3">
        <w:t xml:space="preserve"> Multi-Factor Authentication </w:t>
      </w:r>
      <w:r w:rsidRPr="009D6AE3">
        <w:t>提供者之驗證要求的總累積分鐘數。</w:t>
      </w:r>
    </w:p>
    <w:p w14:paraId="314CEAAE" w14:textId="77777777" w:rsidR="00590DC1" w:rsidRPr="009D6AE3" w:rsidRDefault="00590DC1" w:rsidP="00850361">
      <w:pPr>
        <w:pStyle w:val="ProductList-Body"/>
      </w:pPr>
    </w:p>
    <w:p w14:paraId="6ED3F378" w14:textId="77777777" w:rsidR="00590DC1" w:rsidRPr="009D6AE3" w:rsidRDefault="00590DC1" w:rsidP="00850361">
      <w:pPr>
        <w:pStyle w:val="ProductList-Body"/>
      </w:pPr>
      <w:r w:rsidRPr="009D6AE3">
        <w:rPr>
          <w:b/>
          <w:color w:val="00188F"/>
        </w:rPr>
        <w:t>每月上線時間百分比</w:t>
      </w:r>
      <w:r w:rsidRPr="00136F83">
        <w:rPr>
          <w:bCs/>
        </w:rPr>
        <w:t>：</w:t>
      </w:r>
      <w:r w:rsidRPr="009D6AE3">
        <w:t>每月上線時間百分比係利用下列公式計算</w:t>
      </w:r>
      <w:r w:rsidRPr="00136F83">
        <w:t>：</w:t>
      </w:r>
    </w:p>
    <w:p w14:paraId="54302FC3" w14:textId="77777777" w:rsidR="00590DC1" w:rsidRDefault="00590DC1" w:rsidP="00850361">
      <w:pPr>
        <w:pStyle w:val="ProductList-Body"/>
        <w:rPr>
          <w:lang w:val="en-US"/>
        </w:rPr>
      </w:pPr>
    </w:p>
    <w:p w14:paraId="57A53EB4" w14:textId="77777777" w:rsidR="00590DC1" w:rsidRPr="00A64BC0" w:rsidRDefault="00CF1257" w:rsidP="00850361">
      <w:pPr>
        <w:pStyle w:val="ProductList-Body"/>
        <w:spacing w:after="160" w:line="259" w:lineRule="auto"/>
        <w:rPr>
          <w:rFonts w:ascii="PMingLiU-ExtB" w:eastAsia="PMingLiU-ExtB" w:hAnsi="PMingLiU-ExtB"/>
          <w:lang w:val="en-US"/>
        </w:rPr>
      </w:pPr>
      <m:oMathPara>
        <m:oMath>
          <m:f>
            <m:fPr>
              <m:ctrlPr>
                <w:rPr>
                  <w:rFonts w:ascii="Cambria Math" w:eastAsia="PMingLiU-ExtB" w:hAnsi="Cambria Math" w:cs="PMingLiU"/>
                  <w:i/>
                  <w:szCs w:val="18"/>
                </w:rPr>
              </m:ctrlPr>
            </m:fPr>
            <m:num>
              <m:r>
                <w:rPr>
                  <w:rFonts w:ascii="Cambria Math" w:hAnsi="Cambria Math" w:cs="MS Gothic" w:hint="eastAsia"/>
                  <w:szCs w:val="18"/>
                </w:rPr>
                <m:t>可用分鐘數上限</m:t>
              </m:r>
              <m:r>
                <w:rPr>
                  <w:rFonts w:ascii="Cambria Math" w:eastAsia="PMingLiU-ExtB" w:hAnsi="Cambria Math" w:cs="PMingLiU"/>
                  <w:szCs w:val="18"/>
                </w:rPr>
                <m:t xml:space="preserve"> - </m:t>
              </m:r>
              <m:r>
                <w:rPr>
                  <w:rFonts w:ascii="Cambria Math" w:hAnsi="Cambria Math" w:cs="MS Gothic" w:hint="eastAsia"/>
                  <w:szCs w:val="18"/>
                </w:rPr>
                <m:t>停機時間</m:t>
              </m:r>
              <m:r>
                <w:rPr>
                  <w:rFonts w:ascii="Cambria Math" w:eastAsia="PMingLiU-ExtB" w:hAnsi="Cambria Math" w:cs="PMingLiU"/>
                  <w:szCs w:val="18"/>
                </w:rPr>
                <m:t xml:space="preserve"> </m:t>
              </m:r>
            </m:num>
            <m:den>
              <m:r>
                <w:rPr>
                  <w:rFonts w:ascii="Cambria Math" w:hAnsi="Cambria Math" w:cs="MS Gothic" w:hint="eastAsia"/>
                  <w:szCs w:val="18"/>
                </w:rPr>
                <m:t>可用分鐘數上限</m:t>
              </m:r>
            </m:den>
          </m:f>
          <m:r>
            <w:rPr>
              <w:rFonts w:ascii="Cambria Math" w:eastAsia="PMingLiU-ExtB" w:hAnsi="Cambria Math" w:cs="PMingLiU"/>
              <w:szCs w:val="18"/>
            </w:rPr>
            <m:t xml:space="preserve"> x 100</m:t>
          </m:r>
        </m:oMath>
      </m:oMathPara>
    </w:p>
    <w:p w14:paraId="79636AAF" w14:textId="77777777" w:rsidR="00590DC1" w:rsidRPr="009D6AE3" w:rsidRDefault="00590DC1" w:rsidP="00BA7BED">
      <w:pPr>
        <w:pStyle w:val="ProductList-Body"/>
      </w:pPr>
      <w:r w:rsidRPr="009D6AE3">
        <w:rPr>
          <w:b/>
          <w:color w:val="00188F"/>
        </w:rPr>
        <w:t>服務折讓</w:t>
      </w:r>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90DC1" w:rsidRPr="00E6773F" w14:paraId="22ECF0F2" w14:textId="77777777" w:rsidTr="00590DC1">
        <w:trPr>
          <w:tblHeader/>
        </w:trPr>
        <w:tc>
          <w:tcPr>
            <w:tcW w:w="5400" w:type="dxa"/>
            <w:shd w:val="clear" w:color="auto" w:fill="0072C6"/>
          </w:tcPr>
          <w:p w14:paraId="7600BFF8" w14:textId="77777777" w:rsidR="00590DC1" w:rsidRPr="009D6AE3" w:rsidRDefault="00590DC1" w:rsidP="00850361">
            <w:pPr>
              <w:pStyle w:val="ProductList-OfferingBody"/>
              <w:jc w:val="center"/>
              <w:rPr>
                <w:color w:val="FFFFFF" w:themeColor="background1"/>
              </w:rPr>
            </w:pPr>
            <w:r w:rsidRPr="009D6AE3">
              <w:rPr>
                <w:color w:val="FFFFFF" w:themeColor="background1"/>
              </w:rPr>
              <w:t>每月上線時間百分比</w:t>
            </w:r>
          </w:p>
        </w:tc>
        <w:tc>
          <w:tcPr>
            <w:tcW w:w="5400" w:type="dxa"/>
            <w:shd w:val="clear" w:color="auto" w:fill="0072C6"/>
          </w:tcPr>
          <w:p w14:paraId="15D18BCD" w14:textId="77777777" w:rsidR="00590DC1" w:rsidRPr="009D6AE3" w:rsidRDefault="00590DC1" w:rsidP="00850361">
            <w:pPr>
              <w:pStyle w:val="ProductList-OfferingBody"/>
              <w:jc w:val="center"/>
              <w:rPr>
                <w:color w:val="FFFFFF" w:themeColor="background1"/>
              </w:rPr>
            </w:pPr>
            <w:r w:rsidRPr="009D6AE3">
              <w:rPr>
                <w:color w:val="FFFFFF" w:themeColor="background1"/>
              </w:rPr>
              <w:t>服務折讓</w:t>
            </w:r>
          </w:p>
        </w:tc>
      </w:tr>
      <w:tr w:rsidR="00590DC1" w:rsidRPr="00E6773F" w14:paraId="2E7DBAA5" w14:textId="77777777" w:rsidTr="00590DC1">
        <w:tc>
          <w:tcPr>
            <w:tcW w:w="5400" w:type="dxa"/>
          </w:tcPr>
          <w:p w14:paraId="76E4339A" w14:textId="77777777" w:rsidR="00590DC1" w:rsidRPr="009D6AE3" w:rsidRDefault="00590DC1" w:rsidP="00850361">
            <w:pPr>
              <w:pStyle w:val="ProductList-OfferingBody"/>
              <w:jc w:val="center"/>
            </w:pPr>
            <w:r w:rsidRPr="009D6AE3">
              <w:t>&lt; 99.9%</w:t>
            </w:r>
          </w:p>
        </w:tc>
        <w:tc>
          <w:tcPr>
            <w:tcW w:w="5400" w:type="dxa"/>
          </w:tcPr>
          <w:p w14:paraId="2B9C83EC" w14:textId="77777777" w:rsidR="00590DC1" w:rsidRPr="009D6AE3" w:rsidRDefault="00590DC1" w:rsidP="00850361">
            <w:pPr>
              <w:pStyle w:val="ProductList-OfferingBody"/>
              <w:jc w:val="center"/>
            </w:pPr>
            <w:r w:rsidRPr="009D6AE3">
              <w:t>10%</w:t>
            </w:r>
          </w:p>
        </w:tc>
      </w:tr>
      <w:tr w:rsidR="00590DC1" w:rsidRPr="00E6773F" w14:paraId="41E2C689" w14:textId="77777777" w:rsidTr="00590DC1">
        <w:tc>
          <w:tcPr>
            <w:tcW w:w="5400" w:type="dxa"/>
          </w:tcPr>
          <w:p w14:paraId="286E117A" w14:textId="77777777" w:rsidR="00590DC1" w:rsidRPr="009D6AE3" w:rsidRDefault="00590DC1" w:rsidP="00850361">
            <w:pPr>
              <w:pStyle w:val="ProductList-OfferingBody"/>
              <w:jc w:val="center"/>
            </w:pPr>
            <w:r w:rsidRPr="009D6AE3">
              <w:t>&lt; 99%</w:t>
            </w:r>
          </w:p>
        </w:tc>
        <w:tc>
          <w:tcPr>
            <w:tcW w:w="5400" w:type="dxa"/>
          </w:tcPr>
          <w:p w14:paraId="21A13E61" w14:textId="77777777" w:rsidR="00590DC1" w:rsidRPr="009D6AE3" w:rsidRDefault="00590DC1" w:rsidP="00850361">
            <w:pPr>
              <w:pStyle w:val="ProductList-OfferingBody"/>
              <w:jc w:val="center"/>
            </w:pPr>
            <w:r w:rsidRPr="009D6AE3">
              <w:t>25%</w:t>
            </w:r>
          </w:p>
        </w:tc>
      </w:tr>
    </w:tbl>
    <w:p w14:paraId="3FCFF930" w14:textId="77777777" w:rsidR="00211242" w:rsidRDefault="00CF1257"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4C30A1FB" w14:textId="77777777" w:rsidR="00A64BC0" w:rsidRPr="00D120C2" w:rsidRDefault="00A64BC0" w:rsidP="00850361">
      <w:pPr>
        <w:pStyle w:val="ProductList-Offering2Heading"/>
        <w:tabs>
          <w:tab w:val="clear" w:pos="360"/>
          <w:tab w:val="clear" w:pos="720"/>
          <w:tab w:val="clear" w:pos="1080"/>
        </w:tabs>
        <w:outlineLvl w:val="2"/>
        <w:rPr>
          <w:rFonts w:ascii="Calibri Light" w:hAnsi="Calibri Light"/>
        </w:rPr>
      </w:pPr>
      <w:bookmarkStart w:id="359" w:name="_Toc48204123"/>
      <w:r w:rsidRPr="00D120C2">
        <w:rPr>
          <w:rFonts w:ascii="Calibri Light" w:hAnsi="Calibri Light"/>
        </w:rPr>
        <w:t xml:space="preserve">StorSimple </w:t>
      </w:r>
      <w:r w:rsidRPr="00D120C2">
        <w:rPr>
          <w:rFonts w:ascii="Calibri Light" w:hAnsi="Calibri Light"/>
        </w:rPr>
        <w:t>服務</w:t>
      </w:r>
      <w:bookmarkEnd w:id="355"/>
      <w:bookmarkEnd w:id="356"/>
      <w:bookmarkEnd w:id="359"/>
    </w:p>
    <w:p w14:paraId="00C2FB85" w14:textId="77777777" w:rsidR="00A64BC0" w:rsidRPr="009D6AE3" w:rsidRDefault="00A64BC0" w:rsidP="00850361">
      <w:pPr>
        <w:pStyle w:val="ProductList-Body"/>
      </w:pPr>
      <w:r w:rsidRPr="009D6AE3">
        <w:rPr>
          <w:b/>
          <w:color w:val="00188F"/>
        </w:rPr>
        <w:t>新增定義</w:t>
      </w:r>
      <w:r w:rsidRPr="00136F83">
        <w:rPr>
          <w:bCs/>
        </w:rPr>
        <w:t>：</w:t>
      </w:r>
    </w:p>
    <w:p w14:paraId="5337CEEB" w14:textId="77777777" w:rsidR="00A64BC0" w:rsidRPr="009D6AE3" w:rsidRDefault="00A64BC0" w:rsidP="00850361">
      <w:pPr>
        <w:pStyle w:val="ProductList-Body"/>
        <w:spacing w:after="40"/>
      </w:pPr>
      <w:r w:rsidRPr="009D6AE3">
        <w:t>「</w:t>
      </w:r>
      <w:r w:rsidRPr="009D6AE3">
        <w:rPr>
          <w:b/>
          <w:color w:val="00188F"/>
        </w:rPr>
        <w:t>備份</w:t>
      </w:r>
      <w:r w:rsidRPr="009D6AE3">
        <w:t>」係指將已註冊的</w:t>
      </w:r>
      <w:r w:rsidRPr="009D6AE3">
        <w:t xml:space="preserve"> StorSimple </w:t>
      </w:r>
      <w:r w:rsidRPr="009D6AE3">
        <w:t>裝置上所儲存之資料，備份至</w:t>
      </w:r>
      <w:r w:rsidRPr="009D6AE3">
        <w:t xml:space="preserve"> Microsoft Azure </w:t>
      </w:r>
      <w:r w:rsidRPr="009D6AE3">
        <w:t>內的一個或多個關聯雲端儲存體帳戶之程序。</w:t>
      </w:r>
    </w:p>
    <w:p w14:paraId="1F09F0A8" w14:textId="77777777" w:rsidR="00A64BC0" w:rsidRPr="009D6AE3" w:rsidRDefault="00A64BC0" w:rsidP="00850361">
      <w:pPr>
        <w:pStyle w:val="ProductList-Body"/>
        <w:spacing w:after="40"/>
      </w:pPr>
      <w:r w:rsidRPr="009D6AE3">
        <w:t>「</w:t>
      </w:r>
      <w:r w:rsidRPr="009D6AE3">
        <w:rPr>
          <w:b/>
          <w:color w:val="00188F"/>
        </w:rPr>
        <w:t>雲端分層處理</w:t>
      </w:r>
      <w:r w:rsidRPr="009D6AE3">
        <w:t>」係指將資料從已註冊的</w:t>
      </w:r>
      <w:r w:rsidRPr="009D6AE3">
        <w:t xml:space="preserve"> StorSimple </w:t>
      </w:r>
      <w:r w:rsidRPr="009D6AE3">
        <w:t>裝置，移轉至</w:t>
      </w:r>
      <w:r w:rsidRPr="009D6AE3">
        <w:t xml:space="preserve"> Microsoft Azure </w:t>
      </w:r>
      <w:r w:rsidRPr="009D6AE3">
        <w:t>內的一個或多個關聯雲端儲存體帳戶之程序。</w:t>
      </w:r>
    </w:p>
    <w:p w14:paraId="5B620F75" w14:textId="77777777" w:rsidR="00957ED7" w:rsidRPr="007E3417" w:rsidRDefault="00957ED7" w:rsidP="00850361">
      <w:pPr>
        <w:pStyle w:val="ProductList-Body"/>
        <w:spacing w:after="40"/>
      </w:pPr>
      <w:r w:rsidRPr="007E3417">
        <w:t>「</w:t>
      </w:r>
      <w:r w:rsidRPr="007E3417">
        <w:rPr>
          <w:b/>
          <w:color w:val="00188F"/>
        </w:rPr>
        <w:t>部署分鐘數</w:t>
      </w:r>
      <w:r w:rsidRPr="007E3417">
        <w:t>」係指受管理項目經客戶設定要備份或雲端分層處理至</w:t>
      </w:r>
      <w:r w:rsidRPr="007E3417">
        <w:t xml:space="preserve"> Microsoft Azure </w:t>
      </w:r>
      <w:r w:rsidRPr="007E3417">
        <w:t>中之</w:t>
      </w:r>
      <w:r w:rsidRPr="007E3417">
        <w:t xml:space="preserve"> StorSimple </w:t>
      </w:r>
      <w:r w:rsidRPr="007E3417">
        <w:t>儲存體帳戶，此期間的總分鐘數。</w:t>
      </w:r>
    </w:p>
    <w:p w14:paraId="5BF7DEB5" w14:textId="77777777" w:rsidR="00A64BC0" w:rsidRPr="009D6AE3" w:rsidRDefault="00A64BC0" w:rsidP="00850361">
      <w:pPr>
        <w:pStyle w:val="ProductList-Body"/>
        <w:spacing w:after="40"/>
      </w:pPr>
      <w:r w:rsidRPr="009D6AE3">
        <w:t>「</w:t>
      </w:r>
      <w:r w:rsidRPr="009D6AE3">
        <w:rPr>
          <w:b/>
          <w:color w:val="00188F"/>
        </w:rPr>
        <w:t>失敗</w:t>
      </w:r>
      <w:r w:rsidRPr="009D6AE3">
        <w:t>」係指由於無法使用</w:t>
      </w:r>
      <w:r w:rsidRPr="009D6AE3">
        <w:t xml:space="preserve"> StorSimple </w:t>
      </w:r>
      <w:r w:rsidRPr="009D6AE3">
        <w:t>服務，以致無法完整完成已適當設定之備份、分層處理或還原作業。</w:t>
      </w:r>
    </w:p>
    <w:p w14:paraId="4F27B279" w14:textId="77777777" w:rsidR="00A64BC0" w:rsidRPr="009D6AE3" w:rsidRDefault="00A64BC0" w:rsidP="00850361">
      <w:pPr>
        <w:pStyle w:val="ProductList-Body"/>
        <w:spacing w:after="40"/>
      </w:pPr>
      <w:r w:rsidRPr="009D6AE3">
        <w:t>「</w:t>
      </w:r>
      <w:r w:rsidRPr="009D6AE3">
        <w:rPr>
          <w:b/>
          <w:color w:val="00188F"/>
        </w:rPr>
        <w:t>受管理項目</w:t>
      </w:r>
      <w:r w:rsidRPr="009D6AE3">
        <w:t>」係指經設定要使用</w:t>
      </w:r>
      <w:r w:rsidRPr="009D6AE3">
        <w:t xml:space="preserve"> StorSimple </w:t>
      </w:r>
      <w:r w:rsidRPr="009D6AE3">
        <w:t>服務備份至雲端儲存體帳戶的磁碟區。</w:t>
      </w:r>
    </w:p>
    <w:p w14:paraId="40F6BB4D" w14:textId="77777777" w:rsidR="00A64BC0" w:rsidRPr="009D6AE3" w:rsidRDefault="00A64BC0" w:rsidP="00850361">
      <w:pPr>
        <w:pStyle w:val="ProductList-Body"/>
        <w:spacing w:after="40"/>
      </w:pPr>
      <w:r w:rsidRPr="009D6AE3">
        <w:t>「</w:t>
      </w:r>
      <w:r w:rsidRPr="009D6AE3">
        <w:rPr>
          <w:b/>
          <w:color w:val="00188F"/>
        </w:rPr>
        <w:t>可用分鐘數上限</w:t>
      </w:r>
      <w:r w:rsidRPr="009D6AE3">
        <w:t>」係指在計費月份期間，對指定</w:t>
      </w:r>
      <w:r w:rsidRPr="009D6AE3">
        <w:t xml:space="preserve"> Microsoft Azure </w:t>
      </w:r>
      <w:r w:rsidRPr="009D6AE3">
        <w:t>訂閱之所有受管理項目的所有部署分鐘數總和。</w:t>
      </w:r>
    </w:p>
    <w:p w14:paraId="547C4FAA" w14:textId="77777777" w:rsidR="00A64BC0" w:rsidRPr="009D6AE3" w:rsidRDefault="00A64BC0" w:rsidP="00850361">
      <w:pPr>
        <w:pStyle w:val="ProductList-Body"/>
      </w:pPr>
      <w:r w:rsidRPr="009D6AE3">
        <w:t>「</w:t>
      </w:r>
      <w:r w:rsidRPr="009D6AE3">
        <w:rPr>
          <w:b/>
          <w:color w:val="00188F"/>
        </w:rPr>
        <w:t>還原</w:t>
      </w:r>
      <w:r w:rsidRPr="009D6AE3">
        <w:t>」係指將資料從其相關聯的雲端儲存體帳戶，複製至已註冊之</w:t>
      </w:r>
      <w:r w:rsidRPr="009D6AE3">
        <w:t xml:space="preserve"> StorSimple </w:t>
      </w:r>
      <w:r w:rsidRPr="009D6AE3">
        <w:t>裝置的程序。</w:t>
      </w:r>
    </w:p>
    <w:p w14:paraId="40090CAB" w14:textId="77777777" w:rsidR="00A64BC0" w:rsidRPr="009D6AE3" w:rsidRDefault="00A64BC0" w:rsidP="00850361">
      <w:pPr>
        <w:pStyle w:val="ProductList-Body"/>
      </w:pPr>
    </w:p>
    <w:p w14:paraId="3637C2C8" w14:textId="77777777" w:rsidR="00957ED7" w:rsidRPr="007E3417" w:rsidRDefault="00957ED7" w:rsidP="00850361">
      <w:pPr>
        <w:pStyle w:val="ProductList-Body"/>
      </w:pPr>
      <w:r w:rsidRPr="007E3417">
        <w:rPr>
          <w:b/>
          <w:color w:val="00188F"/>
        </w:rPr>
        <w:t>停機時間</w:t>
      </w:r>
      <w:r w:rsidRPr="00136F83">
        <w:rPr>
          <w:bCs/>
        </w:rPr>
        <w:t>：</w:t>
      </w:r>
      <w:r w:rsidRPr="007E3417">
        <w:t>在「可用分鐘數上限」內，</w:t>
      </w:r>
      <w:r w:rsidRPr="007E3417">
        <w:t xml:space="preserve">StorSimple </w:t>
      </w:r>
      <w:r w:rsidRPr="007E3417">
        <w:t>服務無法供「受管理項目」使用的總分鐘數。自特定受管理項目進行與該受管理項目相關之備份、雲端分層處理或還原作業的第一次失敗開始，至該受管理項目之備份、雲端分層處理或還原作業成功初始為止的期間，視同</w:t>
      </w:r>
      <w:r w:rsidRPr="007E3417">
        <w:t xml:space="preserve"> StorSimple </w:t>
      </w:r>
      <w:r w:rsidRPr="007E3417">
        <w:t>服務無法供該特定受管理項目使用，但前提是要持續試圖進行重試，且頻率不得低於每三十分鐘進行一次。</w:t>
      </w:r>
    </w:p>
    <w:p w14:paraId="14383126" w14:textId="77777777" w:rsidR="00A64BC0" w:rsidRPr="009D6AE3" w:rsidRDefault="00A64BC0" w:rsidP="00850361">
      <w:pPr>
        <w:pStyle w:val="ProductList-Body"/>
      </w:pPr>
    </w:p>
    <w:p w14:paraId="4AC24503" w14:textId="77777777" w:rsidR="00A64BC0" w:rsidRPr="009D6AE3" w:rsidRDefault="00A64BC0" w:rsidP="00850361">
      <w:pPr>
        <w:pStyle w:val="ProductList-Body"/>
      </w:pPr>
      <w:r w:rsidRPr="009D6AE3">
        <w:rPr>
          <w:b/>
          <w:color w:val="00188F"/>
        </w:rPr>
        <w:t>每月上線時間百分比</w:t>
      </w:r>
      <w:r w:rsidRPr="00136F83">
        <w:rPr>
          <w:bCs/>
        </w:rPr>
        <w:t>：</w:t>
      </w:r>
      <w:r w:rsidRPr="009D6AE3">
        <w:t>每月上線時間百分比係利用下列公式計算</w:t>
      </w:r>
      <w:r w:rsidRPr="00136F83">
        <w:t>：</w:t>
      </w:r>
    </w:p>
    <w:p w14:paraId="19DE6580" w14:textId="77777777" w:rsidR="00A64BC0" w:rsidRDefault="00A64BC0" w:rsidP="00850361">
      <w:pPr>
        <w:pStyle w:val="ProductList-Body"/>
        <w:rPr>
          <w:lang w:val="en-US"/>
        </w:rPr>
      </w:pPr>
    </w:p>
    <w:p w14:paraId="03E89813" w14:textId="77777777" w:rsidR="00A64BC0" w:rsidRPr="00A64BC0" w:rsidRDefault="00CF1257" w:rsidP="00850361">
      <w:pPr>
        <w:pStyle w:val="ProductList-Body"/>
        <w:spacing w:after="160" w:line="259" w:lineRule="auto"/>
        <w:rPr>
          <w:rFonts w:ascii="PMingLiU-ExtB" w:eastAsia="PMingLiU-ExtB" w:hAnsi="PMingLiU-ExtB"/>
          <w:lang w:val="en-US"/>
        </w:rPr>
      </w:pPr>
      <m:oMathPara>
        <m:oMath>
          <m:f>
            <m:fPr>
              <m:ctrlPr>
                <w:rPr>
                  <w:rFonts w:ascii="Cambria Math" w:eastAsia="PMingLiU-ExtB" w:hAnsi="Cambria Math" w:cs="Calibri"/>
                  <w:i/>
                  <w:szCs w:val="18"/>
                </w:rPr>
              </m:ctrlPr>
            </m:fPr>
            <m:num>
              <m:r>
                <w:rPr>
                  <w:rFonts w:ascii="Cambria Math" w:hAnsi="Cambria Math" w:cs="MS Gothic" w:hint="eastAsia"/>
                  <w:szCs w:val="18"/>
                </w:rPr>
                <m:t>可用分鐘數上限</m:t>
              </m:r>
              <m:r>
                <w:rPr>
                  <w:rFonts w:ascii="Cambria Math" w:eastAsia="PMingLiU-ExtB" w:hAnsi="Cambria Math" w:cs="Cambria Math"/>
                  <w:szCs w:val="18"/>
                </w:rPr>
                <m:t xml:space="preserve"> - </m:t>
              </m:r>
              <m:r>
                <w:rPr>
                  <w:rFonts w:ascii="Cambria Math" w:hAnsi="Cambria Math" w:cs="MS Gothic" w:hint="eastAsia"/>
                  <w:szCs w:val="18"/>
                </w:rPr>
                <m:t>停機時間</m:t>
              </m:r>
              <m:r>
                <w:rPr>
                  <w:rFonts w:ascii="Cambria Math" w:eastAsia="PMingLiU-ExtB" w:hAnsi="Cambria Math" w:cs="Calibri"/>
                  <w:szCs w:val="18"/>
                </w:rPr>
                <m:t xml:space="preserve"> </m:t>
              </m:r>
            </m:num>
            <m:den>
              <m:r>
                <w:rPr>
                  <w:rFonts w:ascii="Cambria Math" w:hAnsi="Cambria Math" w:cs="MS Gothic" w:hint="eastAsia"/>
                  <w:szCs w:val="18"/>
                </w:rPr>
                <m:t>可用分鐘數上限</m:t>
              </m:r>
            </m:den>
          </m:f>
          <m:r>
            <w:rPr>
              <w:rFonts w:ascii="Cambria Math" w:eastAsia="PMingLiU-ExtB" w:hAnsi="Cambria Math" w:cs="Calibri"/>
              <w:szCs w:val="18"/>
            </w:rPr>
            <m:t xml:space="preserve"> </m:t>
          </m:r>
          <m:r>
            <w:rPr>
              <w:rFonts w:ascii="Cambria Math" w:eastAsia="PMingLiU-ExtB" w:hAnsi="Cambria Math" w:cs="Cambria Math"/>
              <w:szCs w:val="18"/>
            </w:rPr>
            <m:t>x</m:t>
          </m:r>
          <m:r>
            <w:rPr>
              <w:rFonts w:ascii="Cambria Math" w:eastAsia="PMingLiU-ExtB" w:hAnsi="Cambria Math" w:cs="Calibri"/>
              <w:szCs w:val="18"/>
            </w:rPr>
            <m:t xml:space="preserve"> 100</m:t>
          </m:r>
        </m:oMath>
      </m:oMathPara>
    </w:p>
    <w:p w14:paraId="0D1EC9B4" w14:textId="77777777" w:rsidR="00A64BC0" w:rsidRPr="009D6AE3" w:rsidRDefault="00A64BC0" w:rsidP="00850361">
      <w:pPr>
        <w:pStyle w:val="ProductList-Body"/>
      </w:pPr>
      <w:r w:rsidRPr="009D6AE3">
        <w:rPr>
          <w:b/>
          <w:color w:val="00188F"/>
        </w:rPr>
        <w:t>服務折讓</w:t>
      </w:r>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4BC0" w:rsidRPr="00E6773F" w14:paraId="735017E3" w14:textId="77777777" w:rsidTr="006C1DE4">
        <w:trPr>
          <w:tblHeader/>
        </w:trPr>
        <w:tc>
          <w:tcPr>
            <w:tcW w:w="5400" w:type="dxa"/>
            <w:shd w:val="clear" w:color="auto" w:fill="0072C6"/>
          </w:tcPr>
          <w:p w14:paraId="712CA5BA" w14:textId="77777777" w:rsidR="00A64BC0" w:rsidRPr="009D6AE3" w:rsidRDefault="00A64BC0" w:rsidP="00850361">
            <w:pPr>
              <w:pStyle w:val="ProductList-OfferingBody"/>
              <w:jc w:val="center"/>
              <w:rPr>
                <w:color w:val="FFFFFF" w:themeColor="background1"/>
              </w:rPr>
            </w:pPr>
            <w:r w:rsidRPr="009D6AE3">
              <w:rPr>
                <w:color w:val="FFFFFF" w:themeColor="background1"/>
              </w:rPr>
              <w:t>每月上線時間百分比</w:t>
            </w:r>
          </w:p>
        </w:tc>
        <w:tc>
          <w:tcPr>
            <w:tcW w:w="5400" w:type="dxa"/>
            <w:shd w:val="clear" w:color="auto" w:fill="0072C6"/>
          </w:tcPr>
          <w:p w14:paraId="58DEB845" w14:textId="77777777" w:rsidR="00A64BC0" w:rsidRPr="009D6AE3" w:rsidRDefault="00A64BC0" w:rsidP="00850361">
            <w:pPr>
              <w:pStyle w:val="ProductList-OfferingBody"/>
              <w:jc w:val="center"/>
              <w:rPr>
                <w:color w:val="FFFFFF" w:themeColor="background1"/>
              </w:rPr>
            </w:pPr>
            <w:r w:rsidRPr="009D6AE3">
              <w:rPr>
                <w:color w:val="FFFFFF" w:themeColor="background1"/>
              </w:rPr>
              <w:t>服務折讓</w:t>
            </w:r>
          </w:p>
        </w:tc>
      </w:tr>
      <w:tr w:rsidR="00A64BC0" w:rsidRPr="00E6773F" w14:paraId="688F106D" w14:textId="77777777" w:rsidTr="006C1DE4">
        <w:tc>
          <w:tcPr>
            <w:tcW w:w="5400" w:type="dxa"/>
          </w:tcPr>
          <w:p w14:paraId="62B16416" w14:textId="77777777" w:rsidR="00A64BC0" w:rsidRPr="009D6AE3" w:rsidRDefault="00A64BC0" w:rsidP="00850361">
            <w:pPr>
              <w:pStyle w:val="ProductList-OfferingBody"/>
              <w:jc w:val="center"/>
            </w:pPr>
            <w:r w:rsidRPr="009D6AE3">
              <w:t>&lt; 99.9%</w:t>
            </w:r>
          </w:p>
        </w:tc>
        <w:tc>
          <w:tcPr>
            <w:tcW w:w="5400" w:type="dxa"/>
          </w:tcPr>
          <w:p w14:paraId="4A598D50" w14:textId="77777777" w:rsidR="00A64BC0" w:rsidRPr="009D6AE3" w:rsidRDefault="00A64BC0" w:rsidP="00850361">
            <w:pPr>
              <w:pStyle w:val="ProductList-OfferingBody"/>
              <w:jc w:val="center"/>
            </w:pPr>
            <w:r w:rsidRPr="009D6AE3">
              <w:t>10%</w:t>
            </w:r>
          </w:p>
        </w:tc>
      </w:tr>
      <w:tr w:rsidR="00A64BC0" w:rsidRPr="00E6773F" w14:paraId="2BE03488" w14:textId="77777777" w:rsidTr="006C1DE4">
        <w:tc>
          <w:tcPr>
            <w:tcW w:w="5400" w:type="dxa"/>
          </w:tcPr>
          <w:p w14:paraId="537601AF" w14:textId="77777777" w:rsidR="00A64BC0" w:rsidRPr="009D6AE3" w:rsidRDefault="00A64BC0" w:rsidP="00850361">
            <w:pPr>
              <w:pStyle w:val="ProductList-OfferingBody"/>
              <w:jc w:val="center"/>
            </w:pPr>
            <w:r w:rsidRPr="009D6AE3">
              <w:t>&lt; 99%</w:t>
            </w:r>
          </w:p>
        </w:tc>
        <w:tc>
          <w:tcPr>
            <w:tcW w:w="5400" w:type="dxa"/>
          </w:tcPr>
          <w:p w14:paraId="712B797A" w14:textId="77777777" w:rsidR="00A64BC0" w:rsidRPr="009D6AE3" w:rsidRDefault="00A64BC0" w:rsidP="00850361">
            <w:pPr>
              <w:pStyle w:val="ProductList-OfferingBody"/>
              <w:jc w:val="center"/>
            </w:pPr>
            <w:r w:rsidRPr="009D6AE3">
              <w:t>25%</w:t>
            </w:r>
          </w:p>
        </w:tc>
      </w:tr>
    </w:tbl>
    <w:bookmarkStart w:id="360" w:name="_Toc503177207"/>
    <w:p w14:paraId="28977CAF"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2A4C0614" w14:textId="77777777" w:rsidR="00957ED7" w:rsidRPr="00957ED7" w:rsidRDefault="00957ED7" w:rsidP="00850361">
      <w:pPr>
        <w:pStyle w:val="ProductList-Offering2Heading"/>
        <w:tabs>
          <w:tab w:val="clear" w:pos="360"/>
          <w:tab w:val="clear" w:pos="720"/>
          <w:tab w:val="clear" w:pos="1080"/>
        </w:tabs>
        <w:outlineLvl w:val="2"/>
        <w:rPr>
          <w:rFonts w:ascii="Calibri Light" w:hAnsi="Calibri Light"/>
        </w:rPr>
      </w:pPr>
      <w:bookmarkStart w:id="361" w:name="_Toc48204124"/>
      <w:r w:rsidRPr="00957ED7">
        <w:rPr>
          <w:rFonts w:ascii="Calibri Light" w:hAnsi="Calibri Light"/>
        </w:rPr>
        <w:t xml:space="preserve">StorSimple </w:t>
      </w:r>
      <w:r w:rsidRPr="00957ED7">
        <w:rPr>
          <w:rFonts w:ascii="Calibri Light" w:hAnsi="Calibri Light"/>
        </w:rPr>
        <w:t>資料管理員</w:t>
      </w:r>
      <w:bookmarkEnd w:id="360"/>
      <w:bookmarkEnd w:id="361"/>
    </w:p>
    <w:p w14:paraId="4191F0C7" w14:textId="77777777" w:rsidR="00957ED7" w:rsidRPr="007E3417" w:rsidRDefault="00957ED7" w:rsidP="00850361">
      <w:pPr>
        <w:pStyle w:val="ProductList-Body"/>
        <w:spacing w:after="40"/>
      </w:pPr>
      <w:r w:rsidRPr="007E3417">
        <w:rPr>
          <w:rFonts w:cstheme="minorHAnsi"/>
          <w:b/>
          <w:color w:val="00188F"/>
        </w:rPr>
        <w:t>新增定義</w:t>
      </w:r>
      <w:r w:rsidRPr="00136F83">
        <w:rPr>
          <w:rFonts w:cstheme="minorHAnsi"/>
          <w:bCs/>
        </w:rPr>
        <w:t>：</w:t>
      </w:r>
    </w:p>
    <w:p w14:paraId="16CECF06" w14:textId="77777777" w:rsidR="00957ED7" w:rsidRPr="00E6773F" w:rsidRDefault="00957ED7" w:rsidP="00850361">
      <w:pPr>
        <w:spacing w:after="40" w:line="240" w:lineRule="auto"/>
        <w:rPr>
          <w:sz w:val="18"/>
          <w:szCs w:val="18"/>
        </w:rPr>
      </w:pPr>
      <w:r w:rsidRPr="00957ED7">
        <w:rPr>
          <w:rFonts w:cstheme="minorHAnsi"/>
          <w:bCs/>
          <w:sz w:val="18"/>
          <w:szCs w:val="18"/>
        </w:rPr>
        <w:t>「</w:t>
      </w:r>
      <w:r w:rsidRPr="007E3417">
        <w:rPr>
          <w:rFonts w:cstheme="minorHAnsi"/>
          <w:b/>
          <w:bCs/>
          <w:color w:val="00188F"/>
          <w:sz w:val="18"/>
          <w:szCs w:val="18"/>
        </w:rPr>
        <w:t>總要求數</w:t>
      </w:r>
      <w:r w:rsidRPr="00957ED7">
        <w:rPr>
          <w:rFonts w:cstheme="minorHAnsi"/>
          <w:sz w:val="18"/>
          <w:szCs w:val="18"/>
        </w:rPr>
        <w:t>」</w:t>
      </w:r>
      <w:r w:rsidRPr="007E3417">
        <w:rPr>
          <w:rFonts w:cstheme="minorHAnsi"/>
          <w:sz w:val="18"/>
          <w:szCs w:val="18"/>
        </w:rPr>
        <w:t>係指在特定</w:t>
      </w:r>
      <w:r w:rsidRPr="007E3417">
        <w:rPr>
          <w:rFonts w:cstheme="minorHAnsi"/>
          <w:sz w:val="18"/>
          <w:szCs w:val="18"/>
        </w:rPr>
        <w:t xml:space="preserve"> Microsoft Azure </w:t>
      </w:r>
      <w:r w:rsidRPr="007E3417">
        <w:rPr>
          <w:rFonts w:cstheme="minorHAnsi"/>
          <w:sz w:val="18"/>
          <w:szCs w:val="18"/>
        </w:rPr>
        <w:t>訂閱的計費月份期間，針對</w:t>
      </w:r>
      <w:r w:rsidRPr="007E3417">
        <w:rPr>
          <w:rFonts w:cstheme="minorHAnsi"/>
          <w:sz w:val="18"/>
          <w:szCs w:val="18"/>
        </w:rPr>
        <w:t xml:space="preserve"> StorSimple </w:t>
      </w:r>
      <w:r w:rsidRPr="007E3417">
        <w:rPr>
          <w:rFonts w:cstheme="minorHAnsi"/>
          <w:sz w:val="18"/>
          <w:szCs w:val="18"/>
        </w:rPr>
        <w:t>資料管理員服務執行作業的所有要求數總和，但不包含已排除要求數。</w:t>
      </w:r>
    </w:p>
    <w:p w14:paraId="16E8CCA9" w14:textId="77777777" w:rsidR="00957ED7" w:rsidRPr="00E6773F" w:rsidRDefault="00957ED7" w:rsidP="00850361">
      <w:pPr>
        <w:spacing w:after="40" w:line="240" w:lineRule="auto"/>
        <w:rPr>
          <w:sz w:val="18"/>
          <w:szCs w:val="18"/>
        </w:rPr>
      </w:pPr>
      <w:r w:rsidRPr="007E3417">
        <w:rPr>
          <w:rFonts w:cstheme="minorHAnsi"/>
          <w:sz w:val="18"/>
          <w:szCs w:val="18"/>
        </w:rPr>
        <w:t>「</w:t>
      </w:r>
      <w:r w:rsidRPr="007E3417">
        <w:rPr>
          <w:rFonts w:cstheme="minorHAnsi"/>
          <w:b/>
          <w:bCs/>
          <w:color w:val="00188F"/>
          <w:sz w:val="18"/>
          <w:szCs w:val="18"/>
        </w:rPr>
        <w:t>已排除要求數</w:t>
      </w:r>
      <w:r w:rsidRPr="007E3417">
        <w:rPr>
          <w:rFonts w:cstheme="minorHAnsi"/>
          <w:sz w:val="18"/>
          <w:szCs w:val="18"/>
        </w:rPr>
        <w:t>」是指產生</w:t>
      </w:r>
      <w:r w:rsidRPr="007E3417">
        <w:rPr>
          <w:rFonts w:cstheme="minorHAnsi"/>
          <w:sz w:val="18"/>
          <w:szCs w:val="18"/>
        </w:rPr>
        <w:t xml:space="preserve"> HTTP 4xx </w:t>
      </w:r>
      <w:r w:rsidRPr="007E3417">
        <w:rPr>
          <w:rFonts w:cstheme="minorHAnsi"/>
          <w:sz w:val="18"/>
          <w:szCs w:val="18"/>
        </w:rPr>
        <w:t>狀態碼的要求總和。</w:t>
      </w:r>
    </w:p>
    <w:p w14:paraId="7C001AB3" w14:textId="77777777" w:rsidR="00957ED7" w:rsidRPr="00E6773F" w:rsidRDefault="00957ED7" w:rsidP="00850361">
      <w:pPr>
        <w:spacing w:after="40" w:line="240" w:lineRule="auto"/>
        <w:rPr>
          <w:sz w:val="18"/>
          <w:szCs w:val="18"/>
        </w:rPr>
      </w:pPr>
      <w:r w:rsidRPr="007E3417">
        <w:rPr>
          <w:rFonts w:cstheme="minorHAnsi"/>
          <w:sz w:val="18"/>
          <w:szCs w:val="18"/>
        </w:rPr>
        <w:t>「</w:t>
      </w:r>
      <w:r w:rsidRPr="007E3417">
        <w:rPr>
          <w:rFonts w:cstheme="minorHAnsi"/>
          <w:b/>
          <w:bCs/>
          <w:color w:val="00188F"/>
          <w:sz w:val="18"/>
          <w:szCs w:val="18"/>
        </w:rPr>
        <w:t>失敗要求數</w:t>
      </w:r>
      <w:r w:rsidRPr="007E3417">
        <w:rPr>
          <w:rFonts w:cstheme="minorHAnsi"/>
          <w:sz w:val="18"/>
          <w:szCs w:val="18"/>
        </w:rPr>
        <w:t>」係指總要求數當中，傳回錯誤碼或無法於</w:t>
      </w:r>
      <w:r w:rsidRPr="007E3417">
        <w:rPr>
          <w:rFonts w:cstheme="minorHAnsi"/>
          <w:sz w:val="18"/>
          <w:szCs w:val="18"/>
        </w:rPr>
        <w:t xml:space="preserve"> 60 </w:t>
      </w:r>
      <w:r w:rsidRPr="007E3417">
        <w:rPr>
          <w:rFonts w:cstheme="minorHAnsi"/>
          <w:sz w:val="18"/>
          <w:szCs w:val="18"/>
        </w:rPr>
        <w:t>秒內回傳成功碼的所有要求之組合。</w:t>
      </w:r>
    </w:p>
    <w:p w14:paraId="2B0D44C8" w14:textId="77777777" w:rsidR="00957ED7" w:rsidRPr="007E3417" w:rsidRDefault="00957ED7" w:rsidP="00850361">
      <w:pPr>
        <w:pStyle w:val="ProductList-Body"/>
        <w:rPr>
          <w:lang w:eastAsia="zh-TW"/>
        </w:rPr>
      </w:pPr>
    </w:p>
    <w:p w14:paraId="37147AF5" w14:textId="77777777" w:rsidR="00957ED7" w:rsidRPr="007E3417" w:rsidRDefault="00957ED7" w:rsidP="00850361">
      <w:pPr>
        <w:pStyle w:val="ProductList-Body"/>
      </w:pPr>
      <w:r w:rsidRPr="007E3417">
        <w:rPr>
          <w:rFonts w:cstheme="minorHAnsi"/>
          <w:b/>
          <w:color w:val="00188F"/>
        </w:rPr>
        <w:t>每月上線時間百分比</w:t>
      </w:r>
      <w:r w:rsidRPr="00136F83">
        <w:rPr>
          <w:rFonts w:cstheme="minorHAnsi"/>
          <w:bCs/>
        </w:rPr>
        <w:t>：</w:t>
      </w:r>
      <w:r w:rsidRPr="007E3417">
        <w:rPr>
          <w:rFonts w:cstheme="minorHAnsi"/>
        </w:rPr>
        <w:t>每月上線時間百分比係利用下列公式計算</w:t>
      </w:r>
      <w:r w:rsidRPr="00136F83">
        <w:rPr>
          <w:rFonts w:cstheme="minorHAnsi"/>
        </w:rPr>
        <w:t>：</w:t>
      </w:r>
    </w:p>
    <w:p w14:paraId="27BDDBBA" w14:textId="77777777" w:rsidR="00957ED7" w:rsidRPr="007E3417" w:rsidRDefault="00957ED7" w:rsidP="00850361">
      <w:pPr>
        <w:pStyle w:val="ProductList-Body"/>
      </w:pPr>
    </w:p>
    <w:p w14:paraId="39A3366D" w14:textId="77777777" w:rsidR="00957ED7" w:rsidRPr="00E6773F" w:rsidRDefault="00CF1257" w:rsidP="0085036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總要求數</m:t>
              </m:r>
              <m:r>
                <m:rPr>
                  <m:nor/>
                </m:rPr>
                <w:rPr>
                  <w:rFonts w:ascii="Cambria Math" w:hAnsi="Cambria Math" w:cs="Tahoma"/>
                  <w:i/>
                  <w:sz w:val="18"/>
                  <w:szCs w:val="18"/>
                </w:rPr>
                <m:t>-</m:t>
              </m:r>
              <m:r>
                <m:rPr>
                  <m:nor/>
                </m:rPr>
                <w:rPr>
                  <w:rFonts w:ascii="Cambria Math" w:hAnsi="Cambria Math" w:cs="Tahoma"/>
                  <w:i/>
                  <w:sz w:val="18"/>
                  <w:szCs w:val="18"/>
                </w:rPr>
                <m:t>失敗要求數</m:t>
              </m:r>
            </m:num>
            <m:den>
              <m:r>
                <m:rPr>
                  <m:nor/>
                </m:rPr>
                <w:rPr>
                  <w:rFonts w:ascii="Cambria Math" w:hAnsi="Cambria Math" w:cs="Tahoma"/>
                  <w:i/>
                  <w:sz w:val="18"/>
                  <w:szCs w:val="18"/>
                </w:rPr>
                <m:t>總要求數</m:t>
              </m:r>
            </m:den>
          </m:f>
          <m:r>
            <w:rPr>
              <w:rFonts w:ascii="Cambria Math" w:hAnsi="Cambria Math" w:cs="Tahoma"/>
              <w:sz w:val="18"/>
              <w:szCs w:val="18"/>
            </w:rPr>
            <m:t xml:space="preserve"> </m:t>
          </m:r>
          <m:r>
            <w:rPr>
              <w:rFonts w:ascii="Cambria Math" w:hAnsi="Cambria Math" w:cs="Cambria Math"/>
              <w:sz w:val="18"/>
              <w:szCs w:val="18"/>
            </w:rPr>
            <m:t>x</m:t>
          </m:r>
          <m:r>
            <w:rPr>
              <w:rFonts w:ascii="Cambria Math" w:hAnsi="Cambria Math" w:cs="Tahoma"/>
              <w:sz w:val="18"/>
              <w:szCs w:val="18"/>
            </w:rPr>
            <m:t xml:space="preserve"> 100</m:t>
          </m:r>
        </m:oMath>
      </m:oMathPara>
    </w:p>
    <w:p w14:paraId="456BD4DB" w14:textId="77777777" w:rsidR="00957ED7" w:rsidRPr="007E3417" w:rsidRDefault="00957ED7" w:rsidP="00850361">
      <w:pPr>
        <w:pStyle w:val="ProductList-Body"/>
      </w:pPr>
      <w:r w:rsidRPr="007E3417">
        <w:rPr>
          <w:b/>
          <w:color w:val="00188F"/>
        </w:rPr>
        <w:t>服務折讓</w:t>
      </w:r>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7ED7" w:rsidRPr="00E6773F" w14:paraId="439AC2DD" w14:textId="77777777" w:rsidTr="00B45EE1">
        <w:trPr>
          <w:tblHeader/>
        </w:trPr>
        <w:tc>
          <w:tcPr>
            <w:tcW w:w="5400" w:type="dxa"/>
            <w:shd w:val="clear" w:color="auto" w:fill="0072C6"/>
          </w:tcPr>
          <w:p w14:paraId="54D1A68E" w14:textId="77777777" w:rsidR="00957ED7" w:rsidRPr="007E3417" w:rsidRDefault="00957ED7" w:rsidP="00850361">
            <w:pPr>
              <w:pStyle w:val="ProductList-OfferingBody"/>
              <w:jc w:val="center"/>
              <w:rPr>
                <w:color w:val="FFFFFF" w:themeColor="background1"/>
              </w:rPr>
            </w:pPr>
            <w:r w:rsidRPr="007E3417">
              <w:rPr>
                <w:color w:val="FFFFFF" w:themeColor="background1"/>
              </w:rPr>
              <w:t>每月上線時間百分比</w:t>
            </w:r>
          </w:p>
        </w:tc>
        <w:tc>
          <w:tcPr>
            <w:tcW w:w="5400" w:type="dxa"/>
            <w:shd w:val="clear" w:color="auto" w:fill="0072C6"/>
          </w:tcPr>
          <w:p w14:paraId="09EF7CFE" w14:textId="77777777" w:rsidR="00957ED7" w:rsidRPr="007E3417" w:rsidRDefault="00957ED7" w:rsidP="00850361">
            <w:pPr>
              <w:pStyle w:val="ProductList-OfferingBody"/>
              <w:jc w:val="center"/>
              <w:rPr>
                <w:color w:val="FFFFFF" w:themeColor="background1"/>
              </w:rPr>
            </w:pPr>
            <w:r w:rsidRPr="007E3417">
              <w:rPr>
                <w:color w:val="FFFFFF" w:themeColor="background1"/>
              </w:rPr>
              <w:t>服務折讓</w:t>
            </w:r>
          </w:p>
        </w:tc>
      </w:tr>
      <w:tr w:rsidR="00957ED7" w:rsidRPr="00E6773F" w14:paraId="1E7B677A" w14:textId="77777777" w:rsidTr="00B45EE1">
        <w:tc>
          <w:tcPr>
            <w:tcW w:w="5400" w:type="dxa"/>
          </w:tcPr>
          <w:p w14:paraId="233260AB" w14:textId="77777777" w:rsidR="00957ED7" w:rsidRPr="007E3417" w:rsidRDefault="00957ED7" w:rsidP="00850361">
            <w:pPr>
              <w:pStyle w:val="ProductList-OfferingBody"/>
              <w:jc w:val="center"/>
            </w:pPr>
            <w:r w:rsidRPr="007E3417">
              <w:t>&lt; 99.9%</w:t>
            </w:r>
          </w:p>
        </w:tc>
        <w:tc>
          <w:tcPr>
            <w:tcW w:w="5400" w:type="dxa"/>
          </w:tcPr>
          <w:p w14:paraId="5EB3456E" w14:textId="77777777" w:rsidR="00957ED7" w:rsidRPr="007E3417" w:rsidRDefault="00957ED7" w:rsidP="00850361">
            <w:pPr>
              <w:pStyle w:val="ProductList-OfferingBody"/>
              <w:jc w:val="center"/>
            </w:pPr>
            <w:r w:rsidRPr="007E3417">
              <w:t>10%</w:t>
            </w:r>
          </w:p>
        </w:tc>
      </w:tr>
      <w:tr w:rsidR="00957ED7" w:rsidRPr="00E6773F" w14:paraId="4B8C3794" w14:textId="77777777" w:rsidTr="00B45EE1">
        <w:tc>
          <w:tcPr>
            <w:tcW w:w="5400" w:type="dxa"/>
          </w:tcPr>
          <w:p w14:paraId="7F3D76FA" w14:textId="77777777" w:rsidR="00957ED7" w:rsidRPr="007E3417" w:rsidRDefault="00957ED7" w:rsidP="00850361">
            <w:pPr>
              <w:pStyle w:val="ProductList-OfferingBody"/>
              <w:jc w:val="center"/>
            </w:pPr>
            <w:r w:rsidRPr="007E3417">
              <w:t>&lt; 99%</w:t>
            </w:r>
          </w:p>
        </w:tc>
        <w:tc>
          <w:tcPr>
            <w:tcW w:w="5400" w:type="dxa"/>
          </w:tcPr>
          <w:p w14:paraId="740A55D8" w14:textId="77777777" w:rsidR="00957ED7" w:rsidRPr="007E3417" w:rsidRDefault="00957ED7" w:rsidP="00850361">
            <w:pPr>
              <w:pStyle w:val="ProductList-OfferingBody"/>
              <w:jc w:val="center"/>
            </w:pPr>
            <w:r w:rsidRPr="007E3417">
              <w:t>25%</w:t>
            </w:r>
          </w:p>
        </w:tc>
      </w:tr>
    </w:tbl>
    <w:p w14:paraId="5696FBAC" w14:textId="77777777" w:rsidR="00211242" w:rsidRDefault="00CF1257"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0996BA9A" w14:textId="77777777" w:rsidR="006365DD" w:rsidRDefault="006365DD" w:rsidP="00850361">
      <w:pPr>
        <w:pStyle w:val="ProductList-OfferingGroupHeading"/>
        <w:tabs>
          <w:tab w:val="clear" w:pos="360"/>
        </w:tabs>
        <w:outlineLvl w:val="1"/>
        <w:rPr>
          <w:rFonts w:ascii="Calibri" w:hAnsi="Calibri"/>
        </w:rPr>
      </w:pPr>
      <w:bookmarkStart w:id="362" w:name="_Toc48204125"/>
      <w:r>
        <w:rPr>
          <w:rFonts w:ascii="Calibri" w:hAnsi="PMingLiU" w:hint="eastAsia"/>
        </w:rPr>
        <w:t>其他線上服務</w:t>
      </w:r>
      <w:bookmarkEnd w:id="362"/>
    </w:p>
    <w:p w14:paraId="76816DF3" w14:textId="77777777" w:rsidR="006365DD" w:rsidRPr="005E1F3F" w:rsidRDefault="006365DD" w:rsidP="00850361">
      <w:pPr>
        <w:pStyle w:val="ProductList-Offering2Heading"/>
        <w:tabs>
          <w:tab w:val="clear" w:pos="360"/>
        </w:tabs>
        <w:outlineLvl w:val="2"/>
        <w:rPr>
          <w:rFonts w:ascii="Calibri Light" w:hAnsi="Calibri Light"/>
        </w:rPr>
      </w:pPr>
      <w:bookmarkStart w:id="363" w:name="_Toc48204126"/>
      <w:r w:rsidRPr="005E1F3F">
        <w:rPr>
          <w:rFonts w:ascii="Calibri Light" w:hAnsi="Calibri Light"/>
        </w:rPr>
        <w:t xml:space="preserve">Bing </w:t>
      </w:r>
      <w:r w:rsidRPr="005E1F3F">
        <w:rPr>
          <w:rFonts w:ascii="Calibri Light" w:hAnsi="Calibri Light"/>
        </w:rPr>
        <w:t>地圖服務</w:t>
      </w:r>
      <w:r w:rsidRPr="005E1F3F">
        <w:rPr>
          <w:rFonts w:ascii="Calibri Light" w:hAnsi="Calibri Light"/>
        </w:rPr>
        <w:t xml:space="preserve"> Enterprise </w:t>
      </w:r>
      <w:r w:rsidRPr="005E1F3F">
        <w:rPr>
          <w:rFonts w:ascii="Calibri Light" w:hAnsi="Calibri Light"/>
        </w:rPr>
        <w:t>平台</w:t>
      </w:r>
      <w:bookmarkEnd w:id="363"/>
    </w:p>
    <w:p w14:paraId="5E63F278"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222766" w:rsidRPr="00136F83">
        <w:rPr>
          <w:rFonts w:ascii="Calibri" w:hAnsi="Calibri" w:hint="eastAsia"/>
          <w:bCs/>
          <w:szCs w:val="18"/>
          <w:lang w:eastAsia="zh-TW"/>
        </w:rPr>
        <w:t>：</w:t>
      </w:r>
      <w:r>
        <w:rPr>
          <w:rFonts w:ascii="Calibri" w:hAnsi="PMingLiU" w:hint="eastAsia"/>
          <w:lang w:eastAsia="zh-TW"/>
        </w:rPr>
        <w:t>係指無法如</w:t>
      </w:r>
      <w:r>
        <w:rPr>
          <w:rFonts w:ascii="Calibri" w:hAnsi="Calibri" w:hint="eastAsia"/>
          <w:lang w:eastAsia="zh-TW"/>
        </w:rPr>
        <w:t xml:space="preserve"> Microsoft </w:t>
      </w:r>
      <w:r>
        <w:rPr>
          <w:rFonts w:ascii="Calibri" w:hAnsi="PMingLiU" w:hint="eastAsia"/>
          <w:lang w:eastAsia="zh-TW"/>
        </w:rPr>
        <w:t>資料中心所估取得服務的期間，且　貴用戶係利用</w:t>
      </w:r>
      <w:r>
        <w:rPr>
          <w:rFonts w:ascii="Calibri" w:hAnsi="Calibri" w:hint="eastAsia"/>
          <w:lang w:eastAsia="zh-TW"/>
        </w:rPr>
        <w:t xml:space="preserve"> Bing </w:t>
      </w:r>
      <w:r>
        <w:rPr>
          <w:rFonts w:ascii="Calibri" w:hAnsi="PMingLiU" w:hint="eastAsia"/>
          <w:lang w:eastAsia="zh-TW"/>
        </w:rPr>
        <w:t>地圖服務平台</w:t>
      </w:r>
      <w:r>
        <w:rPr>
          <w:rFonts w:ascii="Calibri" w:hAnsi="Calibri" w:hint="eastAsia"/>
          <w:lang w:eastAsia="zh-TW"/>
        </w:rPr>
        <w:t xml:space="preserve"> SDK </w:t>
      </w:r>
      <w:r>
        <w:rPr>
          <w:rFonts w:ascii="Calibri" w:hAnsi="PMingLiU" w:hint="eastAsia"/>
          <w:lang w:eastAsia="zh-TW"/>
        </w:rPr>
        <w:t>所載的存取、認證及追蹤方式對服務進行存取。</w:t>
      </w:r>
    </w:p>
    <w:p w14:paraId="3B59D4B7" w14:textId="77777777" w:rsidR="006365DD" w:rsidRPr="00967D33" w:rsidRDefault="006365DD" w:rsidP="00850361">
      <w:pPr>
        <w:pStyle w:val="ProductList-Body"/>
        <w:rPr>
          <w:rFonts w:ascii="Calibri" w:hAnsi="Calibri"/>
          <w:sz w:val="14"/>
          <w:lang w:eastAsia="zh-TW"/>
        </w:rPr>
      </w:pPr>
    </w:p>
    <w:p w14:paraId="00423246"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222766"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068F46FA" w14:textId="77777777" w:rsidR="006365DD" w:rsidRDefault="006365DD" w:rsidP="00850361">
      <w:pPr>
        <w:pStyle w:val="ProductList-Body"/>
        <w:rPr>
          <w:rFonts w:ascii="Calibri" w:hAnsi="Calibri"/>
          <w:lang w:eastAsia="zh-TW"/>
        </w:rPr>
      </w:pPr>
    </w:p>
    <w:p w14:paraId="41A2AA5B" w14:textId="77777777" w:rsidR="006365DD" w:rsidRPr="00007994" w:rsidRDefault="00CF1257"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一個月內的總分鐘數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一個月內的總分鐘數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186E3C7D" w14:textId="77777777" w:rsidR="006365DD" w:rsidRDefault="006365DD" w:rsidP="00850361">
      <w:pPr>
        <w:pStyle w:val="ProductList-Body"/>
        <w:rPr>
          <w:rFonts w:ascii="Calibri" w:hAnsi="PMingLiU"/>
          <w:lang w:eastAsia="zh-TW"/>
        </w:rPr>
      </w:pPr>
      <w:r>
        <w:rPr>
          <w:rFonts w:ascii="Calibri" w:hAnsi="PMingLiU" w:hint="eastAsia"/>
          <w:lang w:eastAsia="zh-TW"/>
        </w:rPr>
        <w:t>停機時間係指無法取得前述服務的當月內的總分鐘數。</w:t>
      </w:r>
    </w:p>
    <w:p w14:paraId="5813496C" w14:textId="77777777" w:rsidR="0085436E" w:rsidRDefault="0085436E" w:rsidP="00850361">
      <w:pPr>
        <w:pStyle w:val="ProductList-Body"/>
        <w:rPr>
          <w:rFonts w:ascii="Calibri" w:hAnsi="Calibri"/>
          <w:lang w:eastAsia="zh-TW"/>
        </w:rPr>
      </w:pPr>
    </w:p>
    <w:p w14:paraId="76F48F0B" w14:textId="77777777" w:rsidR="006365DD" w:rsidRDefault="006365DD" w:rsidP="00850361">
      <w:pPr>
        <w:pStyle w:val="ProductList-Body"/>
        <w:rPr>
          <w:rFonts w:ascii="Calibri" w:hAnsi="Calibri"/>
        </w:rPr>
      </w:pPr>
      <w:r>
        <w:rPr>
          <w:rFonts w:ascii="Calibri" w:hAnsi="PMingLiU" w:hint="eastAsia"/>
          <w:b/>
          <w:color w:val="00188F"/>
        </w:rPr>
        <w:t>服務折讓</w:t>
      </w:r>
      <w:r w:rsidR="00222766"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607ECC7A"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F209EE5"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7C8172"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RPr="00E6773F" w14:paraId="37B1F17B"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774AE5"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812695"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792D0B0E"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89BCDF"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1F91E5"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716FEDB5"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0E0482"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CFC2C6"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6DFF3967" w14:textId="77777777" w:rsidR="006365DD" w:rsidRDefault="006365DD" w:rsidP="00850361">
      <w:pPr>
        <w:pStyle w:val="ProductList-Body"/>
        <w:rPr>
          <w:rFonts w:ascii="Calibri" w:hAnsi="Calibri"/>
          <w:lang w:val="zh-TW" w:eastAsia="zh-TW" w:bidi="zh-TW"/>
        </w:rPr>
      </w:pPr>
    </w:p>
    <w:p w14:paraId="734A1FF9"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服務等級之例外</w:t>
      </w:r>
      <w:r w:rsidR="00222766" w:rsidRPr="00136F83">
        <w:rPr>
          <w:rFonts w:ascii="Calibri" w:hAnsi="Calibri" w:hint="eastAsia"/>
          <w:bCs/>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不適用於透過</w:t>
      </w:r>
      <w:r>
        <w:rPr>
          <w:rFonts w:ascii="Calibri" w:hAnsi="Calibri" w:hint="eastAsia"/>
          <w:lang w:eastAsia="zh-TW"/>
        </w:rPr>
        <w:t xml:space="preserve"> 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w:t>
      </w:r>
      <w:r>
        <w:rPr>
          <w:rFonts w:ascii="Calibri" w:hAnsi="Calibri" w:hint="eastAsia"/>
          <w:lang w:eastAsia="zh-TW"/>
        </w:rPr>
        <w:t xml:space="preserve"> Bing </w:t>
      </w:r>
      <w:r>
        <w:rPr>
          <w:rFonts w:ascii="Calibri" w:hAnsi="PMingLiU" w:hint="eastAsia"/>
          <w:lang w:eastAsia="zh-TW"/>
        </w:rPr>
        <w:t>地圖服務</w:t>
      </w:r>
      <w:r>
        <w:rPr>
          <w:rFonts w:ascii="Calibri" w:hAnsi="Calibri" w:hint="eastAsia"/>
          <w:lang w:eastAsia="zh-TW"/>
        </w:rPr>
        <w:t xml:space="preserve"> Enterprise </w:t>
      </w:r>
      <w:r>
        <w:rPr>
          <w:rFonts w:ascii="Calibri" w:hAnsi="PMingLiU" w:hint="eastAsia"/>
          <w:lang w:eastAsia="zh-TW"/>
        </w:rPr>
        <w:t>平台。</w:t>
      </w:r>
    </w:p>
    <w:p w14:paraId="7DB98186" w14:textId="77777777" w:rsidR="006365DD" w:rsidRDefault="006365DD" w:rsidP="00850361">
      <w:pPr>
        <w:pStyle w:val="ProductList-Body"/>
        <w:rPr>
          <w:rFonts w:ascii="Calibri" w:hAnsi="Calibri"/>
          <w:lang w:eastAsia="zh-TW"/>
        </w:rPr>
      </w:pPr>
    </w:p>
    <w:p w14:paraId="50AAEB70" w14:textId="77777777" w:rsidR="006365DD" w:rsidRDefault="006365DD" w:rsidP="00850361">
      <w:pPr>
        <w:pStyle w:val="ProductList-Body"/>
        <w:rPr>
          <w:rFonts w:ascii="Calibri" w:hAnsi="Calibri"/>
          <w:lang w:eastAsia="zh-TW"/>
        </w:rPr>
      </w:pPr>
      <w:r>
        <w:rPr>
          <w:rFonts w:ascii="Calibri" w:hAnsi="PMingLiU" w:hint="eastAsia"/>
          <w:lang w:eastAsia="zh-TW"/>
        </w:rPr>
        <w:t>不適用服務折讓的情形如下</w:t>
      </w:r>
      <w:r w:rsidRPr="00136F83">
        <w:rPr>
          <w:rFonts w:ascii="Calibri" w:hAnsi="PMingLiU" w:hint="eastAsia"/>
          <w:lang w:eastAsia="zh-TW"/>
        </w:rPr>
        <w:t>：</w:t>
      </w:r>
      <w:r>
        <w:rPr>
          <w:rFonts w:ascii="Calibri" w:hAnsi="Calibri" w:hint="eastAsia"/>
          <w:lang w:eastAsia="zh-TW"/>
        </w:rPr>
        <w:t>(i)</w:t>
      </w:r>
      <w:r>
        <w:rPr>
          <w:rFonts w:ascii="Calibri" w:hAnsi="PMingLiU" w:hint="eastAsia"/>
          <w:lang w:eastAsia="zh-TW"/>
        </w:rPr>
        <w:t xml:space="preserve">　貴用戶未於</w:t>
      </w:r>
      <w:r>
        <w:rPr>
          <w:rFonts w:ascii="Calibri" w:hAnsi="Calibri" w:hint="eastAsia"/>
          <w:lang w:eastAsia="zh-TW"/>
        </w:rPr>
        <w:t xml:space="preserve"> Bing </w:t>
      </w:r>
      <w:r>
        <w:rPr>
          <w:rFonts w:ascii="Calibri" w:hAnsi="PMingLiU" w:hint="eastAsia"/>
          <w:lang w:eastAsia="zh-TW"/>
        </w:rPr>
        <w:t>地圖服務平台</w:t>
      </w:r>
      <w:r>
        <w:rPr>
          <w:rFonts w:ascii="Calibri" w:hAnsi="Calibri" w:hint="eastAsia"/>
          <w:lang w:eastAsia="zh-TW"/>
        </w:rPr>
        <w:t xml:space="preserve"> API </w:t>
      </w:r>
      <w:r>
        <w:rPr>
          <w:rFonts w:ascii="Calibri" w:hAnsi="PMingLiU" w:hint="eastAsia"/>
          <w:lang w:eastAsia="zh-TW"/>
        </w:rPr>
        <w:t>條款載明的時間內執行服務更新；以及</w:t>
      </w:r>
      <w:r>
        <w:rPr>
          <w:rFonts w:ascii="Calibri" w:hAnsi="Calibri" w:hint="eastAsia"/>
          <w:lang w:eastAsia="zh-TW"/>
        </w:rPr>
        <w:t xml:space="preserve"> (ii)</w:t>
      </w:r>
      <w:r>
        <w:rPr>
          <w:rFonts w:ascii="Calibri" w:hAnsi="PMingLiU" w:hint="eastAsia"/>
          <w:lang w:eastAsia="zh-TW"/>
        </w:rPr>
        <w:t xml:space="preserve">　貴用戶未在已知使用量將大幅增加的至少九十</w:t>
      </w:r>
      <w:r>
        <w:rPr>
          <w:rFonts w:ascii="Calibri" w:hAnsi="Calibri" w:hint="eastAsia"/>
          <w:lang w:eastAsia="zh-TW"/>
        </w:rPr>
        <w:t xml:space="preserve"> (90) </w:t>
      </w:r>
      <w:r>
        <w:rPr>
          <w:rFonts w:ascii="Calibri" w:hAnsi="PMingLiU" w:hint="eastAsia"/>
          <w:lang w:eastAsia="zh-TW"/>
        </w:rPr>
        <w:t>日前告知</w:t>
      </w:r>
      <w:r>
        <w:rPr>
          <w:rFonts w:ascii="Calibri" w:hAnsi="Calibri" w:hint="eastAsia"/>
          <w:lang w:eastAsia="zh-TW"/>
        </w:rPr>
        <w:t xml:space="preserve"> Microsoft</w:t>
      </w:r>
      <w:r>
        <w:rPr>
          <w:rFonts w:ascii="Calibri" w:hAnsi="PMingLiU" w:hint="eastAsia"/>
          <w:lang w:eastAsia="zh-TW"/>
        </w:rPr>
        <w:t>，超出前月使用量達</w:t>
      </w:r>
      <w:r>
        <w:rPr>
          <w:rFonts w:ascii="Calibri" w:hAnsi="Calibri" w:hint="eastAsia"/>
          <w:lang w:eastAsia="zh-TW"/>
        </w:rPr>
        <w:t xml:space="preserve"> 50% </w:t>
      </w:r>
      <w:r>
        <w:rPr>
          <w:rFonts w:ascii="Calibri" w:hAnsi="PMingLiU" w:hint="eastAsia"/>
          <w:lang w:eastAsia="zh-TW"/>
        </w:rPr>
        <w:t>以上即視為大幅增加。</w:t>
      </w:r>
    </w:p>
    <w:bookmarkStart w:id="364" w:name="_Toc413421605"/>
    <w:p w14:paraId="7941D4DD"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36999E98" w14:textId="77777777" w:rsidR="006365DD" w:rsidRPr="005E1F3F" w:rsidRDefault="006365DD" w:rsidP="00850361">
      <w:pPr>
        <w:pStyle w:val="ProductList-Offering2Heading"/>
        <w:rPr>
          <w:rFonts w:ascii="Calibri Light" w:hAnsi="Calibri Light"/>
          <w:lang w:eastAsia="zh-TW"/>
        </w:rPr>
      </w:pPr>
      <w:bookmarkStart w:id="365" w:name="_Toc48204127"/>
      <w:r w:rsidRPr="005E1F3F">
        <w:rPr>
          <w:rFonts w:ascii="Calibri Light" w:hAnsi="Calibri Light"/>
          <w:lang w:eastAsia="zh-TW"/>
        </w:rPr>
        <w:t xml:space="preserve">Bing </w:t>
      </w:r>
      <w:r w:rsidRPr="005E1F3F">
        <w:rPr>
          <w:rFonts w:ascii="Calibri Light" w:hAnsi="Calibri Light"/>
          <w:lang w:eastAsia="zh-TW"/>
        </w:rPr>
        <w:t>地圖服務</w:t>
      </w:r>
      <w:r w:rsidRPr="005E1F3F">
        <w:rPr>
          <w:rFonts w:ascii="Calibri Light" w:hAnsi="Calibri Light"/>
          <w:lang w:eastAsia="zh-TW"/>
        </w:rPr>
        <w:t xml:space="preserve"> Mobile </w:t>
      </w:r>
      <w:r w:rsidRPr="005E1F3F">
        <w:rPr>
          <w:rFonts w:ascii="Calibri Light" w:hAnsi="Calibri Light"/>
          <w:lang w:eastAsia="zh-TW"/>
        </w:rPr>
        <w:t>資產管理</w:t>
      </w:r>
      <w:bookmarkEnd w:id="364"/>
      <w:bookmarkEnd w:id="365"/>
    </w:p>
    <w:p w14:paraId="3E65FD78"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222766" w:rsidRPr="00136F83">
        <w:rPr>
          <w:rFonts w:ascii="Calibri" w:hAnsi="Calibri" w:hint="eastAsia"/>
          <w:bCs/>
          <w:szCs w:val="18"/>
          <w:lang w:eastAsia="zh-TW"/>
        </w:rPr>
        <w:t>：</w:t>
      </w:r>
      <w:r>
        <w:rPr>
          <w:rFonts w:ascii="Calibri" w:hAnsi="PMingLiU" w:hint="eastAsia"/>
          <w:lang w:eastAsia="zh-TW"/>
        </w:rPr>
        <w:t>係指無法如</w:t>
      </w:r>
      <w:r>
        <w:rPr>
          <w:rFonts w:ascii="Calibri" w:hAnsi="Calibri" w:hint="eastAsia"/>
          <w:lang w:eastAsia="zh-TW"/>
        </w:rPr>
        <w:t xml:space="preserve"> Microsoft </w:t>
      </w:r>
      <w:r>
        <w:rPr>
          <w:rFonts w:ascii="Calibri" w:hAnsi="PMingLiU" w:hint="eastAsia"/>
          <w:lang w:eastAsia="zh-TW"/>
        </w:rPr>
        <w:t>資料中心所估取得服務的期間，且　貴用戶係利用</w:t>
      </w:r>
      <w:r>
        <w:rPr>
          <w:rFonts w:ascii="Calibri" w:hAnsi="Calibri" w:hint="eastAsia"/>
          <w:lang w:eastAsia="zh-TW"/>
        </w:rPr>
        <w:t xml:space="preserve"> Bing </w:t>
      </w:r>
      <w:r>
        <w:rPr>
          <w:rFonts w:ascii="Calibri" w:hAnsi="PMingLiU" w:hint="eastAsia"/>
          <w:lang w:eastAsia="zh-TW"/>
        </w:rPr>
        <w:t>地圖服務平台</w:t>
      </w:r>
      <w:r>
        <w:rPr>
          <w:rFonts w:ascii="Calibri" w:hAnsi="Calibri" w:hint="eastAsia"/>
          <w:lang w:eastAsia="zh-TW"/>
        </w:rPr>
        <w:t xml:space="preserve"> SDK </w:t>
      </w:r>
      <w:r>
        <w:rPr>
          <w:rFonts w:ascii="Calibri" w:hAnsi="PMingLiU" w:hint="eastAsia"/>
          <w:lang w:eastAsia="zh-TW"/>
        </w:rPr>
        <w:t>所載的存取、認證及追蹤方式對服務進行存取。</w:t>
      </w:r>
    </w:p>
    <w:p w14:paraId="69B9ACAC" w14:textId="77777777" w:rsidR="006365DD" w:rsidRDefault="006365DD" w:rsidP="00850361">
      <w:pPr>
        <w:pStyle w:val="ProductList-Body"/>
        <w:rPr>
          <w:rFonts w:ascii="Calibri" w:hAnsi="Calibri"/>
          <w:lang w:eastAsia="zh-TW"/>
        </w:rPr>
      </w:pPr>
    </w:p>
    <w:p w14:paraId="132238A6"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222766"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22E3FCF1" w14:textId="77777777" w:rsidR="00C66D7A" w:rsidRDefault="00C66D7A" w:rsidP="00850361">
      <w:pPr>
        <w:pStyle w:val="ProductList-Body"/>
        <w:rPr>
          <w:rFonts w:ascii="Calibri" w:hAnsi="Calibri"/>
          <w:lang w:eastAsia="zh-TW"/>
        </w:rPr>
      </w:pPr>
    </w:p>
    <w:p w14:paraId="1F6B6BB7" w14:textId="77777777" w:rsidR="006365DD" w:rsidRPr="00007994" w:rsidRDefault="00CF1257"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一個月內的總分鐘數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一個月內的總分鐘數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77100DDD" w14:textId="77777777" w:rsidR="006365DD" w:rsidRDefault="006365DD" w:rsidP="00850361">
      <w:pPr>
        <w:pStyle w:val="ProductList-Body"/>
        <w:rPr>
          <w:rFonts w:ascii="Calibri" w:hAnsi="Calibri"/>
          <w:lang w:eastAsia="zh-TW"/>
        </w:rPr>
      </w:pPr>
      <w:r>
        <w:rPr>
          <w:rFonts w:ascii="Calibri" w:hAnsi="PMingLiU" w:hint="eastAsia"/>
          <w:lang w:eastAsia="zh-TW"/>
        </w:rPr>
        <w:t>停機時間係指無法取得前述服務的當月內的總分鐘數。</w:t>
      </w:r>
    </w:p>
    <w:p w14:paraId="3DF0D4F1" w14:textId="77777777" w:rsidR="006365DD" w:rsidRPr="001617AD" w:rsidRDefault="006365DD" w:rsidP="00850361">
      <w:pPr>
        <w:pStyle w:val="ProductList-Body"/>
        <w:rPr>
          <w:rFonts w:ascii="Calibri" w:hAnsi="Calibri"/>
          <w:szCs w:val="18"/>
          <w:lang w:eastAsia="zh-TW"/>
        </w:rPr>
      </w:pPr>
    </w:p>
    <w:p w14:paraId="5B25EC8D" w14:textId="77777777" w:rsidR="006365DD" w:rsidRDefault="006365DD" w:rsidP="00BA7BED">
      <w:pPr>
        <w:pStyle w:val="ProductList-Body"/>
        <w:keepNext/>
        <w:rPr>
          <w:rFonts w:ascii="Calibri" w:hAnsi="Calibri"/>
        </w:rPr>
      </w:pPr>
      <w:r>
        <w:rPr>
          <w:rFonts w:ascii="Calibri" w:hAnsi="PMingLiU" w:hint="eastAsia"/>
          <w:b/>
          <w:color w:val="00188F"/>
        </w:rPr>
        <w:t>服務折讓</w:t>
      </w:r>
      <w:r w:rsidR="00222766"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20B73C68"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8F0D69B"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65DC0A"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RPr="00E6773F" w14:paraId="07B1366F"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953447"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03611B"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1D394E60"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81E9D6"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F48258"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0DEA733D"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07BA3"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13EFFB"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765392CB" w14:textId="77777777" w:rsidR="006365DD" w:rsidRPr="001617AD" w:rsidRDefault="006365DD" w:rsidP="00850361">
      <w:pPr>
        <w:pStyle w:val="ProductList-Body"/>
        <w:rPr>
          <w:rFonts w:ascii="Calibri" w:hAnsi="Calibri"/>
          <w:szCs w:val="18"/>
          <w:lang w:val="zh-TW" w:eastAsia="zh-TW" w:bidi="zh-TW"/>
        </w:rPr>
      </w:pPr>
    </w:p>
    <w:p w14:paraId="7F337951"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服務等級之例外</w:t>
      </w:r>
      <w:r w:rsidR="00222766" w:rsidRPr="00136F83">
        <w:rPr>
          <w:rFonts w:ascii="Calibri" w:hAnsi="Calibri" w:hint="eastAsia"/>
          <w:bCs/>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不適用於透過</w:t>
      </w:r>
      <w:r>
        <w:rPr>
          <w:rFonts w:ascii="Calibri" w:hAnsi="Calibri" w:hint="eastAsia"/>
          <w:lang w:eastAsia="zh-TW"/>
        </w:rPr>
        <w:t xml:space="preserve"> 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w:t>
      </w:r>
      <w:r>
        <w:rPr>
          <w:rFonts w:ascii="Calibri" w:hAnsi="Calibri" w:hint="eastAsia"/>
          <w:lang w:eastAsia="zh-TW"/>
        </w:rPr>
        <w:t xml:space="preserve"> Bing </w:t>
      </w:r>
      <w:r>
        <w:rPr>
          <w:rFonts w:ascii="Calibri" w:hAnsi="PMingLiU" w:hint="eastAsia"/>
          <w:lang w:eastAsia="zh-TW"/>
        </w:rPr>
        <w:t>地圖服務</w:t>
      </w:r>
      <w:r>
        <w:rPr>
          <w:rFonts w:ascii="Calibri" w:hAnsi="Calibri" w:hint="eastAsia"/>
          <w:lang w:eastAsia="zh-TW"/>
        </w:rPr>
        <w:t xml:space="preserve"> Enterprise </w:t>
      </w:r>
      <w:r>
        <w:rPr>
          <w:rFonts w:ascii="Calibri" w:hAnsi="PMingLiU" w:hint="eastAsia"/>
          <w:lang w:eastAsia="zh-TW"/>
        </w:rPr>
        <w:t>平台。</w:t>
      </w:r>
    </w:p>
    <w:p w14:paraId="74C21720" w14:textId="77777777" w:rsidR="006365DD" w:rsidRPr="001617AD" w:rsidRDefault="006365DD" w:rsidP="00850361">
      <w:pPr>
        <w:pStyle w:val="ProductList-Body"/>
        <w:rPr>
          <w:rFonts w:ascii="Calibri" w:hAnsi="Calibri"/>
          <w:szCs w:val="18"/>
          <w:lang w:eastAsia="zh-TW"/>
        </w:rPr>
      </w:pPr>
    </w:p>
    <w:p w14:paraId="54FE2CD2" w14:textId="77777777" w:rsidR="006365DD" w:rsidRDefault="006365DD" w:rsidP="00850361">
      <w:pPr>
        <w:pStyle w:val="ProductList-Body"/>
        <w:rPr>
          <w:rFonts w:ascii="Calibri" w:hAnsi="Calibri"/>
          <w:lang w:eastAsia="zh-TW"/>
        </w:rPr>
      </w:pPr>
      <w:r>
        <w:rPr>
          <w:rFonts w:ascii="Calibri" w:hAnsi="PMingLiU" w:hint="eastAsia"/>
          <w:lang w:eastAsia="zh-TW"/>
        </w:rPr>
        <w:t>不適用服務折讓的情形如下</w:t>
      </w:r>
      <w:r w:rsidRPr="00136F83">
        <w:rPr>
          <w:rFonts w:ascii="Calibri" w:hAnsi="PMingLiU" w:hint="eastAsia"/>
          <w:lang w:eastAsia="zh-TW"/>
        </w:rPr>
        <w:t>：</w:t>
      </w:r>
      <w:r>
        <w:rPr>
          <w:rFonts w:ascii="Calibri" w:hAnsi="Calibri" w:hint="eastAsia"/>
          <w:lang w:eastAsia="zh-TW"/>
        </w:rPr>
        <w:t>(i)</w:t>
      </w:r>
      <w:r>
        <w:rPr>
          <w:rFonts w:ascii="Calibri" w:hAnsi="PMingLiU" w:hint="eastAsia"/>
          <w:lang w:eastAsia="zh-TW"/>
        </w:rPr>
        <w:t xml:space="preserve">　貴用戶未於</w:t>
      </w:r>
      <w:r>
        <w:rPr>
          <w:rFonts w:ascii="Calibri" w:hAnsi="Calibri" w:hint="eastAsia"/>
          <w:lang w:eastAsia="zh-TW"/>
        </w:rPr>
        <w:t xml:space="preserve"> Bing </w:t>
      </w:r>
      <w:r>
        <w:rPr>
          <w:rFonts w:ascii="Calibri" w:hAnsi="PMingLiU" w:hint="eastAsia"/>
          <w:lang w:eastAsia="zh-TW"/>
        </w:rPr>
        <w:t>地圖服務平台</w:t>
      </w:r>
      <w:r>
        <w:rPr>
          <w:rFonts w:ascii="Calibri" w:hAnsi="Calibri" w:hint="eastAsia"/>
          <w:lang w:eastAsia="zh-TW"/>
        </w:rPr>
        <w:t xml:space="preserve"> API </w:t>
      </w:r>
      <w:r>
        <w:rPr>
          <w:rFonts w:ascii="Calibri" w:hAnsi="PMingLiU" w:hint="eastAsia"/>
          <w:lang w:eastAsia="zh-TW"/>
        </w:rPr>
        <w:t>條款載明的時間內執行服務更新；以及</w:t>
      </w:r>
      <w:r>
        <w:rPr>
          <w:rFonts w:ascii="Calibri" w:hAnsi="Calibri" w:hint="eastAsia"/>
          <w:lang w:eastAsia="zh-TW"/>
        </w:rPr>
        <w:t xml:space="preserve"> (ii)</w:t>
      </w:r>
      <w:r>
        <w:rPr>
          <w:rFonts w:ascii="Calibri" w:hAnsi="PMingLiU" w:hint="eastAsia"/>
          <w:lang w:eastAsia="zh-TW"/>
        </w:rPr>
        <w:t xml:space="preserve">　貴用戶未在已知使用量將大幅增加的至少九十</w:t>
      </w:r>
      <w:r>
        <w:rPr>
          <w:rFonts w:ascii="Calibri" w:hAnsi="Calibri" w:hint="eastAsia"/>
          <w:lang w:eastAsia="zh-TW"/>
        </w:rPr>
        <w:t xml:space="preserve"> (90) </w:t>
      </w:r>
      <w:r>
        <w:rPr>
          <w:rFonts w:ascii="Calibri" w:hAnsi="PMingLiU" w:hint="eastAsia"/>
          <w:lang w:eastAsia="zh-TW"/>
        </w:rPr>
        <w:t>日前告知</w:t>
      </w:r>
      <w:r>
        <w:rPr>
          <w:rFonts w:ascii="Calibri" w:hAnsi="Calibri" w:hint="eastAsia"/>
          <w:lang w:eastAsia="zh-TW"/>
        </w:rPr>
        <w:t xml:space="preserve"> Microsoft</w:t>
      </w:r>
      <w:r>
        <w:rPr>
          <w:rFonts w:ascii="Calibri" w:hAnsi="PMingLiU" w:hint="eastAsia"/>
          <w:lang w:eastAsia="zh-TW"/>
        </w:rPr>
        <w:t>，超出前月使用量達</w:t>
      </w:r>
      <w:r>
        <w:rPr>
          <w:rFonts w:ascii="Calibri" w:hAnsi="Calibri" w:hint="eastAsia"/>
          <w:lang w:eastAsia="zh-TW"/>
        </w:rPr>
        <w:t xml:space="preserve"> 50% </w:t>
      </w:r>
      <w:r>
        <w:rPr>
          <w:rFonts w:ascii="Calibri" w:hAnsi="PMingLiU" w:hint="eastAsia"/>
          <w:lang w:eastAsia="zh-TW"/>
        </w:rPr>
        <w:t>以上即視為大幅增加。</w:t>
      </w:r>
    </w:p>
    <w:bookmarkStart w:id="366" w:name="CloudAppSecurity"/>
    <w:bookmarkStart w:id="367" w:name="_Toc461003310"/>
    <w:bookmarkStart w:id="368" w:name="_Toc463347210"/>
    <w:bookmarkStart w:id="369" w:name="Intune"/>
    <w:bookmarkStart w:id="370" w:name="_Toc461003318"/>
    <w:bookmarkStart w:id="371" w:name="_Toc457812889"/>
    <w:bookmarkStart w:id="372" w:name="_Toc454545924"/>
    <w:p w14:paraId="6D902B40"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463B8473" w14:textId="77777777" w:rsidR="00B31302" w:rsidRPr="00D120C2" w:rsidRDefault="00B31302" w:rsidP="00850361">
      <w:pPr>
        <w:pStyle w:val="ProductList-Offering2Heading"/>
        <w:outlineLvl w:val="2"/>
        <w:rPr>
          <w:rFonts w:ascii="Calibri Light" w:hAnsi="Calibri Light"/>
        </w:rPr>
      </w:pPr>
      <w:bookmarkStart w:id="373" w:name="_Toc48204128"/>
      <w:r w:rsidRPr="00D120C2">
        <w:rPr>
          <w:rFonts w:ascii="Calibri Light" w:hAnsi="Calibri Light"/>
        </w:rPr>
        <w:t>Microsoft Cloud App Security</w:t>
      </w:r>
      <w:bookmarkEnd w:id="366"/>
      <w:bookmarkEnd w:id="367"/>
      <w:bookmarkEnd w:id="373"/>
    </w:p>
    <w:p w14:paraId="745517DA" w14:textId="77777777" w:rsidR="00B31302" w:rsidRPr="009D6AE3" w:rsidRDefault="00B31302" w:rsidP="00850361">
      <w:pPr>
        <w:pStyle w:val="ProductList-Body"/>
      </w:pPr>
      <w:r w:rsidRPr="009D6AE3">
        <w:rPr>
          <w:b/>
          <w:color w:val="00188F"/>
        </w:rPr>
        <w:t>停機時間</w:t>
      </w:r>
      <w:r w:rsidRPr="00136F83">
        <w:rPr>
          <w:bCs/>
        </w:rPr>
        <w:t>：</w:t>
      </w:r>
      <w:r w:rsidRPr="009D6AE3">
        <w:t>係指客戶的</w:t>
      </w:r>
      <w:r w:rsidRPr="009D6AE3">
        <w:t xml:space="preserve"> IT </w:t>
      </w:r>
      <w:r w:rsidRPr="009D6AE3">
        <w:t>管理者或客戶授權的使用者無法在有效認證的情況下登入的期間。排定停機時間每年不超過</w:t>
      </w:r>
      <w:r w:rsidRPr="009D6AE3">
        <w:t xml:space="preserve"> 10 </w:t>
      </w:r>
      <w:r w:rsidRPr="009D6AE3">
        <w:t>小時。</w:t>
      </w:r>
    </w:p>
    <w:p w14:paraId="7F80EB7F" w14:textId="77777777" w:rsidR="00B31302" w:rsidRPr="009D6AE3" w:rsidRDefault="00B31302" w:rsidP="00850361">
      <w:pPr>
        <w:pStyle w:val="ProductList-Body"/>
        <w:spacing w:after="40"/>
      </w:pPr>
    </w:p>
    <w:p w14:paraId="0FD75728" w14:textId="77777777" w:rsidR="00B31302" w:rsidRDefault="00B31302" w:rsidP="00850361">
      <w:pPr>
        <w:pStyle w:val="ProductList-Body"/>
        <w:spacing w:after="120"/>
      </w:pPr>
      <w:r w:rsidRPr="009D6AE3">
        <w:rPr>
          <w:b/>
          <w:color w:val="00188F"/>
        </w:rPr>
        <w:t>每月上線時間百分比</w:t>
      </w:r>
      <w:r w:rsidRPr="00136F83">
        <w:rPr>
          <w:bCs/>
        </w:rPr>
        <w:t>：</w:t>
      </w:r>
      <w:r w:rsidRPr="009D6AE3">
        <w:t>每月上線時間百分比係利用下列公式計算</w:t>
      </w:r>
      <w:r w:rsidRPr="00136F83">
        <w:t>：</w:t>
      </w:r>
    </w:p>
    <w:p w14:paraId="53376249" w14:textId="77777777" w:rsidR="00B31302" w:rsidRDefault="00B31302" w:rsidP="00850361">
      <w:pPr>
        <w:pStyle w:val="ProductList-Body"/>
        <w:rPr>
          <w:lang w:val="en-US"/>
        </w:rPr>
      </w:pPr>
    </w:p>
    <w:p w14:paraId="0EC272AC" w14:textId="77777777" w:rsidR="00B31302" w:rsidRPr="00A64BC0" w:rsidRDefault="00CF1257" w:rsidP="00850361">
      <w:pPr>
        <w:pStyle w:val="ProductList-Body"/>
        <w:spacing w:after="160" w:line="257" w:lineRule="auto"/>
        <w:rPr>
          <w:rFonts w:ascii="PMingLiU-ExtB" w:eastAsia="PMingLiU-ExtB" w:hAnsi="PMingLiU-ExtB"/>
          <w:lang w:val="en-US"/>
        </w:rPr>
      </w:pPr>
      <m:oMathPara>
        <m:oMath>
          <m:f>
            <m:fPr>
              <m:ctrlPr>
                <w:rPr>
                  <w:rFonts w:ascii="Cambria Math" w:eastAsia="PMingLiU-ExtB" w:hAnsi="Cambria Math" w:cs="PMingLiU"/>
                  <w:i/>
                  <w:szCs w:val="18"/>
                </w:rPr>
              </m:ctrlPr>
            </m:fPr>
            <m:num>
              <m:r>
                <w:rPr>
                  <w:rFonts w:ascii="Cambria Math" w:hAnsi="Cambria Math" w:cs="MS Gothic" w:hint="eastAsia"/>
                  <w:szCs w:val="18"/>
                </w:rPr>
                <m:t>使用者分鐘數</m:t>
              </m:r>
              <m:r>
                <w:rPr>
                  <w:rFonts w:ascii="Cambria Math" w:eastAsia="PMingLiU-ExtB" w:hAnsi="Cambria Math" w:cs="PMingLiU"/>
                  <w:szCs w:val="18"/>
                </w:rPr>
                <m:t xml:space="preserve"> – </m:t>
              </m:r>
              <m:r>
                <w:rPr>
                  <w:rFonts w:ascii="Cambria Math" w:hAnsi="Cambria Math" w:cs="MS Gothic" w:hint="eastAsia"/>
                  <w:szCs w:val="18"/>
                </w:rPr>
                <m:t>停機時間</m:t>
              </m:r>
              <m:r>
                <w:rPr>
                  <w:rFonts w:ascii="Cambria Math" w:eastAsia="PMingLiU-ExtB" w:hAnsi="Cambria Math" w:cs="PMingLiU"/>
                  <w:szCs w:val="18"/>
                </w:rPr>
                <m:t xml:space="preserve"> </m:t>
              </m:r>
            </m:num>
            <m:den>
              <m:r>
                <w:rPr>
                  <w:rFonts w:ascii="Cambria Math" w:hAnsi="Cambria Math" w:cs="MS Gothic" w:hint="eastAsia"/>
                  <w:szCs w:val="18"/>
                </w:rPr>
                <m:t>使用者分鐘數</m:t>
              </m:r>
            </m:den>
          </m:f>
          <m:r>
            <w:rPr>
              <w:rFonts w:ascii="Cambria Math" w:eastAsia="PMingLiU-ExtB" w:hAnsi="Cambria Math" w:cs="Arial"/>
              <w:szCs w:val="18"/>
            </w:rPr>
            <m:t xml:space="preserve"> </m:t>
          </m:r>
          <m:r>
            <w:rPr>
              <w:rFonts w:ascii="Cambria Math" w:eastAsia="PMingLiU-ExtB" w:hAnsi="Cambria Math" w:cs="Cambria Math"/>
              <w:szCs w:val="18"/>
            </w:rPr>
            <m:t>x</m:t>
          </m:r>
          <m:r>
            <w:rPr>
              <w:rFonts w:ascii="Cambria Math" w:eastAsia="PMingLiU-ExtB" w:hAnsi="Cambria Math" w:cs="Arial"/>
              <w:szCs w:val="18"/>
            </w:rPr>
            <m:t xml:space="preserve"> 100</m:t>
          </m:r>
        </m:oMath>
      </m:oMathPara>
    </w:p>
    <w:p w14:paraId="63BA4639" w14:textId="77777777" w:rsidR="00B31302" w:rsidRPr="009D6AE3" w:rsidRDefault="00B31302" w:rsidP="00850361">
      <w:pPr>
        <w:pStyle w:val="ProductList-Body"/>
      </w:pPr>
      <w:r w:rsidRPr="009D6AE3">
        <w:t>停機時間以使用者分鐘數計算，亦即每個月的停機時間為當月發生事件的總時間長度</w:t>
      </w:r>
      <w:r w:rsidRPr="009D6AE3">
        <w:t xml:space="preserve"> (</w:t>
      </w:r>
      <w:r w:rsidRPr="009D6AE3">
        <w:t>以分鐘計</w:t>
      </w:r>
      <w:r w:rsidRPr="009D6AE3">
        <w:t>)</w:t>
      </w:r>
      <w:r w:rsidRPr="009D6AE3">
        <w:t>，乘以受事件影響的使用者人數。</w:t>
      </w:r>
    </w:p>
    <w:p w14:paraId="7C24E81F" w14:textId="77777777" w:rsidR="00B31302" w:rsidRPr="009D6AE3" w:rsidRDefault="00B31302" w:rsidP="00850361">
      <w:pPr>
        <w:pStyle w:val="ProductList-Body"/>
      </w:pPr>
    </w:p>
    <w:p w14:paraId="2EE9F149" w14:textId="77777777" w:rsidR="00B31302" w:rsidRPr="009D6AE3" w:rsidRDefault="00B31302" w:rsidP="00850361">
      <w:pPr>
        <w:pStyle w:val="ProductList-Body"/>
      </w:pPr>
      <w:r w:rsidRPr="009D6AE3">
        <w:rPr>
          <w:b/>
          <w:bCs/>
          <w:color w:val="00188F"/>
        </w:rPr>
        <w:t>服務折讓</w:t>
      </w:r>
      <w:r w:rsidRPr="00136F83">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B31302" w:rsidRPr="00E6773F" w14:paraId="5419A50C" w14:textId="77777777" w:rsidTr="00B31302">
        <w:trPr>
          <w:tblHeader/>
        </w:trPr>
        <w:tc>
          <w:tcPr>
            <w:tcW w:w="5400" w:type="dxa"/>
            <w:shd w:val="clear" w:color="auto" w:fill="0072C6"/>
            <w:tcMar>
              <w:top w:w="0" w:type="dxa"/>
              <w:left w:w="108" w:type="dxa"/>
              <w:bottom w:w="0" w:type="dxa"/>
              <w:right w:w="108" w:type="dxa"/>
            </w:tcMar>
            <w:hideMark/>
          </w:tcPr>
          <w:p w14:paraId="5FDA5974" w14:textId="77777777" w:rsidR="00B31302" w:rsidRPr="009D6AE3" w:rsidRDefault="00B31302" w:rsidP="00850361">
            <w:pPr>
              <w:pStyle w:val="ProductList-OfferingBody"/>
              <w:spacing w:line="252" w:lineRule="auto"/>
              <w:jc w:val="center"/>
              <w:rPr>
                <w:color w:val="FFFFFF"/>
              </w:rPr>
            </w:pPr>
            <w:r w:rsidRPr="009D6AE3">
              <w:rPr>
                <w:color w:val="FFFFFF"/>
              </w:rPr>
              <w:t>每月上線時間百分比</w:t>
            </w:r>
          </w:p>
        </w:tc>
        <w:tc>
          <w:tcPr>
            <w:tcW w:w="5400" w:type="dxa"/>
            <w:shd w:val="clear" w:color="auto" w:fill="0072C6"/>
            <w:tcMar>
              <w:top w:w="0" w:type="dxa"/>
              <w:left w:w="108" w:type="dxa"/>
              <w:bottom w:w="0" w:type="dxa"/>
              <w:right w:w="108" w:type="dxa"/>
            </w:tcMar>
            <w:hideMark/>
          </w:tcPr>
          <w:p w14:paraId="56A6B279" w14:textId="77777777" w:rsidR="00B31302" w:rsidRPr="009D6AE3" w:rsidRDefault="00B31302" w:rsidP="00850361">
            <w:pPr>
              <w:pStyle w:val="ProductList-OfferingBody"/>
              <w:spacing w:line="252" w:lineRule="auto"/>
              <w:jc w:val="center"/>
              <w:rPr>
                <w:color w:val="FFFFFF"/>
              </w:rPr>
            </w:pPr>
            <w:r w:rsidRPr="009D6AE3">
              <w:rPr>
                <w:color w:val="FFFFFF"/>
              </w:rPr>
              <w:t>服務折讓</w:t>
            </w:r>
          </w:p>
        </w:tc>
      </w:tr>
      <w:tr w:rsidR="00B31302" w:rsidRPr="00E6773F" w14:paraId="1A5DB6A2" w14:textId="77777777" w:rsidTr="00B31302">
        <w:tc>
          <w:tcPr>
            <w:tcW w:w="5400" w:type="dxa"/>
            <w:tcMar>
              <w:top w:w="0" w:type="dxa"/>
              <w:left w:w="108" w:type="dxa"/>
              <w:bottom w:w="0" w:type="dxa"/>
              <w:right w:w="108" w:type="dxa"/>
            </w:tcMar>
            <w:hideMark/>
          </w:tcPr>
          <w:p w14:paraId="76DD9612" w14:textId="77777777" w:rsidR="00B31302" w:rsidRPr="009D6AE3" w:rsidRDefault="00B31302" w:rsidP="00850361">
            <w:pPr>
              <w:pStyle w:val="ProductList-OfferingBody"/>
              <w:spacing w:line="252" w:lineRule="auto"/>
              <w:jc w:val="center"/>
            </w:pPr>
            <w:r w:rsidRPr="009D6AE3">
              <w:t>&lt; 99.9%</w:t>
            </w:r>
          </w:p>
        </w:tc>
        <w:tc>
          <w:tcPr>
            <w:tcW w:w="5400" w:type="dxa"/>
            <w:tcMar>
              <w:top w:w="0" w:type="dxa"/>
              <w:left w:w="108" w:type="dxa"/>
              <w:bottom w:w="0" w:type="dxa"/>
              <w:right w:w="108" w:type="dxa"/>
            </w:tcMar>
            <w:hideMark/>
          </w:tcPr>
          <w:p w14:paraId="2DD33324" w14:textId="77777777" w:rsidR="00B31302" w:rsidRPr="009D6AE3" w:rsidRDefault="00B31302" w:rsidP="00850361">
            <w:pPr>
              <w:pStyle w:val="ProductList-OfferingBody"/>
              <w:spacing w:line="252" w:lineRule="auto"/>
              <w:jc w:val="center"/>
            </w:pPr>
            <w:r w:rsidRPr="009D6AE3">
              <w:t>10%</w:t>
            </w:r>
          </w:p>
        </w:tc>
      </w:tr>
      <w:tr w:rsidR="00B31302" w:rsidRPr="00E6773F" w14:paraId="2082C7D4" w14:textId="77777777" w:rsidTr="00B31302">
        <w:tc>
          <w:tcPr>
            <w:tcW w:w="5400" w:type="dxa"/>
            <w:tcMar>
              <w:top w:w="0" w:type="dxa"/>
              <w:left w:w="108" w:type="dxa"/>
              <w:bottom w:w="0" w:type="dxa"/>
              <w:right w:w="108" w:type="dxa"/>
            </w:tcMar>
            <w:hideMark/>
          </w:tcPr>
          <w:p w14:paraId="1834346E" w14:textId="77777777" w:rsidR="00B31302" w:rsidRPr="009D6AE3" w:rsidRDefault="00B31302" w:rsidP="00850361">
            <w:pPr>
              <w:pStyle w:val="ProductList-OfferingBody"/>
              <w:spacing w:line="252" w:lineRule="auto"/>
              <w:jc w:val="center"/>
            </w:pPr>
            <w:r w:rsidRPr="009D6AE3">
              <w:t>&lt; 99%</w:t>
            </w:r>
          </w:p>
        </w:tc>
        <w:tc>
          <w:tcPr>
            <w:tcW w:w="5400" w:type="dxa"/>
            <w:tcMar>
              <w:top w:w="0" w:type="dxa"/>
              <w:left w:w="108" w:type="dxa"/>
              <w:bottom w:w="0" w:type="dxa"/>
              <w:right w:w="108" w:type="dxa"/>
            </w:tcMar>
            <w:hideMark/>
          </w:tcPr>
          <w:p w14:paraId="25CC0FB1" w14:textId="77777777" w:rsidR="00B31302" w:rsidRPr="009D6AE3" w:rsidRDefault="00B31302" w:rsidP="00850361">
            <w:pPr>
              <w:pStyle w:val="ProductList-OfferingBody"/>
              <w:spacing w:line="252" w:lineRule="auto"/>
              <w:jc w:val="center"/>
            </w:pPr>
            <w:r w:rsidRPr="009D6AE3">
              <w:t>25%</w:t>
            </w:r>
          </w:p>
        </w:tc>
      </w:tr>
    </w:tbl>
    <w:p w14:paraId="5438D147" w14:textId="77777777" w:rsidR="00B31302" w:rsidRPr="009D6AE3" w:rsidRDefault="00B31302" w:rsidP="00850361">
      <w:pPr>
        <w:pStyle w:val="ProductList-Body"/>
        <w:spacing w:after="40"/>
      </w:pPr>
    </w:p>
    <w:p w14:paraId="22C172A7" w14:textId="77777777" w:rsidR="00B31302" w:rsidRPr="009D6AE3" w:rsidRDefault="00B31302" w:rsidP="00850361">
      <w:pPr>
        <w:pStyle w:val="ProductList-Body"/>
        <w:spacing w:after="40"/>
      </w:pPr>
      <w:r w:rsidRPr="009D6AE3">
        <w:rPr>
          <w:b/>
          <w:color w:val="00188F"/>
        </w:rPr>
        <w:t>服務等級例外</w:t>
      </w:r>
      <w:r w:rsidRPr="00136F83">
        <w:rPr>
          <w:bCs/>
        </w:rPr>
        <w:t>：</w:t>
      </w:r>
      <w:r w:rsidRPr="009D6AE3">
        <w:t>本服務等級不適用於</w:t>
      </w:r>
      <w:r w:rsidRPr="00136F83">
        <w:t>：</w:t>
      </w:r>
      <w:r w:rsidRPr="009D6AE3">
        <w:t xml:space="preserve">(i) </w:t>
      </w:r>
      <w:r w:rsidRPr="009D6AE3">
        <w:t>授權為服務訂購一部分的內部部署軟體；或</w:t>
      </w:r>
      <w:r w:rsidRPr="009D6AE3">
        <w:t xml:space="preserve"> (ii) </w:t>
      </w:r>
      <w:r w:rsidRPr="009D6AE3">
        <w:t>替授權為服務訂購一部分的服務透過</w:t>
      </w:r>
      <w:r w:rsidRPr="009D6AE3">
        <w:t xml:space="preserve"> API (</w:t>
      </w:r>
      <w:r w:rsidRPr="009D6AE3">
        <w:t>應用程式介面</w:t>
      </w:r>
      <w:r w:rsidRPr="009D6AE3">
        <w:t xml:space="preserve">) </w:t>
      </w:r>
      <w:r w:rsidRPr="009D6AE3">
        <w:t>提供升級的以網際網路為基礎之服務</w:t>
      </w:r>
      <w:r w:rsidRPr="009D6AE3">
        <w:t xml:space="preserve"> (</w:t>
      </w:r>
      <w:r w:rsidRPr="009D6AE3">
        <w:t>不包括</w:t>
      </w:r>
      <w:r w:rsidRPr="009D6AE3">
        <w:t xml:space="preserve"> Microsoft Cloud App Security)</w:t>
      </w:r>
      <w:r w:rsidRPr="009D6AE3">
        <w:t>。</w:t>
      </w:r>
    </w:p>
    <w:p w14:paraId="4ED837F3" w14:textId="77777777" w:rsidR="00211242" w:rsidRDefault="00CF1257"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3BB7225F" w14:textId="681A1C5F" w:rsidR="00064544" w:rsidRPr="0022563B" w:rsidRDefault="00064544" w:rsidP="00850361">
      <w:pPr>
        <w:pStyle w:val="ProductList-Offering2Heading"/>
        <w:tabs>
          <w:tab w:val="clear" w:pos="360"/>
          <w:tab w:val="clear" w:pos="720"/>
          <w:tab w:val="clear" w:pos="1080"/>
        </w:tabs>
        <w:outlineLvl w:val="2"/>
        <w:rPr>
          <w:rFonts w:ascii="Calibri Light" w:hAnsi="Calibri Light"/>
        </w:rPr>
      </w:pPr>
      <w:bookmarkStart w:id="374" w:name="_Toc48204129"/>
      <w:r w:rsidRPr="0022563B">
        <w:rPr>
          <w:rFonts w:ascii="Calibri Light" w:hAnsi="Calibri Light"/>
        </w:rPr>
        <w:t xml:space="preserve">Microsoft </w:t>
      </w:r>
      <w:bookmarkEnd w:id="368"/>
      <w:r w:rsidR="00850361" w:rsidRPr="00850361">
        <w:rPr>
          <w:rFonts w:ascii="Calibri Light" w:hAnsi="Calibri Light" w:cs="Calibri Light"/>
          <w:lang w:val="zh-TW" w:eastAsia="zh-TW" w:bidi="zh-TW"/>
        </w:rPr>
        <w:t>Power Automate</w:t>
      </w:r>
      <w:bookmarkEnd w:id="374"/>
    </w:p>
    <w:p w14:paraId="7BAE6675" w14:textId="77777777" w:rsidR="00064544" w:rsidRPr="0022563B" w:rsidRDefault="00064544" w:rsidP="00850361">
      <w:pPr>
        <w:pStyle w:val="ProductList-Body"/>
        <w:rPr>
          <w:szCs w:val="18"/>
        </w:rPr>
      </w:pPr>
      <w:r w:rsidRPr="0022563B">
        <w:rPr>
          <w:rFonts w:cs="MS Gothic"/>
          <w:b/>
          <w:color w:val="00188F"/>
          <w:szCs w:val="18"/>
        </w:rPr>
        <w:t>停機時間</w:t>
      </w:r>
      <w:r w:rsidRPr="00136F83">
        <w:rPr>
          <w:rFonts w:cs="MS Gothic"/>
          <w:bCs/>
          <w:szCs w:val="18"/>
        </w:rPr>
        <w:t>：</w:t>
      </w:r>
      <w:r w:rsidRPr="0022563B">
        <w:rPr>
          <w:rFonts w:cs="MS Gothic"/>
          <w:szCs w:val="18"/>
        </w:rPr>
        <w:t>係指使用者流量無法連接至</w:t>
      </w:r>
      <w:r w:rsidRPr="0022563B">
        <w:rPr>
          <w:szCs w:val="18"/>
        </w:rPr>
        <w:t xml:space="preserve"> Microsoft </w:t>
      </w:r>
      <w:r w:rsidRPr="0022563B">
        <w:rPr>
          <w:rFonts w:cs="MS Gothic"/>
          <w:szCs w:val="18"/>
        </w:rPr>
        <w:t>網際網路閘道器的期間。</w:t>
      </w:r>
    </w:p>
    <w:p w14:paraId="6C9D8F70" w14:textId="77777777" w:rsidR="00064544" w:rsidRPr="0022563B" w:rsidRDefault="00064544" w:rsidP="00850361">
      <w:pPr>
        <w:pStyle w:val="ProductList-Body"/>
        <w:rPr>
          <w:szCs w:val="18"/>
        </w:rPr>
      </w:pPr>
    </w:p>
    <w:p w14:paraId="73949C1E" w14:textId="77777777" w:rsidR="00064544" w:rsidRPr="0022563B" w:rsidRDefault="00064544" w:rsidP="00850361">
      <w:pPr>
        <w:pStyle w:val="ProductList-Body"/>
        <w:rPr>
          <w:szCs w:val="18"/>
        </w:rPr>
      </w:pPr>
      <w:r w:rsidRPr="0022563B">
        <w:rPr>
          <w:rFonts w:cs="MS Gothic"/>
          <w:b/>
          <w:color w:val="00188F"/>
          <w:szCs w:val="18"/>
        </w:rPr>
        <w:t>每月上線時間百分比</w:t>
      </w:r>
      <w:r w:rsidRPr="00136F83">
        <w:rPr>
          <w:rFonts w:cs="MS Gothic"/>
          <w:bCs/>
          <w:szCs w:val="18"/>
        </w:rPr>
        <w:t>：</w:t>
      </w:r>
      <w:r w:rsidRPr="0022563B">
        <w:rPr>
          <w:rFonts w:cs="MS Gothic"/>
          <w:szCs w:val="18"/>
        </w:rPr>
        <w:t>每月上線時間百分比係利用下列公式計算</w:t>
      </w:r>
      <w:r w:rsidRPr="00136F83">
        <w:rPr>
          <w:rFonts w:cs="MS Gothic"/>
          <w:szCs w:val="18"/>
        </w:rPr>
        <w:t>：</w:t>
      </w:r>
    </w:p>
    <w:p w14:paraId="27362269" w14:textId="77777777" w:rsidR="00064544" w:rsidRPr="0022563B" w:rsidRDefault="00064544" w:rsidP="00850361">
      <w:pPr>
        <w:pStyle w:val="ProductList-Body"/>
      </w:pPr>
    </w:p>
    <w:p w14:paraId="62D2E531" w14:textId="77777777" w:rsidR="00064544" w:rsidRPr="00E6773F" w:rsidRDefault="00CF1257" w:rsidP="0085036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MS Gothic"/>
                  <w:sz w:val="18"/>
                  <w:szCs w:val="18"/>
                </w:rPr>
                <m:t>一個月</m:t>
              </m:r>
              <m:r>
                <w:rPr>
                  <w:rFonts w:ascii="Cambria Math" w:hAnsi="Cambria Math" w:cs="Gulim"/>
                  <w:sz w:val="18"/>
                  <w:szCs w:val="18"/>
                </w:rPr>
                <m:t>內的總分鐘數</m:t>
              </m:r>
              <m:r>
                <w:rPr>
                  <w:rFonts w:ascii="Cambria Math" w:hAnsi="Cambria Math"/>
                  <w:sz w:val="18"/>
                  <w:szCs w:val="18"/>
                </w:rPr>
                <m:t xml:space="preserve"> – </m:t>
              </m:r>
              <m:r>
                <w:rPr>
                  <w:rFonts w:ascii="Cambria Math" w:hAnsi="Cambria Math" w:cs="MS Gothic"/>
                  <w:sz w:val="18"/>
                  <w:szCs w:val="18"/>
                </w:rPr>
                <m:t>停機時間</m:t>
              </m:r>
              <m:r>
                <w:rPr>
                  <w:rFonts w:ascii="Cambria Math" w:hAnsi="Cambria Math" w:cs="Calibri"/>
                  <w:sz w:val="18"/>
                  <w:szCs w:val="18"/>
                </w:rPr>
                <m:t xml:space="preserve"> </m:t>
              </m:r>
            </m:num>
            <m:den>
              <m:r>
                <w:rPr>
                  <w:rFonts w:ascii="Cambria Math" w:hAnsi="Cambria Math" w:cs="MS Gothic"/>
                  <w:sz w:val="18"/>
                  <w:szCs w:val="18"/>
                </w:rPr>
                <m:t>一個月</m:t>
              </m:r>
              <m:r>
                <w:rPr>
                  <w:rFonts w:ascii="Cambria Math" w:hAnsi="Cambria Math" w:cs="Gulim"/>
                  <w:sz w:val="18"/>
                  <w:szCs w:val="18"/>
                </w:rPr>
                <m:t>內的總分鐘數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4FAF7AD7" w14:textId="77777777" w:rsidR="00064544" w:rsidRPr="0022563B" w:rsidRDefault="00064544" w:rsidP="00850361">
      <w:pPr>
        <w:pStyle w:val="ProductList-Body"/>
        <w:rPr>
          <w:lang w:eastAsia="zh-TW"/>
        </w:rPr>
      </w:pPr>
      <w:r w:rsidRPr="0022563B">
        <w:rPr>
          <w:rFonts w:cs="MS Gothic"/>
          <w:lang w:eastAsia="zh-TW"/>
        </w:rPr>
        <w:t>停機時間以使用者分鐘數計算，亦即每個月的停機時間為當月發生事件的總時間長度</w:t>
      </w:r>
      <w:r w:rsidRPr="0022563B">
        <w:rPr>
          <w:lang w:eastAsia="zh-TW"/>
        </w:rPr>
        <w:t xml:space="preserve"> (</w:t>
      </w:r>
      <w:r w:rsidRPr="0022563B">
        <w:rPr>
          <w:rFonts w:cs="MS Gothic"/>
          <w:lang w:eastAsia="zh-TW"/>
        </w:rPr>
        <w:t>以分鐘計</w:t>
      </w:r>
      <w:r w:rsidRPr="0022563B">
        <w:rPr>
          <w:lang w:eastAsia="zh-TW"/>
        </w:rPr>
        <w:t>)</w:t>
      </w:r>
      <w:r w:rsidRPr="0022563B">
        <w:rPr>
          <w:rFonts w:cs="MS Gothic"/>
          <w:lang w:eastAsia="zh-TW"/>
        </w:rPr>
        <w:t>，乘以受事件影響的使用者人數。</w:t>
      </w:r>
    </w:p>
    <w:p w14:paraId="1A08757B" w14:textId="77777777" w:rsidR="00064544" w:rsidRPr="0022563B" w:rsidRDefault="00064544" w:rsidP="00850361">
      <w:pPr>
        <w:pStyle w:val="ProductList-Body"/>
        <w:rPr>
          <w:lang w:eastAsia="zh-TW"/>
        </w:rPr>
      </w:pPr>
    </w:p>
    <w:p w14:paraId="518FAE53" w14:textId="77777777" w:rsidR="00064544" w:rsidRPr="0022563B" w:rsidRDefault="00064544" w:rsidP="00850361">
      <w:pPr>
        <w:pStyle w:val="ProductList-Body"/>
      </w:pPr>
      <w:r w:rsidRPr="0022563B">
        <w:rPr>
          <w:rFonts w:cs="MS Gothic"/>
          <w:b/>
          <w:color w:val="00188F"/>
        </w:rPr>
        <w:t>服務折讓</w:t>
      </w:r>
      <w:r w:rsidRPr="00136F83">
        <w:rPr>
          <w:rFonts w:cs="MS Gothic"/>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4544" w:rsidRPr="00E6773F" w14:paraId="77A9219C" w14:textId="77777777" w:rsidTr="006C1DE4">
        <w:trPr>
          <w:tblHeader/>
        </w:trPr>
        <w:tc>
          <w:tcPr>
            <w:tcW w:w="5400" w:type="dxa"/>
            <w:shd w:val="clear" w:color="auto" w:fill="0072C6"/>
          </w:tcPr>
          <w:p w14:paraId="101F7A4D" w14:textId="77777777" w:rsidR="00064544" w:rsidRPr="0022563B" w:rsidRDefault="00064544" w:rsidP="00850361">
            <w:pPr>
              <w:pStyle w:val="ProductList-OfferingBody"/>
              <w:jc w:val="center"/>
              <w:rPr>
                <w:color w:val="FFFFFF" w:themeColor="background1"/>
                <w:szCs w:val="18"/>
              </w:rPr>
            </w:pPr>
            <w:r w:rsidRPr="0022563B">
              <w:rPr>
                <w:rFonts w:cs="MS Gothic"/>
                <w:color w:val="FFFFFF" w:themeColor="background1"/>
                <w:szCs w:val="18"/>
              </w:rPr>
              <w:t>每月上線時間百分比</w:t>
            </w:r>
          </w:p>
        </w:tc>
        <w:tc>
          <w:tcPr>
            <w:tcW w:w="5400" w:type="dxa"/>
            <w:shd w:val="clear" w:color="auto" w:fill="0072C6"/>
          </w:tcPr>
          <w:p w14:paraId="22A38EC7" w14:textId="77777777" w:rsidR="00064544" w:rsidRPr="0022563B" w:rsidRDefault="00064544" w:rsidP="00850361">
            <w:pPr>
              <w:pStyle w:val="ProductList-OfferingBody"/>
              <w:jc w:val="center"/>
              <w:rPr>
                <w:color w:val="FFFFFF" w:themeColor="background1"/>
                <w:szCs w:val="18"/>
              </w:rPr>
            </w:pPr>
            <w:r w:rsidRPr="0022563B">
              <w:rPr>
                <w:rFonts w:cs="MS Gothic"/>
                <w:color w:val="FFFFFF" w:themeColor="background1"/>
                <w:szCs w:val="18"/>
              </w:rPr>
              <w:t>服務折讓</w:t>
            </w:r>
          </w:p>
        </w:tc>
      </w:tr>
      <w:tr w:rsidR="00064544" w:rsidRPr="00E6773F" w14:paraId="6ACC1E43" w14:textId="77777777" w:rsidTr="006C1DE4">
        <w:tc>
          <w:tcPr>
            <w:tcW w:w="5400" w:type="dxa"/>
          </w:tcPr>
          <w:p w14:paraId="2E7B5C27" w14:textId="77777777" w:rsidR="00064544" w:rsidRPr="0022563B" w:rsidRDefault="00064544" w:rsidP="00850361">
            <w:pPr>
              <w:pStyle w:val="ProductList-OfferingBody"/>
              <w:jc w:val="center"/>
              <w:rPr>
                <w:szCs w:val="18"/>
              </w:rPr>
            </w:pPr>
            <w:r w:rsidRPr="0022563B">
              <w:rPr>
                <w:szCs w:val="18"/>
              </w:rPr>
              <w:t>&lt; 99.9%</w:t>
            </w:r>
          </w:p>
        </w:tc>
        <w:tc>
          <w:tcPr>
            <w:tcW w:w="5400" w:type="dxa"/>
          </w:tcPr>
          <w:p w14:paraId="4D8B0F05" w14:textId="77777777" w:rsidR="00064544" w:rsidRPr="0022563B" w:rsidRDefault="00064544" w:rsidP="00850361">
            <w:pPr>
              <w:pStyle w:val="ProductList-OfferingBody"/>
              <w:jc w:val="center"/>
              <w:rPr>
                <w:szCs w:val="18"/>
              </w:rPr>
            </w:pPr>
            <w:r w:rsidRPr="0022563B">
              <w:rPr>
                <w:szCs w:val="18"/>
              </w:rPr>
              <w:t>25%</w:t>
            </w:r>
          </w:p>
        </w:tc>
      </w:tr>
      <w:tr w:rsidR="00064544" w:rsidRPr="00E6773F" w14:paraId="2B953A67" w14:textId="77777777" w:rsidTr="006C1DE4">
        <w:tc>
          <w:tcPr>
            <w:tcW w:w="5400" w:type="dxa"/>
          </w:tcPr>
          <w:p w14:paraId="33B1DC50" w14:textId="77777777" w:rsidR="00064544" w:rsidRPr="0022563B" w:rsidRDefault="00064544" w:rsidP="00850361">
            <w:pPr>
              <w:pStyle w:val="ProductList-OfferingBody"/>
              <w:jc w:val="center"/>
              <w:rPr>
                <w:szCs w:val="18"/>
              </w:rPr>
            </w:pPr>
            <w:r w:rsidRPr="0022563B">
              <w:rPr>
                <w:szCs w:val="18"/>
              </w:rPr>
              <w:t>&lt; 99%</w:t>
            </w:r>
          </w:p>
        </w:tc>
        <w:tc>
          <w:tcPr>
            <w:tcW w:w="5400" w:type="dxa"/>
          </w:tcPr>
          <w:p w14:paraId="495DB929" w14:textId="77777777" w:rsidR="00064544" w:rsidRPr="0022563B" w:rsidRDefault="00064544" w:rsidP="00850361">
            <w:pPr>
              <w:pStyle w:val="ProductList-OfferingBody"/>
              <w:jc w:val="center"/>
              <w:rPr>
                <w:szCs w:val="18"/>
              </w:rPr>
            </w:pPr>
            <w:r w:rsidRPr="0022563B">
              <w:rPr>
                <w:szCs w:val="18"/>
              </w:rPr>
              <w:t>50%</w:t>
            </w:r>
          </w:p>
        </w:tc>
      </w:tr>
      <w:tr w:rsidR="00064544" w:rsidRPr="00E6773F" w14:paraId="59FE0051" w14:textId="77777777" w:rsidTr="006C1DE4">
        <w:tc>
          <w:tcPr>
            <w:tcW w:w="5400" w:type="dxa"/>
          </w:tcPr>
          <w:p w14:paraId="16EE5976" w14:textId="77777777" w:rsidR="00064544" w:rsidRPr="0022563B" w:rsidRDefault="00064544" w:rsidP="00850361">
            <w:pPr>
              <w:pStyle w:val="ProductList-OfferingBody"/>
              <w:jc w:val="center"/>
              <w:rPr>
                <w:szCs w:val="18"/>
              </w:rPr>
            </w:pPr>
            <w:r w:rsidRPr="0022563B">
              <w:rPr>
                <w:szCs w:val="18"/>
              </w:rPr>
              <w:t>&lt; 95%</w:t>
            </w:r>
          </w:p>
        </w:tc>
        <w:tc>
          <w:tcPr>
            <w:tcW w:w="5400" w:type="dxa"/>
          </w:tcPr>
          <w:p w14:paraId="50EAC7C0" w14:textId="77777777" w:rsidR="00064544" w:rsidRPr="0022563B" w:rsidRDefault="00064544" w:rsidP="00850361">
            <w:pPr>
              <w:pStyle w:val="ProductList-OfferingBody"/>
              <w:jc w:val="center"/>
              <w:rPr>
                <w:szCs w:val="18"/>
              </w:rPr>
            </w:pPr>
            <w:r w:rsidRPr="0022563B">
              <w:rPr>
                <w:szCs w:val="18"/>
              </w:rPr>
              <w:t>100%</w:t>
            </w:r>
          </w:p>
        </w:tc>
      </w:tr>
    </w:tbl>
    <w:p w14:paraId="005F0F07" w14:textId="77777777" w:rsidR="00064544" w:rsidRPr="0022563B" w:rsidRDefault="00064544" w:rsidP="00850361">
      <w:pPr>
        <w:pStyle w:val="ProductList-Body"/>
      </w:pPr>
    </w:p>
    <w:p w14:paraId="59D02CB9" w14:textId="63458030" w:rsidR="00064544" w:rsidRPr="0022563B" w:rsidRDefault="00850361" w:rsidP="00850361">
      <w:pPr>
        <w:pStyle w:val="ProductList-Body"/>
        <w:rPr>
          <w:szCs w:val="18"/>
        </w:rPr>
      </w:pPr>
      <w:r w:rsidRPr="00850361">
        <w:rPr>
          <w:rFonts w:ascii="Calibri" w:hAnsi="Calibri" w:cs="Calibri"/>
          <w:b/>
          <w:color w:val="00188F"/>
          <w:lang w:val="zh-TW" w:eastAsia="zh-TW" w:bidi="zh-TW"/>
        </w:rPr>
        <w:t>務等級例外</w:t>
      </w:r>
      <w:r w:rsidRPr="00850361">
        <w:rPr>
          <w:rFonts w:ascii="Calibri" w:hAnsi="Calibri" w:cs="Calibri"/>
          <w:b/>
          <w:bCs/>
          <w:lang w:val="zh-TW" w:eastAsia="zh-TW" w:bidi="zh-TW"/>
        </w:rPr>
        <w:t>：</w:t>
      </w:r>
      <w:r w:rsidRPr="00850361">
        <w:rPr>
          <w:rFonts w:ascii="Calibri" w:hAnsi="Calibri" w:cs="Calibri"/>
          <w:lang w:val="zh-TW" w:eastAsia="zh-TW" w:bidi="zh-TW"/>
        </w:rPr>
        <w:t xml:space="preserve">Microsoft Power Automate </w:t>
      </w:r>
      <w:r w:rsidRPr="00850361">
        <w:rPr>
          <w:rFonts w:ascii="Calibri" w:hAnsi="Calibri" w:cs="Calibri"/>
          <w:lang w:val="zh-TW" w:eastAsia="zh-TW" w:bidi="zh-TW"/>
        </w:rPr>
        <w:t>的任何免費層皆未提供</w:t>
      </w:r>
      <w:r w:rsidRPr="00850361">
        <w:rPr>
          <w:rFonts w:ascii="Calibri" w:hAnsi="Calibri" w:cs="Calibri"/>
          <w:lang w:val="zh-TW" w:eastAsia="zh-TW" w:bidi="zh-TW"/>
        </w:rPr>
        <w:t xml:space="preserve"> SLA</w:t>
      </w:r>
      <w:r w:rsidR="00064544" w:rsidRPr="0022563B">
        <w:rPr>
          <w:rFonts w:cs="MS Gothic"/>
          <w:szCs w:val="18"/>
        </w:rPr>
        <w:t>。</w:t>
      </w:r>
    </w:p>
    <w:p w14:paraId="57E74F4D" w14:textId="77777777" w:rsidR="00211242" w:rsidRDefault="00CF1257"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0A979C60" w14:textId="77777777" w:rsidR="00A64BC0" w:rsidRPr="00A64BC0" w:rsidRDefault="00A64BC0" w:rsidP="00850361">
      <w:pPr>
        <w:pStyle w:val="ProductList-Offering2Heading"/>
        <w:tabs>
          <w:tab w:val="clear" w:pos="360"/>
        </w:tabs>
        <w:outlineLvl w:val="2"/>
        <w:rPr>
          <w:rFonts w:ascii="Calibri Light" w:hAnsi="Calibri Light"/>
          <w:lang w:eastAsia="zh-TW"/>
        </w:rPr>
      </w:pPr>
      <w:bookmarkStart w:id="375" w:name="_Toc48204130"/>
      <w:r w:rsidRPr="00A64BC0">
        <w:rPr>
          <w:rFonts w:ascii="Calibri Light" w:hAnsi="Calibri Light"/>
          <w:lang w:eastAsia="zh-TW"/>
        </w:rPr>
        <w:t>Microsoft Intune</w:t>
      </w:r>
      <w:bookmarkEnd w:id="369"/>
      <w:bookmarkEnd w:id="370"/>
      <w:bookmarkEnd w:id="375"/>
    </w:p>
    <w:p w14:paraId="7556B8D5" w14:textId="77777777" w:rsidR="00A64BC0" w:rsidRPr="009D6AE3" w:rsidRDefault="00A64BC0" w:rsidP="00850361">
      <w:pPr>
        <w:pStyle w:val="ProductList-Body"/>
      </w:pPr>
      <w:r w:rsidRPr="009D6AE3">
        <w:rPr>
          <w:b/>
          <w:color w:val="00188F"/>
        </w:rPr>
        <w:t>停機時間</w:t>
      </w:r>
      <w:r w:rsidRPr="00136F83">
        <w:rPr>
          <w:bCs/>
        </w:rPr>
        <w:t>：</w:t>
      </w:r>
      <w:r w:rsidRPr="009D6AE3">
        <w:rPr>
          <w:szCs w:val="18"/>
        </w:rPr>
        <w:t>係指客戶的</w:t>
      </w:r>
      <w:r w:rsidRPr="009D6AE3">
        <w:rPr>
          <w:szCs w:val="18"/>
        </w:rPr>
        <w:t xml:space="preserve"> IT </w:t>
      </w:r>
      <w:r w:rsidRPr="009D6AE3">
        <w:rPr>
          <w:szCs w:val="18"/>
        </w:rPr>
        <w:t>管理者或客戶授權的使用者無法在有效認證的情況下登入的期間。排定停機時間每年不超過</w:t>
      </w:r>
      <w:r w:rsidRPr="009D6AE3">
        <w:rPr>
          <w:szCs w:val="18"/>
        </w:rPr>
        <w:t xml:space="preserve"> 10 </w:t>
      </w:r>
      <w:r w:rsidRPr="009D6AE3">
        <w:rPr>
          <w:szCs w:val="18"/>
        </w:rPr>
        <w:t>小時。</w:t>
      </w:r>
    </w:p>
    <w:p w14:paraId="1AFDB8CB" w14:textId="77777777" w:rsidR="00A64BC0" w:rsidRPr="009D6AE3" w:rsidRDefault="00A64BC0" w:rsidP="00850361">
      <w:pPr>
        <w:pStyle w:val="ProductList-Body"/>
      </w:pPr>
    </w:p>
    <w:p w14:paraId="12A70F80" w14:textId="77777777" w:rsidR="00A64BC0" w:rsidRPr="009D6AE3" w:rsidRDefault="00A64BC0" w:rsidP="00850361">
      <w:pPr>
        <w:pStyle w:val="ProductList-Body"/>
      </w:pPr>
      <w:r w:rsidRPr="009D6AE3">
        <w:rPr>
          <w:b/>
          <w:color w:val="00188F"/>
        </w:rPr>
        <w:t>每月上線時間百分比</w:t>
      </w:r>
      <w:r w:rsidRPr="00136F83">
        <w:rPr>
          <w:bCs/>
        </w:rPr>
        <w:t>：</w:t>
      </w:r>
      <w:r w:rsidRPr="009D6AE3">
        <w:t>每月上線時間百分比係利用下列公式計算</w:t>
      </w:r>
      <w:r w:rsidRPr="00136F83">
        <w:t>：</w:t>
      </w:r>
    </w:p>
    <w:p w14:paraId="2E0A6D7B" w14:textId="77777777" w:rsidR="00A64BC0" w:rsidRDefault="00A64BC0" w:rsidP="00850361">
      <w:pPr>
        <w:pStyle w:val="ProductList-Body"/>
        <w:rPr>
          <w:lang w:val="en-US"/>
        </w:rPr>
      </w:pPr>
    </w:p>
    <w:p w14:paraId="6116C233" w14:textId="77777777" w:rsidR="00A64BC0" w:rsidRPr="00A64BC0" w:rsidRDefault="00CF1257" w:rsidP="00850361">
      <w:pPr>
        <w:pStyle w:val="ProductList-Body"/>
        <w:spacing w:after="160" w:line="259" w:lineRule="auto"/>
        <w:rPr>
          <w:rFonts w:ascii="PMingLiU-ExtB" w:eastAsia="PMingLiU-ExtB" w:hAnsi="PMingLiU-ExtB"/>
          <w:lang w:val="en-US"/>
        </w:rPr>
      </w:pPr>
      <m:oMathPara>
        <m:oMath>
          <m:f>
            <m:fPr>
              <m:ctrlPr>
                <w:rPr>
                  <w:rFonts w:ascii="Cambria Math" w:eastAsia="PMingLiU-ExtB" w:hAnsi="Cambria Math" w:cs="Arial"/>
                  <w:i/>
                  <w:szCs w:val="18"/>
                </w:rPr>
              </m:ctrlPr>
            </m:fPr>
            <m:num>
              <m:r>
                <w:rPr>
                  <w:rFonts w:ascii="Cambria Math" w:hAnsi="Cambria Math" w:cs="MS Gothic" w:hint="eastAsia"/>
                  <w:szCs w:val="18"/>
                </w:rPr>
                <m:t>使用者分鐘數</m:t>
              </m:r>
              <m:r>
                <w:rPr>
                  <w:rFonts w:ascii="Cambria Math" w:eastAsia="PMingLiU-ExtB" w:hAnsi="Cambria Math" w:cs="Cambria Math"/>
                  <w:szCs w:val="18"/>
                </w:rPr>
                <m:t xml:space="preserve"> – </m:t>
              </m:r>
              <m:r>
                <w:rPr>
                  <w:rFonts w:ascii="Cambria Math" w:hAnsi="Cambria Math" w:cs="MS Gothic" w:hint="eastAsia"/>
                  <w:szCs w:val="18"/>
                </w:rPr>
                <m:t>停機時間</m:t>
              </m:r>
              <m:r>
                <w:rPr>
                  <w:rFonts w:ascii="Cambria Math" w:eastAsia="PMingLiU-ExtB" w:hAnsi="Cambria Math" w:cs="Arial"/>
                  <w:szCs w:val="18"/>
                </w:rPr>
                <m:t xml:space="preserve"> </m:t>
              </m:r>
            </m:num>
            <m:den>
              <m:r>
                <w:rPr>
                  <w:rFonts w:ascii="Cambria Math" w:hAnsi="Cambria Math" w:cs="MS Gothic" w:hint="eastAsia"/>
                  <w:szCs w:val="18"/>
                </w:rPr>
                <m:t>使用者分鐘數</m:t>
              </m:r>
            </m:den>
          </m:f>
          <m:r>
            <w:rPr>
              <w:rFonts w:ascii="Cambria Math" w:eastAsia="PMingLiU-ExtB" w:hAnsi="Cambria Math" w:cs="Arial"/>
              <w:szCs w:val="18"/>
            </w:rPr>
            <m:t xml:space="preserve"> </m:t>
          </m:r>
          <m:r>
            <w:rPr>
              <w:rFonts w:ascii="Cambria Math" w:eastAsia="PMingLiU-ExtB" w:hAnsi="Cambria Math" w:cs="Cambria Math"/>
              <w:szCs w:val="18"/>
            </w:rPr>
            <m:t>x</m:t>
          </m:r>
          <m:r>
            <w:rPr>
              <w:rFonts w:ascii="Cambria Math" w:eastAsia="PMingLiU-ExtB" w:hAnsi="Cambria Math" w:cs="Arial"/>
              <w:szCs w:val="18"/>
            </w:rPr>
            <m:t xml:space="preserve"> 100</m:t>
          </m:r>
        </m:oMath>
      </m:oMathPara>
    </w:p>
    <w:p w14:paraId="41251969" w14:textId="77777777" w:rsidR="00A64BC0" w:rsidRPr="009D6AE3" w:rsidRDefault="00A64BC0" w:rsidP="00850361">
      <w:pPr>
        <w:pStyle w:val="ProductList-Body"/>
      </w:pPr>
      <w:r w:rsidRPr="009D6AE3">
        <w:t>停機時間以使用者分鐘數計算，亦即每個月的停機時間為當月發生事件的總時間長度</w:t>
      </w:r>
      <w:r w:rsidRPr="009D6AE3">
        <w:t xml:space="preserve"> (</w:t>
      </w:r>
      <w:r w:rsidRPr="009D6AE3">
        <w:t>以分鐘計</w:t>
      </w:r>
      <w:r w:rsidRPr="009D6AE3">
        <w:t>)</w:t>
      </w:r>
      <w:r w:rsidRPr="009D6AE3">
        <w:t>，乘以受事件影響的使用者人數。</w:t>
      </w:r>
    </w:p>
    <w:p w14:paraId="474CA6CA" w14:textId="77777777" w:rsidR="00A64BC0" w:rsidRPr="009D6AE3" w:rsidRDefault="00A64BC0" w:rsidP="00850361">
      <w:pPr>
        <w:pStyle w:val="ProductList-Body"/>
      </w:pPr>
    </w:p>
    <w:p w14:paraId="62A75E76" w14:textId="77777777" w:rsidR="00A64BC0" w:rsidRPr="009D6AE3" w:rsidRDefault="00A64BC0" w:rsidP="00850361">
      <w:pPr>
        <w:pStyle w:val="ProductList-Body"/>
      </w:pPr>
      <w:r w:rsidRPr="009D6AE3">
        <w:rPr>
          <w:b/>
          <w:color w:val="00188F"/>
        </w:rPr>
        <w:t>服務折讓</w:t>
      </w:r>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4BC0" w:rsidRPr="00E6773F" w14:paraId="39082DC5" w14:textId="77777777" w:rsidTr="006C1DE4">
        <w:trPr>
          <w:tblHeader/>
        </w:trPr>
        <w:tc>
          <w:tcPr>
            <w:tcW w:w="5400" w:type="dxa"/>
            <w:shd w:val="clear" w:color="auto" w:fill="0072C6"/>
          </w:tcPr>
          <w:p w14:paraId="49DFAEDB" w14:textId="77777777" w:rsidR="00A64BC0" w:rsidRPr="009D6AE3" w:rsidRDefault="00A64BC0" w:rsidP="00850361">
            <w:pPr>
              <w:pStyle w:val="ProductList-OfferingBody"/>
              <w:jc w:val="center"/>
              <w:rPr>
                <w:color w:val="FFFFFF" w:themeColor="background1"/>
              </w:rPr>
            </w:pPr>
            <w:r w:rsidRPr="009D6AE3">
              <w:rPr>
                <w:color w:val="FFFFFF" w:themeColor="background1"/>
              </w:rPr>
              <w:t>每月上線時間百分比</w:t>
            </w:r>
          </w:p>
        </w:tc>
        <w:tc>
          <w:tcPr>
            <w:tcW w:w="5400" w:type="dxa"/>
            <w:shd w:val="clear" w:color="auto" w:fill="0072C6"/>
          </w:tcPr>
          <w:p w14:paraId="2543E72B" w14:textId="77777777" w:rsidR="00A64BC0" w:rsidRPr="009D6AE3" w:rsidRDefault="00A64BC0" w:rsidP="00850361">
            <w:pPr>
              <w:pStyle w:val="ProductList-OfferingBody"/>
              <w:jc w:val="center"/>
              <w:rPr>
                <w:color w:val="FFFFFF" w:themeColor="background1"/>
              </w:rPr>
            </w:pPr>
            <w:r w:rsidRPr="009D6AE3">
              <w:rPr>
                <w:color w:val="FFFFFF" w:themeColor="background1"/>
              </w:rPr>
              <w:t>服務折讓</w:t>
            </w:r>
          </w:p>
        </w:tc>
      </w:tr>
      <w:tr w:rsidR="00A64BC0" w:rsidRPr="00E6773F" w14:paraId="4A902462" w14:textId="77777777" w:rsidTr="006C1DE4">
        <w:tc>
          <w:tcPr>
            <w:tcW w:w="5400" w:type="dxa"/>
          </w:tcPr>
          <w:p w14:paraId="09D0AD8B" w14:textId="77777777" w:rsidR="00A64BC0" w:rsidRPr="009D6AE3" w:rsidRDefault="00A64BC0" w:rsidP="00850361">
            <w:pPr>
              <w:pStyle w:val="ProductList-OfferingBody"/>
              <w:jc w:val="center"/>
            </w:pPr>
            <w:r w:rsidRPr="009D6AE3">
              <w:t>&lt; 99.9%</w:t>
            </w:r>
          </w:p>
        </w:tc>
        <w:tc>
          <w:tcPr>
            <w:tcW w:w="5400" w:type="dxa"/>
          </w:tcPr>
          <w:p w14:paraId="259E7235" w14:textId="77777777" w:rsidR="00A64BC0" w:rsidRPr="009D6AE3" w:rsidRDefault="00A64BC0" w:rsidP="00850361">
            <w:pPr>
              <w:pStyle w:val="ProductList-OfferingBody"/>
              <w:jc w:val="center"/>
            </w:pPr>
            <w:r w:rsidRPr="009D6AE3">
              <w:t>25%</w:t>
            </w:r>
          </w:p>
        </w:tc>
      </w:tr>
      <w:tr w:rsidR="00A64BC0" w:rsidRPr="00E6773F" w14:paraId="77C727D9" w14:textId="77777777" w:rsidTr="006C1DE4">
        <w:tc>
          <w:tcPr>
            <w:tcW w:w="5400" w:type="dxa"/>
          </w:tcPr>
          <w:p w14:paraId="16D0A83C" w14:textId="77777777" w:rsidR="00A64BC0" w:rsidRPr="009D6AE3" w:rsidRDefault="00A64BC0" w:rsidP="00850361">
            <w:pPr>
              <w:pStyle w:val="ProductList-OfferingBody"/>
              <w:jc w:val="center"/>
            </w:pPr>
            <w:r w:rsidRPr="009D6AE3">
              <w:t>&lt; 99%</w:t>
            </w:r>
          </w:p>
        </w:tc>
        <w:tc>
          <w:tcPr>
            <w:tcW w:w="5400" w:type="dxa"/>
          </w:tcPr>
          <w:p w14:paraId="5DD2B719" w14:textId="77777777" w:rsidR="00A64BC0" w:rsidRPr="009D6AE3" w:rsidRDefault="00A64BC0" w:rsidP="00850361">
            <w:pPr>
              <w:pStyle w:val="ProductList-OfferingBody"/>
              <w:jc w:val="center"/>
            </w:pPr>
            <w:r w:rsidRPr="009D6AE3">
              <w:t>50%</w:t>
            </w:r>
          </w:p>
        </w:tc>
      </w:tr>
      <w:tr w:rsidR="00A64BC0" w:rsidRPr="00E6773F" w14:paraId="1D705526" w14:textId="77777777" w:rsidTr="006C1DE4">
        <w:tc>
          <w:tcPr>
            <w:tcW w:w="5400" w:type="dxa"/>
          </w:tcPr>
          <w:p w14:paraId="2E50B402" w14:textId="77777777" w:rsidR="00A64BC0" w:rsidRPr="009D6AE3" w:rsidRDefault="00A64BC0" w:rsidP="00850361">
            <w:pPr>
              <w:pStyle w:val="ProductList-OfferingBody"/>
              <w:jc w:val="center"/>
            </w:pPr>
            <w:r w:rsidRPr="009D6AE3">
              <w:t>&lt; 95%</w:t>
            </w:r>
          </w:p>
        </w:tc>
        <w:tc>
          <w:tcPr>
            <w:tcW w:w="5400" w:type="dxa"/>
          </w:tcPr>
          <w:p w14:paraId="69167416" w14:textId="77777777" w:rsidR="00A64BC0" w:rsidRPr="009D6AE3" w:rsidRDefault="00A64BC0" w:rsidP="00850361">
            <w:pPr>
              <w:pStyle w:val="ProductList-OfferingBody"/>
              <w:jc w:val="center"/>
            </w:pPr>
            <w:r w:rsidRPr="009D6AE3">
              <w:t>100%</w:t>
            </w:r>
          </w:p>
        </w:tc>
      </w:tr>
    </w:tbl>
    <w:p w14:paraId="797F4E85" w14:textId="77777777" w:rsidR="00A64BC0" w:rsidRPr="009D6AE3" w:rsidRDefault="00A64BC0" w:rsidP="00850361">
      <w:pPr>
        <w:pStyle w:val="ProductList-Body"/>
      </w:pPr>
    </w:p>
    <w:p w14:paraId="23F43B9B" w14:textId="77777777" w:rsidR="00A64BC0" w:rsidRPr="009D6AE3" w:rsidRDefault="00A64BC0" w:rsidP="00850361">
      <w:pPr>
        <w:pStyle w:val="ProductList-Body"/>
      </w:pPr>
      <w:r w:rsidRPr="009D6AE3">
        <w:rPr>
          <w:b/>
          <w:color w:val="00188F"/>
        </w:rPr>
        <w:t>服務等級例外</w:t>
      </w:r>
      <w:r w:rsidRPr="00136F83">
        <w:rPr>
          <w:bCs/>
        </w:rPr>
        <w:t>：</w:t>
      </w:r>
      <w:r w:rsidRPr="009D6AE3">
        <w:t>本服務等級不適用於</w:t>
      </w:r>
      <w:r w:rsidRPr="00136F83">
        <w:t>：</w:t>
      </w:r>
      <w:r w:rsidRPr="009D6AE3">
        <w:t xml:space="preserve">(i) </w:t>
      </w:r>
      <w:r w:rsidRPr="009D6AE3">
        <w:t>內部部署軟體，其授權為服務訂閱一部分；或</w:t>
      </w:r>
      <w:r w:rsidRPr="009D6AE3">
        <w:t xml:space="preserve"> (ii) </w:t>
      </w:r>
      <w:r w:rsidRPr="009D6AE3">
        <w:t>以網際網路為基礎的服務</w:t>
      </w:r>
      <w:r w:rsidRPr="009D6AE3">
        <w:t xml:space="preserve"> (</w:t>
      </w:r>
      <w:r w:rsidRPr="009D6AE3">
        <w:t>不包括</w:t>
      </w:r>
      <w:r w:rsidRPr="009D6AE3">
        <w:t xml:space="preserve"> Microsoft Intune </w:t>
      </w:r>
      <w:r w:rsidRPr="009D6AE3">
        <w:t>服務</w:t>
      </w:r>
      <w:r w:rsidRPr="009D6AE3">
        <w:t>)</w:t>
      </w:r>
      <w:r w:rsidRPr="009D6AE3">
        <w:t>，其為內部部署軟體</w:t>
      </w:r>
      <w:r w:rsidRPr="009D6AE3">
        <w:t xml:space="preserve"> (</w:t>
      </w:r>
      <w:r w:rsidRPr="009D6AE3">
        <w:t>軟體之授權為服務訂閱一部分</w:t>
      </w:r>
      <w:r w:rsidRPr="009D6AE3">
        <w:t xml:space="preserve">) </w:t>
      </w:r>
      <w:r w:rsidRPr="009D6AE3">
        <w:t>提供更新。</w:t>
      </w:r>
    </w:p>
    <w:bookmarkStart w:id="376" w:name="_Toc463347212"/>
    <w:p w14:paraId="5FDA17A2"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5CB4514F" w14:textId="77777777" w:rsidR="00852BD6" w:rsidRPr="00943A63" w:rsidRDefault="00852BD6" w:rsidP="00850361">
      <w:pPr>
        <w:pStyle w:val="ProductList-Offering2Heading"/>
        <w:outlineLvl w:val="2"/>
        <w:rPr>
          <w:rFonts w:ascii="Calibri Light" w:hAnsi="Calibri Light"/>
        </w:rPr>
      </w:pPr>
      <w:bookmarkStart w:id="377" w:name="_Toc48204131"/>
      <w:r w:rsidRPr="000269AB">
        <w:rPr>
          <w:rFonts w:ascii="Calibri Light" w:hAnsi="Calibri Light"/>
        </w:rPr>
        <w:t>Microsoft</w:t>
      </w:r>
      <w:r w:rsidRPr="00943A63">
        <w:rPr>
          <w:rFonts w:ascii="Calibri Light" w:hAnsi="Calibri Light"/>
        </w:rPr>
        <w:t xml:space="preserve"> </w:t>
      </w:r>
      <w:r w:rsidR="00943A63" w:rsidRPr="00943A63">
        <w:rPr>
          <w:rFonts w:ascii="Calibri Light" w:hAnsi="Calibri Light" w:hint="eastAsia"/>
        </w:rPr>
        <w:t>K</w:t>
      </w:r>
      <w:r w:rsidR="00943A63" w:rsidRPr="00943A63">
        <w:rPr>
          <w:rFonts w:ascii="Calibri Light" w:hAnsi="Calibri Light"/>
        </w:rPr>
        <w:t>aizala Pro</w:t>
      </w:r>
      <w:bookmarkEnd w:id="377"/>
    </w:p>
    <w:p w14:paraId="0CA03239" w14:textId="77777777" w:rsidR="00852BD6" w:rsidRPr="0046179A" w:rsidRDefault="00D95EBB" w:rsidP="00850361">
      <w:pPr>
        <w:pStyle w:val="ProductList-Body"/>
      </w:pPr>
      <w:r w:rsidRPr="007839E1">
        <w:rPr>
          <w:rFonts w:cstheme="minorHAnsi"/>
          <w:b/>
          <w:color w:val="00188F"/>
        </w:rPr>
        <w:t>停機時間</w:t>
      </w:r>
      <w:r w:rsidRPr="00136F83">
        <w:rPr>
          <w:rFonts w:cstheme="minorHAnsi"/>
        </w:rPr>
        <w:t>：</w:t>
      </w:r>
      <w:r w:rsidRPr="007839E1">
        <w:rPr>
          <w:rFonts w:cstheme="minorHAnsi"/>
        </w:rPr>
        <w:t>係指使用者無法在其具備適當權限之組織群組中讀取或張貼訊息的期間</w:t>
      </w:r>
      <w:r w:rsidR="00852BD6" w:rsidRPr="0046179A">
        <w:t>。</w:t>
      </w:r>
    </w:p>
    <w:p w14:paraId="78B3651C" w14:textId="77777777" w:rsidR="00852BD6" w:rsidRPr="0046179A" w:rsidRDefault="00852BD6" w:rsidP="00850361">
      <w:pPr>
        <w:pStyle w:val="ProductList-Body"/>
      </w:pPr>
    </w:p>
    <w:p w14:paraId="153ACA0D" w14:textId="77777777" w:rsidR="00852BD6" w:rsidRPr="0046179A" w:rsidRDefault="00852BD6" w:rsidP="00850361">
      <w:pPr>
        <w:pStyle w:val="ProductList-Body"/>
      </w:pPr>
      <w:r w:rsidRPr="0046179A">
        <w:rPr>
          <w:b/>
          <w:color w:val="00188F"/>
        </w:rPr>
        <w:t>每月上線時間百分比</w:t>
      </w:r>
      <w:r w:rsidRPr="00136F83">
        <w:rPr>
          <w:bCs/>
        </w:rPr>
        <w:t>：</w:t>
      </w:r>
      <w:r w:rsidRPr="0046179A">
        <w:t>每月上線時間百分比係利用下列公式計算</w:t>
      </w:r>
      <w:r w:rsidRPr="00136F83">
        <w:t>：</w:t>
      </w:r>
    </w:p>
    <w:p w14:paraId="0B661756" w14:textId="77777777" w:rsidR="00852BD6" w:rsidRPr="0046179A" w:rsidRDefault="00852BD6" w:rsidP="00850361">
      <w:pPr>
        <w:pStyle w:val="ProductList-Body"/>
      </w:pPr>
    </w:p>
    <w:p w14:paraId="669A0413" w14:textId="77777777" w:rsidR="00852BD6" w:rsidRPr="00E6773F" w:rsidRDefault="00CF1257" w:rsidP="0085036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num>
            <m:den>
              <m:r>
                <w:rPr>
                  <w:rFonts w:ascii="Cambria Math" w:hAnsi="Cambria Math" w:cs="Cambria Math" w:hint="eastAsia"/>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3D9B31D5" w14:textId="77777777" w:rsidR="00852BD6" w:rsidRPr="0046179A" w:rsidRDefault="00852BD6" w:rsidP="00850361">
      <w:pPr>
        <w:pStyle w:val="ProductList-Body"/>
        <w:rPr>
          <w:lang w:eastAsia="zh-TW"/>
        </w:rPr>
      </w:pPr>
      <w:r w:rsidRPr="0046179A">
        <w:rPr>
          <w:lang w:eastAsia="zh-TW"/>
        </w:rPr>
        <w:t>停機時間以使用者分鐘數計算，亦即每個月的停機時間為當月發生事件的總時間長度</w:t>
      </w:r>
      <w:r w:rsidRPr="0046179A">
        <w:rPr>
          <w:lang w:eastAsia="zh-TW"/>
        </w:rPr>
        <w:t xml:space="preserve"> (</w:t>
      </w:r>
      <w:r w:rsidRPr="0046179A">
        <w:rPr>
          <w:lang w:eastAsia="zh-TW"/>
        </w:rPr>
        <w:t>以分鐘計</w:t>
      </w:r>
      <w:r w:rsidRPr="0046179A">
        <w:rPr>
          <w:lang w:eastAsia="zh-TW"/>
        </w:rPr>
        <w:t>)</w:t>
      </w:r>
      <w:r w:rsidRPr="0046179A">
        <w:rPr>
          <w:lang w:eastAsia="zh-TW"/>
        </w:rPr>
        <w:t>，乘以受事件影響的使用者人數。</w:t>
      </w:r>
    </w:p>
    <w:p w14:paraId="05D3858F" w14:textId="77777777" w:rsidR="00852BD6" w:rsidRPr="0046179A" w:rsidRDefault="00852BD6" w:rsidP="00850361">
      <w:pPr>
        <w:pStyle w:val="ProductList-Body"/>
        <w:rPr>
          <w:lang w:eastAsia="zh-TW"/>
        </w:rPr>
      </w:pPr>
    </w:p>
    <w:p w14:paraId="1EB775E0" w14:textId="77777777" w:rsidR="00852BD6" w:rsidRPr="0046179A" w:rsidRDefault="00852BD6" w:rsidP="00BC6A88">
      <w:pPr>
        <w:pStyle w:val="ProductList-Body"/>
        <w:keepNext/>
      </w:pPr>
      <w:r w:rsidRPr="0046179A">
        <w:rPr>
          <w:b/>
          <w:color w:val="00188F"/>
        </w:rPr>
        <w:t>服務折讓</w:t>
      </w:r>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2BD6" w:rsidRPr="00E6773F" w14:paraId="44B50922" w14:textId="77777777" w:rsidTr="00465217">
        <w:trPr>
          <w:tblHeader/>
        </w:trPr>
        <w:tc>
          <w:tcPr>
            <w:tcW w:w="5400" w:type="dxa"/>
            <w:shd w:val="clear" w:color="auto" w:fill="0072C6"/>
          </w:tcPr>
          <w:p w14:paraId="7F31CB51" w14:textId="77777777" w:rsidR="00852BD6" w:rsidRPr="0046179A" w:rsidRDefault="00852BD6" w:rsidP="00850361">
            <w:pPr>
              <w:pStyle w:val="ProductList-OfferingBody"/>
              <w:jc w:val="center"/>
              <w:rPr>
                <w:color w:val="FFFFFF" w:themeColor="background1"/>
              </w:rPr>
            </w:pPr>
            <w:r w:rsidRPr="0046179A">
              <w:rPr>
                <w:color w:val="FFFFFF" w:themeColor="background1"/>
              </w:rPr>
              <w:t>每月上線時間百分比</w:t>
            </w:r>
          </w:p>
        </w:tc>
        <w:tc>
          <w:tcPr>
            <w:tcW w:w="5400" w:type="dxa"/>
            <w:shd w:val="clear" w:color="auto" w:fill="0072C6"/>
          </w:tcPr>
          <w:p w14:paraId="3451E46D" w14:textId="77777777" w:rsidR="00852BD6" w:rsidRPr="0046179A" w:rsidRDefault="00852BD6" w:rsidP="00850361">
            <w:pPr>
              <w:pStyle w:val="ProductList-OfferingBody"/>
              <w:jc w:val="center"/>
              <w:rPr>
                <w:color w:val="FFFFFF" w:themeColor="background1"/>
              </w:rPr>
            </w:pPr>
            <w:r w:rsidRPr="0046179A">
              <w:rPr>
                <w:color w:val="FFFFFF" w:themeColor="background1"/>
              </w:rPr>
              <w:t>服務折讓</w:t>
            </w:r>
          </w:p>
        </w:tc>
      </w:tr>
      <w:tr w:rsidR="00852BD6" w:rsidRPr="00E6773F" w14:paraId="285D9C46" w14:textId="77777777" w:rsidTr="00465217">
        <w:tc>
          <w:tcPr>
            <w:tcW w:w="5400" w:type="dxa"/>
          </w:tcPr>
          <w:p w14:paraId="702C2787" w14:textId="77777777" w:rsidR="00852BD6" w:rsidRPr="0046179A" w:rsidRDefault="00852BD6" w:rsidP="00850361">
            <w:pPr>
              <w:pStyle w:val="ProductList-OfferingBody"/>
              <w:jc w:val="center"/>
            </w:pPr>
            <w:r w:rsidRPr="0046179A">
              <w:t>&lt; 99.9%</w:t>
            </w:r>
          </w:p>
        </w:tc>
        <w:tc>
          <w:tcPr>
            <w:tcW w:w="5400" w:type="dxa"/>
          </w:tcPr>
          <w:p w14:paraId="68F55F80" w14:textId="77777777" w:rsidR="00852BD6" w:rsidRPr="0046179A" w:rsidRDefault="00852BD6" w:rsidP="00850361">
            <w:pPr>
              <w:pStyle w:val="ProductList-OfferingBody"/>
              <w:jc w:val="center"/>
            </w:pPr>
            <w:r w:rsidRPr="0046179A">
              <w:t>25%</w:t>
            </w:r>
          </w:p>
        </w:tc>
      </w:tr>
      <w:tr w:rsidR="00852BD6" w:rsidRPr="00E6773F" w14:paraId="0AF0BA21" w14:textId="77777777" w:rsidTr="00465217">
        <w:tc>
          <w:tcPr>
            <w:tcW w:w="5400" w:type="dxa"/>
          </w:tcPr>
          <w:p w14:paraId="2A40FD0D" w14:textId="77777777" w:rsidR="00852BD6" w:rsidRPr="0046179A" w:rsidRDefault="00852BD6" w:rsidP="00850361">
            <w:pPr>
              <w:pStyle w:val="ProductList-OfferingBody"/>
              <w:jc w:val="center"/>
            </w:pPr>
            <w:r w:rsidRPr="0046179A">
              <w:t>&lt; 99%</w:t>
            </w:r>
          </w:p>
        </w:tc>
        <w:tc>
          <w:tcPr>
            <w:tcW w:w="5400" w:type="dxa"/>
          </w:tcPr>
          <w:p w14:paraId="1A38AA7A" w14:textId="77777777" w:rsidR="00852BD6" w:rsidRPr="0046179A" w:rsidRDefault="00852BD6" w:rsidP="00850361">
            <w:pPr>
              <w:pStyle w:val="ProductList-OfferingBody"/>
              <w:jc w:val="center"/>
            </w:pPr>
            <w:r w:rsidRPr="0046179A">
              <w:t>50%</w:t>
            </w:r>
          </w:p>
        </w:tc>
      </w:tr>
      <w:tr w:rsidR="00852BD6" w:rsidRPr="00E6773F" w14:paraId="7EB0F6A5" w14:textId="77777777" w:rsidTr="00465217">
        <w:tc>
          <w:tcPr>
            <w:tcW w:w="5400" w:type="dxa"/>
          </w:tcPr>
          <w:p w14:paraId="5021331E" w14:textId="77777777" w:rsidR="00852BD6" w:rsidRPr="0046179A" w:rsidRDefault="00852BD6" w:rsidP="00850361">
            <w:pPr>
              <w:pStyle w:val="ProductList-OfferingBody"/>
              <w:jc w:val="center"/>
            </w:pPr>
            <w:r w:rsidRPr="0046179A">
              <w:t>&lt; 95%</w:t>
            </w:r>
          </w:p>
        </w:tc>
        <w:tc>
          <w:tcPr>
            <w:tcW w:w="5400" w:type="dxa"/>
          </w:tcPr>
          <w:p w14:paraId="24B2E968" w14:textId="77777777" w:rsidR="00852BD6" w:rsidRPr="0046179A" w:rsidRDefault="00852BD6" w:rsidP="00850361">
            <w:pPr>
              <w:pStyle w:val="ProductList-OfferingBody"/>
              <w:jc w:val="center"/>
            </w:pPr>
            <w:r w:rsidRPr="0046179A">
              <w:t>100%</w:t>
            </w:r>
          </w:p>
        </w:tc>
      </w:tr>
    </w:tbl>
    <w:p w14:paraId="4CC999D0" w14:textId="77777777" w:rsidR="00211242" w:rsidRDefault="00CF1257"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3AB2AC99" w14:textId="358AB9FA" w:rsidR="00064544" w:rsidRPr="0022563B" w:rsidRDefault="00064544" w:rsidP="00850361">
      <w:pPr>
        <w:pStyle w:val="ProductList-Offering2Heading"/>
        <w:tabs>
          <w:tab w:val="clear" w:pos="360"/>
          <w:tab w:val="clear" w:pos="720"/>
          <w:tab w:val="clear" w:pos="1080"/>
        </w:tabs>
        <w:outlineLvl w:val="2"/>
        <w:rPr>
          <w:rFonts w:ascii="Calibri Light" w:hAnsi="Calibri Light"/>
        </w:rPr>
      </w:pPr>
      <w:bookmarkStart w:id="378" w:name="_Toc48204132"/>
      <w:r w:rsidRPr="0022563B">
        <w:rPr>
          <w:rFonts w:ascii="Calibri Light" w:hAnsi="Calibri Light"/>
        </w:rPr>
        <w:t>Microsoft Power</w:t>
      </w:r>
      <w:r w:rsidR="0028183E">
        <w:rPr>
          <w:rFonts w:ascii="Calibri Light" w:hAnsi="Calibri Light"/>
        </w:rPr>
        <w:t xml:space="preserve"> </w:t>
      </w:r>
      <w:r w:rsidRPr="0022563B">
        <w:rPr>
          <w:rFonts w:ascii="Calibri Light" w:hAnsi="Calibri Light"/>
        </w:rPr>
        <w:t>Apps</w:t>
      </w:r>
      <w:bookmarkEnd w:id="376"/>
      <w:bookmarkEnd w:id="378"/>
    </w:p>
    <w:p w14:paraId="73944956" w14:textId="574FE0E7" w:rsidR="00064544" w:rsidRPr="00425DF7" w:rsidRDefault="00064544" w:rsidP="00850361">
      <w:pPr>
        <w:pStyle w:val="ProductList-Body"/>
        <w:rPr>
          <w:szCs w:val="18"/>
        </w:rPr>
      </w:pPr>
      <w:r w:rsidRPr="00425DF7">
        <w:rPr>
          <w:rFonts w:cs="MS Gothic"/>
          <w:b/>
          <w:color w:val="00188F"/>
          <w:szCs w:val="18"/>
        </w:rPr>
        <w:t>停機時間</w:t>
      </w:r>
      <w:r w:rsidRPr="00136F83">
        <w:rPr>
          <w:rFonts w:cs="MS Gothic"/>
          <w:bCs/>
          <w:szCs w:val="18"/>
        </w:rPr>
        <w:t>：</w:t>
      </w:r>
      <w:r w:rsidRPr="00425DF7">
        <w:rPr>
          <w:rFonts w:cs="MS Gothic"/>
          <w:szCs w:val="18"/>
        </w:rPr>
        <w:t>係指使用者無法針對其具備適當權限之服務進行讀取或寫入</w:t>
      </w:r>
      <w:r w:rsidRPr="00425DF7">
        <w:rPr>
          <w:szCs w:val="18"/>
        </w:rPr>
        <w:t xml:space="preserve"> Microsoft Power</w:t>
      </w:r>
      <w:r w:rsidR="0033078A">
        <w:rPr>
          <w:szCs w:val="18"/>
        </w:rPr>
        <w:t xml:space="preserve"> </w:t>
      </w:r>
      <w:r w:rsidRPr="00425DF7">
        <w:rPr>
          <w:szCs w:val="18"/>
        </w:rPr>
        <w:t xml:space="preserve">Apps </w:t>
      </w:r>
      <w:r w:rsidRPr="00425DF7">
        <w:rPr>
          <w:rFonts w:cs="MS Gothic"/>
          <w:szCs w:val="18"/>
        </w:rPr>
        <w:t>資料任何部分的期間。</w:t>
      </w:r>
    </w:p>
    <w:p w14:paraId="1ACE6DB1" w14:textId="77777777" w:rsidR="00064544" w:rsidRPr="00425DF7" w:rsidRDefault="00064544" w:rsidP="00850361">
      <w:pPr>
        <w:pStyle w:val="ProductList-Body"/>
        <w:rPr>
          <w:szCs w:val="18"/>
        </w:rPr>
      </w:pPr>
    </w:p>
    <w:p w14:paraId="7C52E61B" w14:textId="77777777" w:rsidR="00064544" w:rsidRPr="00425DF7" w:rsidRDefault="00064544" w:rsidP="00850361">
      <w:pPr>
        <w:pStyle w:val="ProductList-Body"/>
        <w:rPr>
          <w:szCs w:val="18"/>
        </w:rPr>
      </w:pPr>
      <w:r w:rsidRPr="00425DF7">
        <w:rPr>
          <w:rFonts w:cs="MS Gothic"/>
          <w:b/>
          <w:color w:val="00188F"/>
          <w:szCs w:val="18"/>
        </w:rPr>
        <w:t>每月上線時間百分比</w:t>
      </w:r>
      <w:r w:rsidRPr="00136F83">
        <w:rPr>
          <w:rFonts w:cs="MS Gothic"/>
          <w:bCs/>
          <w:szCs w:val="18"/>
        </w:rPr>
        <w:t>：</w:t>
      </w:r>
      <w:r w:rsidRPr="00425DF7">
        <w:rPr>
          <w:rFonts w:cs="MS Gothic"/>
          <w:szCs w:val="18"/>
        </w:rPr>
        <w:t>每月上線時間百分比係利用下列公式計算</w:t>
      </w:r>
      <w:r w:rsidRPr="00136F83">
        <w:rPr>
          <w:rFonts w:cs="MS Gothic"/>
          <w:szCs w:val="18"/>
        </w:rPr>
        <w:t>：</w:t>
      </w:r>
    </w:p>
    <w:p w14:paraId="13528C9A" w14:textId="77777777" w:rsidR="00064544" w:rsidRPr="0022563B" w:rsidRDefault="00064544" w:rsidP="00850361">
      <w:pPr>
        <w:pStyle w:val="ProductList-Body"/>
      </w:pPr>
    </w:p>
    <w:p w14:paraId="60E8ADE9" w14:textId="77777777" w:rsidR="00064544" w:rsidRPr="00E6773F" w:rsidRDefault="00CF1257" w:rsidP="0085036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MS Gothic"/>
                  <w:sz w:val="18"/>
                  <w:szCs w:val="18"/>
                </w:rPr>
                <m:t>一個月</m:t>
              </m:r>
              <m:r>
                <w:rPr>
                  <w:rFonts w:ascii="Cambria Math" w:hAnsi="Cambria Math" w:cs="Gulim"/>
                  <w:sz w:val="18"/>
                  <w:szCs w:val="18"/>
                </w:rPr>
                <m:t>內的總分鐘數</m:t>
              </m:r>
              <m:r>
                <w:rPr>
                  <w:rFonts w:ascii="Cambria Math" w:hAnsi="Cambria Math"/>
                  <w:sz w:val="18"/>
                  <w:szCs w:val="18"/>
                </w:rPr>
                <m:t xml:space="preserve"> – </m:t>
              </m:r>
              <m:r>
                <w:rPr>
                  <w:rFonts w:ascii="Cambria Math" w:hAnsi="Cambria Math" w:cs="MS Gothic"/>
                  <w:sz w:val="18"/>
                  <w:szCs w:val="18"/>
                </w:rPr>
                <m:t>停機時間</m:t>
              </m:r>
              <m:r>
                <w:rPr>
                  <w:rFonts w:ascii="Cambria Math" w:hAnsi="Cambria Math" w:cs="Calibri"/>
                  <w:sz w:val="18"/>
                  <w:szCs w:val="18"/>
                </w:rPr>
                <m:t xml:space="preserve"> </m:t>
              </m:r>
            </m:num>
            <m:den>
              <m:r>
                <w:rPr>
                  <w:rFonts w:ascii="Cambria Math" w:hAnsi="Cambria Math" w:cs="MS Gothic"/>
                  <w:sz w:val="18"/>
                  <w:szCs w:val="18"/>
                </w:rPr>
                <m:t>一個月</m:t>
              </m:r>
              <m:r>
                <w:rPr>
                  <w:rFonts w:ascii="Cambria Math" w:hAnsi="Cambria Math" w:cs="Gulim"/>
                  <w:sz w:val="18"/>
                  <w:szCs w:val="18"/>
                </w:rPr>
                <m:t>內的總分鐘數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5964A5CD" w14:textId="77777777" w:rsidR="00064544" w:rsidRPr="0022563B" w:rsidRDefault="00064544" w:rsidP="00850361">
      <w:pPr>
        <w:pStyle w:val="ProductList-Body"/>
        <w:rPr>
          <w:szCs w:val="18"/>
          <w:lang w:eastAsia="zh-TW"/>
        </w:rPr>
      </w:pPr>
      <w:r w:rsidRPr="0022563B">
        <w:rPr>
          <w:rFonts w:cs="MS Gothic"/>
          <w:szCs w:val="18"/>
          <w:lang w:eastAsia="zh-TW"/>
        </w:rPr>
        <w:t>停機時間以使用者分鐘數計算，亦即每個月的停機時間為當月發生事件的總時間長度</w:t>
      </w:r>
      <w:r w:rsidRPr="0022563B">
        <w:rPr>
          <w:szCs w:val="18"/>
          <w:lang w:eastAsia="zh-TW"/>
        </w:rPr>
        <w:t xml:space="preserve"> (</w:t>
      </w:r>
      <w:r w:rsidRPr="0022563B">
        <w:rPr>
          <w:rFonts w:cs="MS Gothic"/>
          <w:szCs w:val="18"/>
          <w:lang w:eastAsia="zh-TW"/>
        </w:rPr>
        <w:t>以分鐘計</w:t>
      </w:r>
      <w:r w:rsidRPr="0022563B">
        <w:rPr>
          <w:szCs w:val="18"/>
          <w:lang w:eastAsia="zh-TW"/>
        </w:rPr>
        <w:t>)</w:t>
      </w:r>
      <w:r w:rsidRPr="0022563B">
        <w:rPr>
          <w:rFonts w:cs="MS Gothic"/>
          <w:szCs w:val="18"/>
          <w:lang w:eastAsia="zh-TW"/>
        </w:rPr>
        <w:t>，乘以受事件影響的使用者人數。</w:t>
      </w:r>
    </w:p>
    <w:p w14:paraId="0539815E" w14:textId="77777777" w:rsidR="00064544" w:rsidRPr="0022563B" w:rsidRDefault="00064544" w:rsidP="00850361">
      <w:pPr>
        <w:pStyle w:val="ProductList-Body"/>
        <w:rPr>
          <w:lang w:eastAsia="zh-TW"/>
        </w:rPr>
      </w:pPr>
    </w:p>
    <w:p w14:paraId="0A24A91A" w14:textId="77777777" w:rsidR="00064544" w:rsidRPr="0022563B" w:rsidRDefault="00064544" w:rsidP="00850361">
      <w:pPr>
        <w:pStyle w:val="ProductList-Body"/>
      </w:pPr>
      <w:r w:rsidRPr="0022563B">
        <w:rPr>
          <w:rFonts w:cs="MS Gothic"/>
          <w:b/>
          <w:color w:val="00188F"/>
        </w:rPr>
        <w:t>服務折讓</w:t>
      </w:r>
      <w:r w:rsidRPr="00136F83">
        <w:rPr>
          <w:rFonts w:cs="MS Gothic"/>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4544" w:rsidRPr="00E6773F" w14:paraId="6DC7D36A" w14:textId="77777777" w:rsidTr="006C1DE4">
        <w:trPr>
          <w:tblHeader/>
        </w:trPr>
        <w:tc>
          <w:tcPr>
            <w:tcW w:w="5400" w:type="dxa"/>
            <w:shd w:val="clear" w:color="auto" w:fill="0072C6"/>
          </w:tcPr>
          <w:p w14:paraId="3B77F588" w14:textId="77777777" w:rsidR="00064544" w:rsidRPr="0022563B" w:rsidRDefault="00064544" w:rsidP="00850361">
            <w:pPr>
              <w:pStyle w:val="ProductList-OfferingBody"/>
              <w:jc w:val="center"/>
              <w:rPr>
                <w:color w:val="FFFFFF" w:themeColor="background1"/>
              </w:rPr>
            </w:pPr>
            <w:r w:rsidRPr="0022563B">
              <w:rPr>
                <w:rFonts w:cs="MS Gothic"/>
                <w:color w:val="FFFFFF" w:themeColor="background1"/>
              </w:rPr>
              <w:t>每月上線時間百分比</w:t>
            </w:r>
          </w:p>
        </w:tc>
        <w:tc>
          <w:tcPr>
            <w:tcW w:w="5400" w:type="dxa"/>
            <w:shd w:val="clear" w:color="auto" w:fill="0072C6"/>
          </w:tcPr>
          <w:p w14:paraId="041326E5" w14:textId="77777777" w:rsidR="00064544" w:rsidRPr="0022563B" w:rsidRDefault="00064544" w:rsidP="00850361">
            <w:pPr>
              <w:pStyle w:val="ProductList-OfferingBody"/>
              <w:jc w:val="center"/>
              <w:rPr>
                <w:color w:val="FFFFFF" w:themeColor="background1"/>
              </w:rPr>
            </w:pPr>
            <w:r w:rsidRPr="0022563B">
              <w:rPr>
                <w:rFonts w:cs="MS Gothic"/>
                <w:color w:val="FFFFFF" w:themeColor="background1"/>
              </w:rPr>
              <w:t>服務折讓</w:t>
            </w:r>
          </w:p>
        </w:tc>
      </w:tr>
      <w:tr w:rsidR="00064544" w:rsidRPr="00E6773F" w14:paraId="5F9612F7" w14:textId="77777777" w:rsidTr="006C1DE4">
        <w:tc>
          <w:tcPr>
            <w:tcW w:w="5400" w:type="dxa"/>
          </w:tcPr>
          <w:p w14:paraId="26067A80" w14:textId="77777777" w:rsidR="00064544" w:rsidRPr="0022563B" w:rsidRDefault="00064544" w:rsidP="00850361">
            <w:pPr>
              <w:pStyle w:val="ProductList-OfferingBody"/>
              <w:jc w:val="center"/>
            </w:pPr>
            <w:r w:rsidRPr="0022563B">
              <w:t>&lt; 99.9%</w:t>
            </w:r>
          </w:p>
        </w:tc>
        <w:tc>
          <w:tcPr>
            <w:tcW w:w="5400" w:type="dxa"/>
          </w:tcPr>
          <w:p w14:paraId="6196570A" w14:textId="77777777" w:rsidR="00064544" w:rsidRPr="0022563B" w:rsidRDefault="00064544" w:rsidP="00850361">
            <w:pPr>
              <w:pStyle w:val="ProductList-OfferingBody"/>
              <w:jc w:val="center"/>
            </w:pPr>
            <w:r w:rsidRPr="0022563B">
              <w:t>25%</w:t>
            </w:r>
          </w:p>
        </w:tc>
      </w:tr>
      <w:tr w:rsidR="00064544" w:rsidRPr="00E6773F" w14:paraId="45280C7D" w14:textId="77777777" w:rsidTr="006C1DE4">
        <w:tc>
          <w:tcPr>
            <w:tcW w:w="5400" w:type="dxa"/>
          </w:tcPr>
          <w:p w14:paraId="1B6282FF" w14:textId="77777777" w:rsidR="00064544" w:rsidRPr="0022563B" w:rsidRDefault="00064544" w:rsidP="00850361">
            <w:pPr>
              <w:pStyle w:val="ProductList-OfferingBody"/>
              <w:jc w:val="center"/>
            </w:pPr>
            <w:r w:rsidRPr="0022563B">
              <w:t>&lt; 99%</w:t>
            </w:r>
          </w:p>
        </w:tc>
        <w:tc>
          <w:tcPr>
            <w:tcW w:w="5400" w:type="dxa"/>
          </w:tcPr>
          <w:p w14:paraId="2D482E61" w14:textId="77777777" w:rsidR="00064544" w:rsidRPr="0022563B" w:rsidRDefault="00064544" w:rsidP="00850361">
            <w:pPr>
              <w:pStyle w:val="ProductList-OfferingBody"/>
              <w:jc w:val="center"/>
            </w:pPr>
            <w:r w:rsidRPr="0022563B">
              <w:t>50%</w:t>
            </w:r>
          </w:p>
        </w:tc>
      </w:tr>
      <w:tr w:rsidR="00064544" w:rsidRPr="00E6773F" w14:paraId="74F4B6EC" w14:textId="77777777" w:rsidTr="006C1DE4">
        <w:tc>
          <w:tcPr>
            <w:tcW w:w="5400" w:type="dxa"/>
          </w:tcPr>
          <w:p w14:paraId="2C73FBAA" w14:textId="77777777" w:rsidR="00064544" w:rsidRPr="0022563B" w:rsidRDefault="00064544" w:rsidP="00850361">
            <w:pPr>
              <w:pStyle w:val="ProductList-OfferingBody"/>
              <w:jc w:val="center"/>
            </w:pPr>
            <w:r w:rsidRPr="0022563B">
              <w:t>&lt; 95%</w:t>
            </w:r>
          </w:p>
        </w:tc>
        <w:tc>
          <w:tcPr>
            <w:tcW w:w="5400" w:type="dxa"/>
          </w:tcPr>
          <w:p w14:paraId="788A83F1" w14:textId="77777777" w:rsidR="00064544" w:rsidRPr="0022563B" w:rsidRDefault="00064544" w:rsidP="00850361">
            <w:pPr>
              <w:pStyle w:val="ProductList-OfferingBody"/>
              <w:jc w:val="center"/>
            </w:pPr>
            <w:r w:rsidRPr="0022563B">
              <w:t>100%</w:t>
            </w:r>
          </w:p>
        </w:tc>
      </w:tr>
    </w:tbl>
    <w:p w14:paraId="6B1A7E08" w14:textId="77777777" w:rsidR="00064544" w:rsidRPr="0022563B" w:rsidRDefault="00064544" w:rsidP="00850361">
      <w:pPr>
        <w:pStyle w:val="ProductList-Body"/>
      </w:pPr>
    </w:p>
    <w:p w14:paraId="7261F44F" w14:textId="260D898F" w:rsidR="00064544" w:rsidRPr="0022563B" w:rsidRDefault="00064544" w:rsidP="00850361">
      <w:pPr>
        <w:pStyle w:val="ProductList-Body"/>
        <w:rPr>
          <w:szCs w:val="18"/>
        </w:rPr>
      </w:pPr>
      <w:r w:rsidRPr="0022563B">
        <w:rPr>
          <w:rFonts w:cs="MS Gothic"/>
          <w:b/>
          <w:color w:val="00188F"/>
          <w:szCs w:val="18"/>
        </w:rPr>
        <w:t>服務等級例外</w:t>
      </w:r>
      <w:r w:rsidRPr="00136F83">
        <w:rPr>
          <w:rFonts w:cs="MS Gothic"/>
          <w:bCs/>
          <w:szCs w:val="18"/>
        </w:rPr>
        <w:t>：</w:t>
      </w:r>
      <w:r w:rsidRPr="0022563B">
        <w:rPr>
          <w:szCs w:val="18"/>
        </w:rPr>
        <w:t>Microsoft Power</w:t>
      </w:r>
      <w:r w:rsidR="0028183E">
        <w:rPr>
          <w:szCs w:val="18"/>
        </w:rPr>
        <w:t xml:space="preserve"> </w:t>
      </w:r>
      <w:r w:rsidRPr="0022563B">
        <w:rPr>
          <w:szCs w:val="18"/>
        </w:rPr>
        <w:t xml:space="preserve">Apps </w:t>
      </w:r>
      <w:r w:rsidRPr="0022563B">
        <w:rPr>
          <w:rFonts w:cs="MS Gothic"/>
          <w:szCs w:val="18"/>
        </w:rPr>
        <w:t>的任何免費層皆未提供</w:t>
      </w:r>
      <w:r w:rsidRPr="0022563B">
        <w:rPr>
          <w:szCs w:val="18"/>
        </w:rPr>
        <w:t xml:space="preserve"> SLA</w:t>
      </w:r>
      <w:r w:rsidRPr="0022563B">
        <w:rPr>
          <w:rFonts w:cs="MS Gothic"/>
          <w:szCs w:val="18"/>
        </w:rPr>
        <w:t>。</w:t>
      </w:r>
    </w:p>
    <w:p w14:paraId="6D1E92FB" w14:textId="77777777" w:rsidR="00211242" w:rsidRDefault="00CF1257"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6D0ADF95" w14:textId="77777777" w:rsidR="00054D98" w:rsidRPr="00054D98" w:rsidRDefault="00054D98" w:rsidP="00054D98">
      <w:pPr>
        <w:pBdr>
          <w:bottom w:val="single" w:sz="4" w:space="1" w:color="595959"/>
        </w:pBdr>
        <w:tabs>
          <w:tab w:val="left" w:pos="360"/>
          <w:tab w:val="left" w:pos="720"/>
          <w:tab w:val="left" w:pos="1080"/>
        </w:tabs>
        <w:spacing w:before="60" w:after="0" w:line="240" w:lineRule="auto"/>
        <w:ind w:firstLine="187"/>
        <w:outlineLvl w:val="2"/>
        <w:rPr>
          <w:rFonts w:ascii="Calibri Light" w:hAnsi="Calibri Light" w:cs="Calibri Light"/>
        </w:rPr>
      </w:pPr>
      <w:bookmarkStart w:id="379" w:name="_Toc34826924"/>
      <w:r w:rsidRPr="00054D98">
        <w:rPr>
          <w:rFonts w:ascii="Calibri Light" w:hAnsi="Calibri Light" w:cs="Calibri Light"/>
          <w:b/>
          <w:color w:val="0072C6"/>
          <w:sz w:val="28"/>
        </w:rPr>
        <w:t>Microsoft Power Virtual Agents</w:t>
      </w:r>
      <w:bookmarkEnd w:id="379"/>
    </w:p>
    <w:p w14:paraId="553052AF" w14:textId="77777777" w:rsidR="00054D98" w:rsidRPr="00054D98" w:rsidRDefault="00054D98" w:rsidP="00054D98">
      <w:pPr>
        <w:shd w:val="clear" w:color="auto" w:fill="FFFFFF"/>
        <w:spacing w:after="0" w:line="240" w:lineRule="auto"/>
        <w:rPr>
          <w:rFonts w:ascii="Calibri Light" w:hAnsi="Calibri Light" w:cs="Calibri Light"/>
        </w:rPr>
      </w:pPr>
      <w:r w:rsidRPr="00054D98">
        <w:rPr>
          <w:rFonts w:ascii="Calibri Light" w:hAnsi="Calibri Light" w:cs="Calibri Light"/>
          <w:b/>
          <w:color w:val="00188F"/>
          <w:sz w:val="18"/>
        </w:rPr>
        <w:t>新增定義：</w:t>
      </w:r>
    </w:p>
    <w:p w14:paraId="39E0F1A5" w14:textId="77777777" w:rsidR="00054D98" w:rsidRPr="00375E37" w:rsidRDefault="00054D98" w:rsidP="00054D98">
      <w:pPr>
        <w:shd w:val="clear" w:color="auto" w:fill="FFFFFF"/>
        <w:spacing w:after="0" w:line="240" w:lineRule="auto"/>
        <w:rPr>
          <w:rFonts w:cstheme="minorHAnsi"/>
        </w:rPr>
      </w:pPr>
      <w:r w:rsidRPr="00375E37">
        <w:rPr>
          <w:rFonts w:cstheme="minorHAnsi"/>
          <w:b/>
          <w:color w:val="00188F"/>
          <w:sz w:val="18"/>
        </w:rPr>
        <w:t>「訊息要求總數」</w:t>
      </w:r>
      <w:r w:rsidRPr="00375E37">
        <w:rPr>
          <w:rFonts w:cstheme="minorHAnsi"/>
          <w:sz w:val="18"/>
        </w:rPr>
        <w:t>係指由</w:t>
      </w:r>
      <w:r w:rsidRPr="00375E37">
        <w:rPr>
          <w:rFonts w:cstheme="minorHAnsi"/>
          <w:sz w:val="18"/>
        </w:rPr>
        <w:t xml:space="preserve"> Power Virtual Agents </w:t>
      </w:r>
      <w:r w:rsidRPr="00375E37">
        <w:rPr>
          <w:rFonts w:cstheme="minorHAnsi"/>
          <w:sz w:val="18"/>
        </w:rPr>
        <w:t>終端使用者於計費月份期間提出的要求總數。</w:t>
      </w:r>
    </w:p>
    <w:p w14:paraId="05A31A44" w14:textId="77777777" w:rsidR="00054D98" w:rsidRPr="00375E37" w:rsidRDefault="00054D98" w:rsidP="00054D98">
      <w:pPr>
        <w:shd w:val="clear" w:color="auto" w:fill="FFFFFF"/>
        <w:spacing w:after="0" w:line="240" w:lineRule="auto"/>
        <w:rPr>
          <w:rFonts w:cstheme="minorHAnsi"/>
        </w:rPr>
      </w:pPr>
    </w:p>
    <w:p w14:paraId="5D335594" w14:textId="77777777" w:rsidR="00054D98" w:rsidRPr="00375E37" w:rsidRDefault="00054D98" w:rsidP="00054D98">
      <w:pPr>
        <w:shd w:val="clear" w:color="auto" w:fill="FFFFFF"/>
        <w:spacing w:after="0" w:line="240" w:lineRule="auto"/>
        <w:rPr>
          <w:rFonts w:cstheme="minorHAnsi"/>
        </w:rPr>
      </w:pPr>
      <w:r w:rsidRPr="00375E37">
        <w:rPr>
          <w:rFonts w:cstheme="minorHAnsi"/>
          <w:b/>
          <w:color w:val="00188F"/>
          <w:sz w:val="18"/>
        </w:rPr>
        <w:t>「訊息要求失敗數」</w:t>
      </w:r>
      <w:r w:rsidRPr="00375E37">
        <w:rPr>
          <w:rFonts w:cstheme="minorHAnsi"/>
          <w:sz w:val="18"/>
        </w:rPr>
        <w:t>係指訊息要求總數中，因</w:t>
      </w:r>
      <w:r w:rsidRPr="00375E37">
        <w:rPr>
          <w:rFonts w:cstheme="minorHAnsi"/>
          <w:sz w:val="18"/>
        </w:rPr>
        <w:t xml:space="preserve"> Power Virtual Agent </w:t>
      </w:r>
      <w:r w:rsidRPr="00375E37">
        <w:rPr>
          <w:rFonts w:cstheme="minorHAnsi"/>
          <w:sz w:val="18"/>
        </w:rPr>
        <w:t>內部系統錯誤而導致</w:t>
      </w:r>
      <w:r w:rsidRPr="00375E37">
        <w:rPr>
          <w:rFonts w:cstheme="minorHAnsi"/>
          <w:sz w:val="18"/>
        </w:rPr>
        <w:t xml:space="preserve"> Power Virtual Agent </w:t>
      </w:r>
      <w:r w:rsidRPr="00375E37">
        <w:rPr>
          <w:rFonts w:cstheme="minorHAnsi"/>
          <w:sz w:val="18"/>
        </w:rPr>
        <w:t>無法傳送回應訊息的要求總數。</w:t>
      </w:r>
    </w:p>
    <w:p w14:paraId="1566F56C" w14:textId="77777777" w:rsidR="00054D98" w:rsidRPr="00375E37" w:rsidRDefault="00054D98" w:rsidP="00054D98">
      <w:pPr>
        <w:shd w:val="clear" w:color="auto" w:fill="FFFFFF"/>
        <w:spacing w:after="0" w:line="240" w:lineRule="auto"/>
        <w:rPr>
          <w:rFonts w:cstheme="minorHAnsi"/>
        </w:rPr>
      </w:pPr>
    </w:p>
    <w:p w14:paraId="29E1DDDE" w14:textId="77777777" w:rsidR="00054D98" w:rsidRPr="00375E37" w:rsidRDefault="00054D98" w:rsidP="00054D98">
      <w:pPr>
        <w:tabs>
          <w:tab w:val="left" w:pos="360"/>
          <w:tab w:val="left" w:pos="720"/>
          <w:tab w:val="left" w:pos="1080"/>
        </w:tabs>
        <w:spacing w:after="0" w:line="240" w:lineRule="auto"/>
        <w:rPr>
          <w:rFonts w:cstheme="minorHAnsi"/>
        </w:rPr>
      </w:pPr>
      <w:r w:rsidRPr="00375E37">
        <w:rPr>
          <w:rFonts w:cstheme="minorHAnsi"/>
          <w:b/>
          <w:color w:val="00188F"/>
          <w:sz w:val="18"/>
        </w:rPr>
        <w:t>每月上線時間百分比</w:t>
      </w:r>
      <w:r w:rsidRPr="00375E37">
        <w:rPr>
          <w:rFonts w:cstheme="minorHAnsi"/>
          <w:b/>
          <w:bCs/>
          <w:sz w:val="18"/>
        </w:rPr>
        <w:t>：</w:t>
      </w:r>
      <w:r w:rsidRPr="00375E37">
        <w:rPr>
          <w:rFonts w:cstheme="minorHAnsi"/>
          <w:sz w:val="18"/>
        </w:rPr>
        <w:t>每月上線時間百分比係利用下列公式計算：</w:t>
      </w:r>
    </w:p>
    <w:p w14:paraId="590958E0" w14:textId="77777777" w:rsidR="00054D98" w:rsidRPr="00375E37" w:rsidRDefault="00054D98" w:rsidP="00054D98">
      <w:pPr>
        <w:tabs>
          <w:tab w:val="left" w:pos="360"/>
          <w:tab w:val="left" w:pos="720"/>
          <w:tab w:val="left" w:pos="1080"/>
        </w:tabs>
        <w:spacing w:after="0" w:line="240" w:lineRule="auto"/>
        <w:rPr>
          <w:rFonts w:cstheme="minorHAnsi"/>
        </w:rPr>
      </w:pPr>
    </w:p>
    <w:p w14:paraId="56A3714D" w14:textId="77777777" w:rsidR="00054D98" w:rsidRPr="00375E37" w:rsidRDefault="00CF1257" w:rsidP="00054D98">
      <w:pPr>
        <w:spacing w:after="0" w:line="240" w:lineRule="auto"/>
        <w:jc w:val="both"/>
        <w:rPr>
          <w:rFonts w:cstheme="minorHAnsi"/>
        </w:rPr>
      </w:pPr>
      <m:oMathPara>
        <m:oMathParaPr>
          <m:jc m:val="center"/>
        </m:oMathParaPr>
        <m:oMath>
          <m:f>
            <m:fPr>
              <m:ctrlPr>
                <w:rPr>
                  <w:rFonts w:ascii="Cambria Math" w:hAnsi="Cambria Math" w:cstheme="minorHAnsi"/>
                  <w:i/>
                  <w:sz w:val="18"/>
                  <w:szCs w:val="18"/>
                </w:rPr>
              </m:ctrlPr>
            </m:fPr>
            <m:num>
              <m:r>
                <w:rPr>
                  <w:rFonts w:ascii="Cambria Math" w:hAnsi="Cambria Math" w:cstheme="minorHAnsi"/>
                  <w:sz w:val="18"/>
                  <w:szCs w:val="18"/>
                </w:rPr>
                <m:t>訊息要求總數</m:t>
              </m:r>
              <m:r>
                <w:rPr>
                  <w:rFonts w:ascii="Cambria Math" w:hAnsi="Cambria Math" w:cstheme="minorHAnsi"/>
                  <w:sz w:val="18"/>
                  <w:szCs w:val="18"/>
                </w:rPr>
                <m:t xml:space="preserve"> - </m:t>
              </m:r>
              <m:r>
                <w:rPr>
                  <w:rFonts w:ascii="Cambria Math" w:hAnsi="Cambria Math" w:cstheme="minorHAnsi"/>
                  <w:sz w:val="18"/>
                  <w:szCs w:val="18"/>
                </w:rPr>
                <m:t>訊息要求失敗數</m:t>
              </m:r>
            </m:num>
            <m:den>
              <m:r>
                <w:rPr>
                  <w:rFonts w:ascii="Cambria Math" w:hAnsi="Cambria Math" w:cstheme="minorHAnsi"/>
                  <w:sz w:val="18"/>
                  <w:szCs w:val="18"/>
                </w:rPr>
                <m:t>訊息要求總數</m:t>
              </m:r>
            </m:den>
          </m:f>
          <m:r>
            <w:rPr>
              <w:rFonts w:ascii="Cambria Math" w:hAnsi="Cambria Math" w:cstheme="minorHAnsi"/>
              <w:sz w:val="18"/>
              <w:szCs w:val="18"/>
            </w:rPr>
            <m:t xml:space="preserve"> x 100</m:t>
          </m:r>
        </m:oMath>
      </m:oMathPara>
    </w:p>
    <w:p w14:paraId="573E6E57" w14:textId="77777777" w:rsidR="00054D98" w:rsidRPr="00375E37" w:rsidRDefault="00054D98" w:rsidP="00054D98">
      <w:pPr>
        <w:tabs>
          <w:tab w:val="left" w:pos="360"/>
          <w:tab w:val="left" w:pos="720"/>
          <w:tab w:val="left" w:pos="1080"/>
        </w:tabs>
        <w:spacing w:after="0" w:line="240" w:lineRule="auto"/>
        <w:rPr>
          <w:rFonts w:cstheme="minorHAnsi"/>
        </w:rPr>
      </w:pPr>
      <w:r w:rsidRPr="00375E37">
        <w:rPr>
          <w:rFonts w:cstheme="minorHAnsi"/>
          <w:b/>
          <w:color w:val="00188F"/>
          <w:sz w:val="18"/>
        </w:rPr>
        <w:t>服務折讓</w:t>
      </w:r>
      <w:r w:rsidRPr="00375E37">
        <w:rPr>
          <w:rFonts w:cstheme="minorHAnsi"/>
          <w:b/>
          <w:bCs/>
          <w:sz w:val="18"/>
        </w:rPr>
        <w:t>：</w:t>
      </w:r>
    </w:p>
    <w:tbl>
      <w:tblPr>
        <w:tblStyle w:val="TableGrid"/>
        <w:tblW w:w="9352" w:type="dxa"/>
        <w:tblLook w:val="04A0" w:firstRow="1" w:lastRow="0" w:firstColumn="1" w:lastColumn="0" w:noHBand="0" w:noVBand="1"/>
      </w:tblPr>
      <w:tblGrid>
        <w:gridCol w:w="4676"/>
        <w:gridCol w:w="4676"/>
      </w:tblGrid>
      <w:tr w:rsidR="00054D98" w:rsidRPr="00375E37" w14:paraId="212198F9" w14:textId="77777777" w:rsidTr="005C2552">
        <w:trPr>
          <w:tblHeader/>
        </w:trPr>
        <w:tc>
          <w:tcPr>
            <w:tcW w:w="4676" w:type="dxa"/>
            <w:shd w:val="clear" w:color="auto" w:fill="0072C6"/>
          </w:tcPr>
          <w:p w14:paraId="111BD181" w14:textId="77777777" w:rsidR="00054D98" w:rsidRPr="00375E37" w:rsidRDefault="00054D98" w:rsidP="005C2552">
            <w:pPr>
              <w:pStyle w:val="ProductList-OfferingBody"/>
              <w:jc w:val="center"/>
              <w:rPr>
                <w:rFonts w:cstheme="minorHAnsi"/>
                <w:color w:val="FFFFFF" w:themeColor="background1"/>
              </w:rPr>
            </w:pPr>
            <w:r w:rsidRPr="00375E37">
              <w:rPr>
                <w:rFonts w:cstheme="minorHAnsi"/>
                <w:color w:val="FFFFFF" w:themeColor="background1"/>
              </w:rPr>
              <w:t>每月上線時間百分比</w:t>
            </w:r>
          </w:p>
        </w:tc>
        <w:tc>
          <w:tcPr>
            <w:tcW w:w="4676" w:type="dxa"/>
            <w:shd w:val="clear" w:color="auto" w:fill="0072C6"/>
          </w:tcPr>
          <w:p w14:paraId="734109CB" w14:textId="77777777" w:rsidR="00054D98" w:rsidRPr="00375E37" w:rsidRDefault="00054D98" w:rsidP="005C2552">
            <w:pPr>
              <w:pStyle w:val="ProductList-OfferingBody"/>
              <w:jc w:val="center"/>
              <w:rPr>
                <w:rFonts w:cstheme="minorHAnsi"/>
                <w:color w:val="FFFFFF" w:themeColor="background1"/>
              </w:rPr>
            </w:pPr>
            <w:r w:rsidRPr="00375E37">
              <w:rPr>
                <w:rFonts w:cstheme="minorHAnsi"/>
                <w:color w:val="FFFFFF" w:themeColor="background1"/>
              </w:rPr>
              <w:t>服務折讓</w:t>
            </w:r>
          </w:p>
        </w:tc>
      </w:tr>
      <w:tr w:rsidR="00054D98" w:rsidRPr="00375E37" w14:paraId="593EB15A" w14:textId="77777777" w:rsidTr="005C2552">
        <w:trPr>
          <w:tblHeader/>
        </w:trPr>
        <w:tc>
          <w:tcPr>
            <w:tcW w:w="4676" w:type="dxa"/>
          </w:tcPr>
          <w:p w14:paraId="20F65569" w14:textId="77777777" w:rsidR="00054D98" w:rsidRPr="00375E37" w:rsidRDefault="00054D98" w:rsidP="005C2552">
            <w:pPr>
              <w:pStyle w:val="ProductList-OfferingBody"/>
              <w:jc w:val="center"/>
              <w:rPr>
                <w:rFonts w:cstheme="minorHAnsi"/>
                <w:color w:val="000000" w:themeColor="text1"/>
              </w:rPr>
            </w:pPr>
            <w:r w:rsidRPr="00375E37">
              <w:rPr>
                <w:rFonts w:cstheme="minorHAnsi"/>
              </w:rPr>
              <w:t>&lt; 99.9%</w:t>
            </w:r>
          </w:p>
        </w:tc>
        <w:tc>
          <w:tcPr>
            <w:tcW w:w="4676" w:type="dxa"/>
          </w:tcPr>
          <w:p w14:paraId="25376587" w14:textId="77777777" w:rsidR="00054D98" w:rsidRPr="00375E37" w:rsidRDefault="00054D98" w:rsidP="005C2552">
            <w:pPr>
              <w:pStyle w:val="ProductList-OfferingBody"/>
              <w:jc w:val="center"/>
              <w:rPr>
                <w:rFonts w:cstheme="minorHAnsi"/>
                <w:color w:val="000000" w:themeColor="text1"/>
              </w:rPr>
            </w:pPr>
            <w:r w:rsidRPr="00375E37">
              <w:rPr>
                <w:rFonts w:cstheme="minorHAnsi"/>
              </w:rPr>
              <w:t>10%</w:t>
            </w:r>
          </w:p>
        </w:tc>
      </w:tr>
    </w:tbl>
    <w:p w14:paraId="5526A435" w14:textId="77777777" w:rsidR="00054D98" w:rsidRPr="00375E37" w:rsidRDefault="00CF1257" w:rsidP="00054D98">
      <w:pPr>
        <w:shd w:val="clear" w:color="auto" w:fill="808080"/>
        <w:spacing w:before="120" w:after="240" w:line="240" w:lineRule="auto"/>
        <w:jc w:val="right"/>
        <w:rPr>
          <w:rFonts w:cstheme="minorHAnsi"/>
        </w:rPr>
      </w:pPr>
      <w:hyperlink w:anchor="TOC" w:tooltip="目錄" w:history="1">
        <w:r w:rsidR="00054D98" w:rsidRPr="00375E37">
          <w:rPr>
            <w:rFonts w:cstheme="minorHAnsi"/>
            <w:color w:val="0563C1"/>
            <w:sz w:val="16"/>
            <w:szCs w:val="16"/>
            <w:u w:val="single"/>
          </w:rPr>
          <w:t>目錄</w:t>
        </w:r>
      </w:hyperlink>
      <w:r w:rsidR="00054D98" w:rsidRPr="00375E37">
        <w:rPr>
          <w:rFonts w:cstheme="minorHAnsi"/>
          <w:sz w:val="16"/>
          <w:szCs w:val="16"/>
        </w:rPr>
        <w:t xml:space="preserve"> / </w:t>
      </w:r>
      <w:hyperlink w:anchor="_top" w:tooltip="定義" w:history="1">
        <w:r w:rsidR="00054D98" w:rsidRPr="00375E37">
          <w:rPr>
            <w:rFonts w:cstheme="minorHAnsi"/>
            <w:color w:val="0563C1"/>
            <w:sz w:val="16"/>
            <w:szCs w:val="16"/>
            <w:u w:val="single"/>
          </w:rPr>
          <w:t>定義</w:t>
        </w:r>
      </w:hyperlink>
    </w:p>
    <w:p w14:paraId="4FF736CD" w14:textId="77777777" w:rsidR="00DE0056" w:rsidRPr="00DE0056" w:rsidRDefault="00DE0056" w:rsidP="00850361">
      <w:pPr>
        <w:pStyle w:val="ProductList-Offering2Heading"/>
        <w:tabs>
          <w:tab w:val="clear" w:pos="360"/>
        </w:tabs>
        <w:outlineLvl w:val="2"/>
        <w:rPr>
          <w:rFonts w:ascii="Calibri Light" w:hAnsi="Calibri Light"/>
          <w:lang w:eastAsia="zh-TW"/>
        </w:rPr>
      </w:pPr>
      <w:bookmarkStart w:id="380" w:name="_Toc48204133"/>
      <w:r w:rsidRPr="00DE0056">
        <w:rPr>
          <w:rFonts w:ascii="Calibri Light" w:hAnsi="Calibri Light"/>
          <w:lang w:eastAsia="zh-TW"/>
        </w:rPr>
        <w:t>Minecraft</w:t>
      </w:r>
      <w:r w:rsidRPr="00136F83">
        <w:rPr>
          <w:rFonts w:ascii="Calibri Light" w:hAnsi="Calibri Light"/>
          <w:lang w:eastAsia="zh-TW"/>
        </w:rPr>
        <w:t>：</w:t>
      </w:r>
      <w:r w:rsidRPr="00DE0056">
        <w:rPr>
          <w:rFonts w:ascii="Calibri Light" w:hAnsi="Calibri Light"/>
          <w:lang w:eastAsia="zh-TW"/>
        </w:rPr>
        <w:t>教育版</w:t>
      </w:r>
      <w:bookmarkEnd w:id="371"/>
      <w:bookmarkEnd w:id="380"/>
    </w:p>
    <w:p w14:paraId="59FE35EE" w14:textId="77777777" w:rsidR="00DE0056" w:rsidRPr="00D345BC" w:rsidRDefault="00DE0056" w:rsidP="00850361">
      <w:pPr>
        <w:pStyle w:val="ProductList-Body"/>
        <w:rPr>
          <w:rFonts w:asciiTheme="majorHAnsi" w:hAnsiTheme="majorHAnsi"/>
        </w:rPr>
      </w:pPr>
      <w:r w:rsidRPr="00D345BC">
        <w:rPr>
          <w:rFonts w:asciiTheme="majorHAnsi" w:hAnsiTheme="majorHAnsi"/>
          <w:b/>
          <w:color w:val="00188F"/>
        </w:rPr>
        <w:t>停機時間</w:t>
      </w:r>
      <w:r w:rsidRPr="00136F83">
        <w:rPr>
          <w:rFonts w:asciiTheme="majorHAnsi" w:hAnsiTheme="majorHAnsi"/>
          <w:bCs/>
          <w:szCs w:val="18"/>
        </w:rPr>
        <w:t>：</w:t>
      </w:r>
      <w:r w:rsidRPr="00ED4A1F">
        <w:rPr>
          <w:rFonts w:ascii="PMingLiU" w:hAnsi="PMingLiU" w:cs="MS Gothic" w:hint="eastAsia"/>
          <w:szCs w:val="18"/>
        </w:rPr>
        <w:t>係指使用者無法存取</w:t>
      </w:r>
      <w:r w:rsidRPr="00A64BC0">
        <w:rPr>
          <w:szCs w:val="18"/>
        </w:rPr>
        <w:t xml:space="preserve"> Minecraft</w:t>
      </w:r>
      <w:r w:rsidRPr="00136F83">
        <w:rPr>
          <w:szCs w:val="18"/>
        </w:rPr>
        <w:t>：</w:t>
      </w:r>
      <w:r w:rsidRPr="00D345BC">
        <w:rPr>
          <w:rFonts w:asciiTheme="majorHAnsi" w:hAnsiTheme="majorHAnsi"/>
          <w:szCs w:val="18"/>
        </w:rPr>
        <w:t>教育版的期間。</w:t>
      </w:r>
    </w:p>
    <w:p w14:paraId="0867D50A" w14:textId="77777777" w:rsidR="00DE0056" w:rsidRPr="00D345BC" w:rsidRDefault="00DE0056" w:rsidP="00850361">
      <w:pPr>
        <w:pStyle w:val="ProductList-Body"/>
        <w:rPr>
          <w:rFonts w:asciiTheme="majorHAnsi" w:hAnsiTheme="majorHAnsi"/>
        </w:rPr>
      </w:pPr>
    </w:p>
    <w:p w14:paraId="1264917D" w14:textId="77777777" w:rsidR="00DE0056" w:rsidRPr="00D345BC" w:rsidRDefault="00DE0056" w:rsidP="00850361">
      <w:pPr>
        <w:pStyle w:val="ProductList-Body"/>
        <w:rPr>
          <w:rFonts w:asciiTheme="majorHAnsi" w:hAnsiTheme="majorHAnsi"/>
        </w:rPr>
      </w:pPr>
      <w:r w:rsidRPr="00D345BC">
        <w:rPr>
          <w:rFonts w:asciiTheme="majorHAnsi" w:hAnsiTheme="majorHAnsi"/>
          <w:b/>
          <w:color w:val="00188F"/>
        </w:rPr>
        <w:t>每月上線時間百分比</w:t>
      </w:r>
      <w:r w:rsidRPr="00136F83">
        <w:rPr>
          <w:rFonts w:asciiTheme="majorHAnsi" w:hAnsiTheme="majorHAnsi"/>
          <w:bCs/>
          <w:szCs w:val="18"/>
        </w:rPr>
        <w:t>：</w:t>
      </w:r>
      <w:r w:rsidRPr="00D345BC">
        <w:rPr>
          <w:rFonts w:asciiTheme="majorHAnsi" w:hAnsiTheme="majorHAnsi"/>
        </w:rPr>
        <w:t>每月上線時間百分比係利用下列公式計算</w:t>
      </w:r>
      <w:r w:rsidRPr="00136F83">
        <w:rPr>
          <w:rFonts w:asciiTheme="majorHAnsi" w:hAnsiTheme="majorHAnsi"/>
        </w:rPr>
        <w:t>：</w:t>
      </w:r>
    </w:p>
    <w:p w14:paraId="372E2C5F" w14:textId="77777777" w:rsidR="00DE0056" w:rsidRPr="00D345BC" w:rsidRDefault="00DE0056" w:rsidP="00850361">
      <w:pPr>
        <w:pStyle w:val="ProductList-Body"/>
        <w:rPr>
          <w:rFonts w:asciiTheme="majorHAnsi" w:hAnsiTheme="majorHAnsi"/>
        </w:rPr>
      </w:pPr>
    </w:p>
    <w:p w14:paraId="016908B0" w14:textId="77777777" w:rsidR="00DE0056" w:rsidRPr="00E6773F" w:rsidRDefault="00CF1257" w:rsidP="00850361">
      <w:pPr>
        <w:jc w:val="both"/>
        <w:rPr>
          <w:rFonts w:asciiTheme="majorHAnsi" w:hAnsiTheme="majorHAns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一個月內的總分鐘數</m:t>
              </m:r>
              <m:r>
                <w:rPr>
                  <w:rFonts w:ascii="Cambria Math" w:hAnsi="Cambria Math" w:cs="Calibri"/>
                  <w:sz w:val="18"/>
                  <w:szCs w:val="18"/>
                </w:rPr>
                <m:t xml:space="preserve"> – </m:t>
              </m:r>
              <m:r>
                <w:rPr>
                  <w:rFonts w:ascii="Cambria Math" w:hAnsi="Cambria Math" w:cs="Calibri"/>
                  <w:sz w:val="18"/>
                  <w:szCs w:val="18"/>
                </w:rPr>
                <m:t>停機時間</m:t>
              </m:r>
              <m:r>
                <w:rPr>
                  <w:rFonts w:ascii="Cambria Math" w:hAnsi="Cambria Math" w:cs="Calibri"/>
                  <w:sz w:val="18"/>
                  <w:szCs w:val="18"/>
                </w:rPr>
                <m:t xml:space="preserve"> </m:t>
              </m:r>
            </m:num>
            <m:den>
              <m:r>
                <w:rPr>
                  <w:rFonts w:ascii="Cambria Math" w:hAnsi="Cambria Math" w:cs="Calibri"/>
                  <w:sz w:val="18"/>
                  <w:szCs w:val="18"/>
                </w:rPr>
                <m:t>一個月內的總分鐘數</m:t>
              </m:r>
            </m:den>
          </m:f>
          <m:r>
            <w:rPr>
              <w:rFonts w:ascii="Cambria Math" w:hAnsi="Cambria Math" w:cs="Calibri"/>
              <w:sz w:val="18"/>
              <w:szCs w:val="18"/>
            </w:rPr>
            <m:t xml:space="preserve"> x 100</m:t>
          </m:r>
        </m:oMath>
      </m:oMathPara>
    </w:p>
    <w:p w14:paraId="357F090D" w14:textId="77777777" w:rsidR="00DE0056" w:rsidRPr="00D345BC" w:rsidRDefault="00DE0056" w:rsidP="00850361">
      <w:pPr>
        <w:pStyle w:val="ProductList-Body"/>
        <w:rPr>
          <w:rFonts w:asciiTheme="majorHAnsi" w:hAnsiTheme="majorHAnsi"/>
          <w:lang w:eastAsia="zh-TW"/>
        </w:rPr>
      </w:pPr>
      <w:r w:rsidRPr="00D345BC">
        <w:rPr>
          <w:rFonts w:asciiTheme="majorHAnsi" w:hAnsiTheme="majorHAnsi"/>
          <w:szCs w:val="18"/>
          <w:lang w:eastAsia="zh-TW"/>
        </w:rPr>
        <w:t>停機時間以使用者分鐘數計算，亦即每個月的停機時間為當月發生事件的總時間長度</w:t>
      </w:r>
      <w:r w:rsidRPr="00D345BC">
        <w:rPr>
          <w:rFonts w:asciiTheme="majorHAnsi" w:hAnsiTheme="majorHAnsi"/>
          <w:szCs w:val="18"/>
          <w:lang w:eastAsia="zh-TW"/>
        </w:rPr>
        <w:t xml:space="preserve"> (</w:t>
      </w:r>
      <w:r w:rsidRPr="00D345BC">
        <w:rPr>
          <w:rFonts w:asciiTheme="majorHAnsi" w:hAnsiTheme="majorHAnsi"/>
          <w:szCs w:val="18"/>
          <w:lang w:eastAsia="zh-TW"/>
        </w:rPr>
        <w:t>以分鐘計</w:t>
      </w:r>
      <w:r w:rsidRPr="00D345BC">
        <w:rPr>
          <w:rFonts w:asciiTheme="majorHAnsi" w:hAnsiTheme="majorHAnsi"/>
          <w:szCs w:val="18"/>
          <w:lang w:eastAsia="zh-TW"/>
        </w:rPr>
        <w:t>)</w:t>
      </w:r>
      <w:r w:rsidRPr="00D345BC">
        <w:rPr>
          <w:rFonts w:asciiTheme="majorHAnsi" w:hAnsiTheme="majorHAnsi"/>
          <w:szCs w:val="18"/>
          <w:lang w:eastAsia="zh-TW"/>
        </w:rPr>
        <w:t>，乘以受事件影響的使用者人數。</w:t>
      </w:r>
    </w:p>
    <w:p w14:paraId="658B0BA4" w14:textId="77777777" w:rsidR="00DE0056" w:rsidRPr="00D345BC" w:rsidRDefault="00DE0056" w:rsidP="00850361">
      <w:pPr>
        <w:pStyle w:val="ProductList-Body"/>
        <w:rPr>
          <w:rFonts w:asciiTheme="majorHAnsi" w:hAnsiTheme="majorHAnsi"/>
          <w:lang w:eastAsia="zh-TW"/>
        </w:rPr>
      </w:pPr>
    </w:p>
    <w:p w14:paraId="224A88AB" w14:textId="77777777" w:rsidR="00DE0056" w:rsidRPr="00D345BC" w:rsidRDefault="00DE0056" w:rsidP="00BC6A88">
      <w:pPr>
        <w:pStyle w:val="ProductList-Body"/>
        <w:rPr>
          <w:rFonts w:asciiTheme="majorHAnsi" w:hAnsiTheme="majorHAnsi"/>
        </w:rPr>
      </w:pPr>
      <w:r w:rsidRPr="00D345BC">
        <w:rPr>
          <w:rFonts w:asciiTheme="majorHAnsi" w:hAnsiTheme="majorHAnsi"/>
          <w:b/>
          <w:color w:val="00188F"/>
        </w:rPr>
        <w:t>服務折讓</w:t>
      </w:r>
      <w:r w:rsidRPr="00136F83">
        <w:rPr>
          <w:rFonts w:asciiTheme="majorHAnsi" w:hAnsiTheme="majorHAnsi"/>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0056" w:rsidRPr="00E6773F" w14:paraId="61E80E22" w14:textId="77777777" w:rsidTr="00DE0056">
        <w:trPr>
          <w:tblHeader/>
        </w:trPr>
        <w:tc>
          <w:tcPr>
            <w:tcW w:w="5400" w:type="dxa"/>
            <w:shd w:val="clear" w:color="auto" w:fill="0072C6"/>
          </w:tcPr>
          <w:p w14:paraId="2069C5CA" w14:textId="77777777" w:rsidR="00DE0056" w:rsidRPr="00A26ABC" w:rsidRDefault="00DE0056" w:rsidP="00850361">
            <w:pPr>
              <w:pStyle w:val="ProductList-OfferingBody"/>
              <w:jc w:val="center"/>
              <w:rPr>
                <w:rFonts w:cstheme="minorHAnsi"/>
                <w:color w:val="FFFFFF" w:themeColor="background1"/>
              </w:rPr>
            </w:pPr>
            <w:r w:rsidRPr="00A26ABC">
              <w:rPr>
                <w:rFonts w:cstheme="minorHAnsi"/>
                <w:color w:val="FFFFFF" w:themeColor="background1"/>
              </w:rPr>
              <w:t>每月上線時間百分比</w:t>
            </w:r>
          </w:p>
        </w:tc>
        <w:tc>
          <w:tcPr>
            <w:tcW w:w="5400" w:type="dxa"/>
            <w:shd w:val="clear" w:color="auto" w:fill="0072C6"/>
          </w:tcPr>
          <w:p w14:paraId="14D59CAB" w14:textId="77777777" w:rsidR="00DE0056" w:rsidRPr="00A26ABC" w:rsidRDefault="00DE0056" w:rsidP="00850361">
            <w:pPr>
              <w:pStyle w:val="ProductList-OfferingBody"/>
              <w:jc w:val="center"/>
              <w:rPr>
                <w:rFonts w:cstheme="minorHAnsi"/>
                <w:color w:val="FFFFFF" w:themeColor="background1"/>
              </w:rPr>
            </w:pPr>
            <w:r w:rsidRPr="00A26ABC">
              <w:rPr>
                <w:rFonts w:cstheme="minorHAnsi"/>
                <w:color w:val="FFFFFF" w:themeColor="background1"/>
              </w:rPr>
              <w:t>服務折讓</w:t>
            </w:r>
          </w:p>
        </w:tc>
      </w:tr>
      <w:tr w:rsidR="00DE0056" w:rsidRPr="00E6773F" w14:paraId="565488ED" w14:textId="77777777" w:rsidTr="00DE0056">
        <w:tc>
          <w:tcPr>
            <w:tcW w:w="5400" w:type="dxa"/>
          </w:tcPr>
          <w:p w14:paraId="1E73092B" w14:textId="77777777" w:rsidR="00DE0056" w:rsidRPr="00A26ABC" w:rsidRDefault="00DE0056" w:rsidP="00850361">
            <w:pPr>
              <w:pStyle w:val="ProductList-OfferingBody"/>
              <w:jc w:val="center"/>
              <w:rPr>
                <w:rFonts w:cstheme="minorHAnsi"/>
              </w:rPr>
            </w:pPr>
            <w:r w:rsidRPr="00A26ABC">
              <w:rPr>
                <w:rFonts w:cstheme="minorHAnsi"/>
              </w:rPr>
              <w:t>&lt; 99.9%</w:t>
            </w:r>
          </w:p>
        </w:tc>
        <w:tc>
          <w:tcPr>
            <w:tcW w:w="5400" w:type="dxa"/>
          </w:tcPr>
          <w:p w14:paraId="3E336FCB" w14:textId="77777777" w:rsidR="00DE0056" w:rsidRPr="00A26ABC" w:rsidRDefault="00DE0056" w:rsidP="00850361">
            <w:pPr>
              <w:pStyle w:val="ProductList-OfferingBody"/>
              <w:jc w:val="center"/>
              <w:rPr>
                <w:rFonts w:cstheme="minorHAnsi"/>
              </w:rPr>
            </w:pPr>
            <w:r w:rsidRPr="00A26ABC">
              <w:rPr>
                <w:rFonts w:cstheme="minorHAnsi"/>
              </w:rPr>
              <w:t>25%</w:t>
            </w:r>
          </w:p>
        </w:tc>
      </w:tr>
      <w:tr w:rsidR="00DE0056" w:rsidRPr="00E6773F" w14:paraId="375DEC27" w14:textId="77777777" w:rsidTr="00DE0056">
        <w:tc>
          <w:tcPr>
            <w:tcW w:w="5400" w:type="dxa"/>
          </w:tcPr>
          <w:p w14:paraId="0415BF32" w14:textId="77777777" w:rsidR="00DE0056" w:rsidRPr="00A26ABC" w:rsidRDefault="00DE0056" w:rsidP="00850361">
            <w:pPr>
              <w:pStyle w:val="ProductList-OfferingBody"/>
              <w:jc w:val="center"/>
              <w:rPr>
                <w:rFonts w:cstheme="minorHAnsi"/>
              </w:rPr>
            </w:pPr>
            <w:r w:rsidRPr="00A26ABC">
              <w:rPr>
                <w:rFonts w:cstheme="minorHAnsi"/>
              </w:rPr>
              <w:t>&lt; 99%</w:t>
            </w:r>
          </w:p>
        </w:tc>
        <w:tc>
          <w:tcPr>
            <w:tcW w:w="5400" w:type="dxa"/>
          </w:tcPr>
          <w:p w14:paraId="5154A57F" w14:textId="77777777" w:rsidR="00DE0056" w:rsidRPr="00A26ABC" w:rsidRDefault="00DE0056" w:rsidP="00850361">
            <w:pPr>
              <w:pStyle w:val="ProductList-OfferingBody"/>
              <w:jc w:val="center"/>
              <w:rPr>
                <w:rFonts w:cstheme="minorHAnsi"/>
              </w:rPr>
            </w:pPr>
            <w:r w:rsidRPr="00A26ABC">
              <w:rPr>
                <w:rFonts w:cstheme="minorHAnsi"/>
              </w:rPr>
              <w:t>50%</w:t>
            </w:r>
          </w:p>
        </w:tc>
      </w:tr>
      <w:tr w:rsidR="00DE0056" w:rsidRPr="00E6773F" w14:paraId="280CEE9D" w14:textId="77777777" w:rsidTr="00DE0056">
        <w:tc>
          <w:tcPr>
            <w:tcW w:w="5400" w:type="dxa"/>
          </w:tcPr>
          <w:p w14:paraId="2939670A" w14:textId="77777777" w:rsidR="00DE0056" w:rsidRPr="00A26ABC" w:rsidRDefault="00DE0056" w:rsidP="00850361">
            <w:pPr>
              <w:pStyle w:val="ProductList-OfferingBody"/>
              <w:jc w:val="center"/>
              <w:rPr>
                <w:rFonts w:cstheme="minorHAnsi"/>
              </w:rPr>
            </w:pPr>
            <w:r w:rsidRPr="00A26ABC">
              <w:rPr>
                <w:rFonts w:cstheme="minorHAnsi"/>
              </w:rPr>
              <w:t>&lt; 95%</w:t>
            </w:r>
          </w:p>
        </w:tc>
        <w:tc>
          <w:tcPr>
            <w:tcW w:w="5400" w:type="dxa"/>
          </w:tcPr>
          <w:p w14:paraId="1A32C06E" w14:textId="77777777" w:rsidR="00DE0056" w:rsidRPr="00A26ABC" w:rsidRDefault="00DE0056" w:rsidP="00850361">
            <w:pPr>
              <w:pStyle w:val="ProductList-OfferingBody"/>
              <w:jc w:val="center"/>
              <w:rPr>
                <w:rFonts w:cstheme="minorHAnsi"/>
              </w:rPr>
            </w:pPr>
            <w:r w:rsidRPr="00A26ABC">
              <w:rPr>
                <w:rFonts w:cstheme="minorHAnsi"/>
              </w:rPr>
              <w:t>100%</w:t>
            </w:r>
          </w:p>
        </w:tc>
      </w:tr>
    </w:tbl>
    <w:p w14:paraId="48F99FE5" w14:textId="77777777" w:rsidR="00211242" w:rsidRDefault="00CF1257"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6C4BAF03" w14:textId="77777777" w:rsidR="00526BDF" w:rsidRPr="00526BDF" w:rsidRDefault="00526BDF" w:rsidP="00850361">
      <w:pPr>
        <w:pStyle w:val="ProductList-Offering2Heading"/>
        <w:tabs>
          <w:tab w:val="clear" w:pos="360"/>
        </w:tabs>
        <w:outlineLvl w:val="2"/>
        <w:rPr>
          <w:rFonts w:ascii="Calibri Light" w:hAnsi="Calibri Light"/>
          <w:lang w:eastAsia="zh-TW"/>
        </w:rPr>
      </w:pPr>
      <w:bookmarkStart w:id="381" w:name="_Toc48204134"/>
      <w:r w:rsidRPr="00526BDF">
        <w:rPr>
          <w:rFonts w:ascii="Calibri Light" w:hAnsi="Calibri Light"/>
          <w:lang w:eastAsia="zh-TW"/>
        </w:rPr>
        <w:t>Power BI Embedded</w:t>
      </w:r>
      <w:bookmarkEnd w:id="372"/>
      <w:bookmarkEnd w:id="381"/>
    </w:p>
    <w:p w14:paraId="2E85F68F" w14:textId="77777777" w:rsidR="00526BDF" w:rsidRPr="00A64BC0" w:rsidRDefault="00526BDF" w:rsidP="00850361">
      <w:pPr>
        <w:shd w:val="clear" w:color="auto" w:fill="FFFFFF"/>
        <w:spacing w:before="150" w:after="0" w:line="240" w:lineRule="auto"/>
        <w:rPr>
          <w:sz w:val="18"/>
          <w:szCs w:val="18"/>
        </w:rPr>
      </w:pPr>
      <w:r w:rsidRPr="00A64BC0">
        <w:rPr>
          <w:b/>
          <w:color w:val="00188F"/>
          <w:sz w:val="18"/>
          <w:szCs w:val="18"/>
        </w:rPr>
        <w:t>部署分鐘數</w:t>
      </w:r>
      <w:r w:rsidRPr="00136F83">
        <w:rPr>
          <w:sz w:val="18"/>
          <w:szCs w:val="18"/>
        </w:rPr>
        <w:t>：</w:t>
      </w:r>
      <w:r w:rsidRPr="00A64BC0">
        <w:rPr>
          <w:sz w:val="18"/>
          <w:szCs w:val="18"/>
        </w:rPr>
        <w:t>係指在計費月份期間已佈建之特定工作區集合的總分鐘數。</w:t>
      </w:r>
    </w:p>
    <w:p w14:paraId="64509826" w14:textId="77777777" w:rsidR="00526BDF" w:rsidRPr="00A64BC0" w:rsidRDefault="00526BDF" w:rsidP="00850361">
      <w:pPr>
        <w:shd w:val="clear" w:color="auto" w:fill="FFFFFF"/>
        <w:spacing w:after="0" w:line="240" w:lineRule="auto"/>
        <w:rPr>
          <w:sz w:val="18"/>
          <w:szCs w:val="18"/>
        </w:rPr>
      </w:pPr>
    </w:p>
    <w:p w14:paraId="02E9DF99" w14:textId="77777777" w:rsidR="00526BDF" w:rsidRPr="00A64BC0" w:rsidRDefault="00D60C6F" w:rsidP="00850361">
      <w:pPr>
        <w:pStyle w:val="ProductList-Body"/>
        <w:rPr>
          <w:szCs w:val="18"/>
          <w:lang w:eastAsia="zh-TW"/>
        </w:rPr>
      </w:pPr>
      <w:r w:rsidRPr="00A64BC0">
        <w:rPr>
          <w:rFonts w:cstheme="minorHAnsi"/>
          <w:szCs w:val="18"/>
          <w:lang w:eastAsia="zh-TW"/>
        </w:rPr>
        <w:t>「</w:t>
      </w:r>
      <w:r w:rsidRPr="00A64BC0">
        <w:rPr>
          <w:rFonts w:cstheme="minorHAnsi"/>
          <w:b/>
          <w:color w:val="00188F"/>
          <w:szCs w:val="18"/>
          <w:lang w:eastAsia="zh-TW"/>
        </w:rPr>
        <w:t>可用分鐘數上限</w:t>
      </w:r>
      <w:r w:rsidRPr="00A64BC0">
        <w:rPr>
          <w:rFonts w:cstheme="minorHAnsi"/>
          <w:szCs w:val="18"/>
          <w:lang w:eastAsia="zh-TW"/>
        </w:rPr>
        <w:t>」</w:t>
      </w:r>
      <w:r w:rsidR="00526BDF" w:rsidRPr="00A64BC0">
        <w:rPr>
          <w:szCs w:val="18"/>
          <w:lang w:eastAsia="zh-TW"/>
        </w:rPr>
        <w:t>係指在計費月份期間，於特定的</w:t>
      </w:r>
      <w:r w:rsidR="00526BDF" w:rsidRPr="00A64BC0">
        <w:rPr>
          <w:szCs w:val="18"/>
          <w:lang w:eastAsia="zh-TW"/>
        </w:rPr>
        <w:t xml:space="preserve"> Microsoft Azure </w:t>
      </w:r>
      <w:r w:rsidR="00526BDF" w:rsidRPr="00A64BC0">
        <w:rPr>
          <w:szCs w:val="18"/>
          <w:lang w:eastAsia="zh-TW"/>
        </w:rPr>
        <w:t>訂閱中，針對全部由客戶佈建之工作區集合的所有部署分鐘數總和。</w:t>
      </w:r>
    </w:p>
    <w:p w14:paraId="6133925F" w14:textId="77777777" w:rsidR="00526BDF" w:rsidRPr="00A64BC0" w:rsidRDefault="00526BDF" w:rsidP="00850361">
      <w:pPr>
        <w:pStyle w:val="ProductList-Body"/>
        <w:rPr>
          <w:szCs w:val="18"/>
          <w:lang w:eastAsia="zh-TW"/>
        </w:rPr>
      </w:pPr>
    </w:p>
    <w:p w14:paraId="128343A6" w14:textId="77777777" w:rsidR="00526BDF" w:rsidRPr="00A64BC0" w:rsidRDefault="00526BDF" w:rsidP="00850361">
      <w:pPr>
        <w:pStyle w:val="ProductList-Body"/>
        <w:rPr>
          <w:szCs w:val="18"/>
        </w:rPr>
      </w:pPr>
      <w:r w:rsidRPr="00A64BC0">
        <w:rPr>
          <w:b/>
          <w:color w:val="00188F"/>
          <w:szCs w:val="18"/>
        </w:rPr>
        <w:t>停機時間</w:t>
      </w:r>
      <w:r w:rsidRPr="00136F83">
        <w:rPr>
          <w:szCs w:val="18"/>
        </w:rPr>
        <w:t>：</w:t>
      </w:r>
      <w:r w:rsidRPr="00A64BC0">
        <w:rPr>
          <w:szCs w:val="18"/>
        </w:rPr>
        <w:t>係指無法使用工作區集合期間之總累積部署分鐘數。如果在某分鐘內持續試圖讀取或寫入</w:t>
      </w:r>
      <w:r w:rsidRPr="00A64BC0">
        <w:rPr>
          <w:szCs w:val="18"/>
        </w:rPr>
        <w:t xml:space="preserve"> Power BI Embedded </w:t>
      </w:r>
      <w:r w:rsidRPr="00A64BC0">
        <w:rPr>
          <w:szCs w:val="18"/>
        </w:rPr>
        <w:t>資料的任何部分均傳回錯誤碼，或在五分鐘內沒有傳回回應，則該分鐘便視為無法供特定工作區集合。</w:t>
      </w:r>
    </w:p>
    <w:p w14:paraId="50C6E875" w14:textId="77777777" w:rsidR="00526BDF" w:rsidRPr="00A64BC0" w:rsidRDefault="00526BDF" w:rsidP="00850361">
      <w:pPr>
        <w:pStyle w:val="ProductList-Body"/>
        <w:rPr>
          <w:szCs w:val="18"/>
        </w:rPr>
      </w:pPr>
    </w:p>
    <w:p w14:paraId="79D0B056" w14:textId="77777777" w:rsidR="00526BDF" w:rsidRPr="00777138" w:rsidRDefault="00526BDF" w:rsidP="00850361">
      <w:pPr>
        <w:pStyle w:val="ProductList-Body"/>
      </w:pPr>
      <w:r w:rsidRPr="00777138">
        <w:rPr>
          <w:b/>
          <w:color w:val="00188F"/>
        </w:rPr>
        <w:t>每月上線時間百分比</w:t>
      </w:r>
      <w:r w:rsidRPr="00136F83">
        <w:t>：</w:t>
      </w:r>
      <w:r w:rsidRPr="00777138">
        <w:t>每月上線時間百分比係利用下列公式計算</w:t>
      </w:r>
      <w:r w:rsidRPr="00136F83">
        <w:t>：</w:t>
      </w:r>
    </w:p>
    <w:p w14:paraId="5609B94B" w14:textId="77777777" w:rsidR="00526BDF" w:rsidRPr="00777138" w:rsidRDefault="00526BDF" w:rsidP="00850361">
      <w:pPr>
        <w:pStyle w:val="ProductList-Body"/>
      </w:pPr>
    </w:p>
    <w:p w14:paraId="4E165B5F" w14:textId="77777777" w:rsidR="00526BDF" w:rsidRPr="00E6773F" w:rsidRDefault="00CF1257" w:rsidP="00850361">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cs="Tahoma" w:hint="eastAsia"/>
                  <w:i/>
                  <w:sz w:val="18"/>
                  <w:szCs w:val="18"/>
                </w:rPr>
                <m:t>可用分鐘數上限</m:t>
              </m:r>
              <m:r>
                <m:rPr>
                  <m:nor/>
                </m:rPr>
                <w:rPr>
                  <w:rFonts w:ascii="Cambria Math" w:cs="Tahoma"/>
                  <w:i/>
                  <w:sz w:val="18"/>
                  <w:szCs w:val="18"/>
                </w:rPr>
                <m:t xml:space="preserve"> - </m:t>
              </m:r>
              <m:r>
                <m:rPr>
                  <m:nor/>
                </m:rPr>
                <w:rPr>
                  <w:rFonts w:ascii="Cambria Math" w:cs="Tahoma" w:hint="eastAsia"/>
                  <w:i/>
                  <w:sz w:val="18"/>
                  <w:szCs w:val="18"/>
                </w:rPr>
                <m:t>停機時間</m:t>
              </m:r>
            </m:num>
            <m:den>
              <m:r>
                <m:rPr>
                  <m:nor/>
                </m:rPr>
                <w:rPr>
                  <w:rFonts w:ascii="Cambria Math" w:cs="Tahoma" w:hint="eastAsia"/>
                  <w:i/>
                  <w:sz w:val="18"/>
                  <w:szCs w:val="18"/>
                </w:rPr>
                <m:t>可用分鐘數上限</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100</m:t>
          </m:r>
        </m:oMath>
      </m:oMathPara>
    </w:p>
    <w:p w14:paraId="4ABC1F48" w14:textId="77777777" w:rsidR="00526BDF" w:rsidRPr="00777138" w:rsidRDefault="00526BDF" w:rsidP="00850361">
      <w:pPr>
        <w:pStyle w:val="ProductList-Body"/>
        <w:rPr>
          <w:lang w:eastAsia="zh-TW"/>
        </w:rPr>
      </w:pPr>
      <w:r w:rsidRPr="00777138">
        <w:rPr>
          <w:szCs w:val="18"/>
          <w:lang w:eastAsia="zh-TW"/>
        </w:rPr>
        <w:t>停機時間以使用者分鐘數計算，亦即每個月的停機時間為當月發生事件的總時間長度</w:t>
      </w:r>
      <w:r w:rsidRPr="00777138">
        <w:rPr>
          <w:szCs w:val="18"/>
          <w:lang w:eastAsia="zh-TW"/>
        </w:rPr>
        <w:t xml:space="preserve"> (</w:t>
      </w:r>
      <w:r w:rsidRPr="00777138">
        <w:rPr>
          <w:szCs w:val="18"/>
          <w:lang w:eastAsia="zh-TW"/>
        </w:rPr>
        <w:t>以分鐘計</w:t>
      </w:r>
      <w:r w:rsidRPr="00777138">
        <w:rPr>
          <w:szCs w:val="18"/>
          <w:lang w:eastAsia="zh-TW"/>
        </w:rPr>
        <w:t>)</w:t>
      </w:r>
      <w:r w:rsidRPr="00777138">
        <w:rPr>
          <w:szCs w:val="18"/>
          <w:lang w:eastAsia="zh-TW"/>
        </w:rPr>
        <w:t>，乘以受事件影響的使用者人數。</w:t>
      </w:r>
    </w:p>
    <w:p w14:paraId="2E08E9D8" w14:textId="77777777" w:rsidR="00526BDF" w:rsidRDefault="00526BDF" w:rsidP="00850361">
      <w:pPr>
        <w:pStyle w:val="ProductList-Body"/>
        <w:rPr>
          <w:lang w:val="en-US" w:eastAsia="zh-TW"/>
        </w:rPr>
      </w:pPr>
    </w:p>
    <w:p w14:paraId="26FFD165" w14:textId="77777777" w:rsidR="00526BDF" w:rsidRDefault="00526BDF" w:rsidP="00850361">
      <w:pPr>
        <w:pStyle w:val="ProductList-Body"/>
        <w:rPr>
          <w:b/>
          <w:lang w:val="en-US"/>
        </w:rPr>
      </w:pPr>
      <w:r w:rsidRPr="00777138">
        <w:rPr>
          <w:b/>
          <w:color w:val="00188F"/>
        </w:rPr>
        <w:t>服務折讓</w:t>
      </w:r>
      <w:r w:rsidRPr="00136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26BDF" w:rsidRPr="00E6773F" w14:paraId="0DC975E8" w14:textId="77777777" w:rsidTr="00DE0056">
        <w:trPr>
          <w:tblHeader/>
        </w:trPr>
        <w:tc>
          <w:tcPr>
            <w:tcW w:w="5400" w:type="dxa"/>
            <w:shd w:val="clear" w:color="auto" w:fill="0072C6"/>
          </w:tcPr>
          <w:p w14:paraId="3F10E5EF" w14:textId="77777777" w:rsidR="00526BDF" w:rsidRPr="00777138" w:rsidRDefault="00526BDF" w:rsidP="00850361">
            <w:pPr>
              <w:pStyle w:val="ProductList-OfferingBody"/>
              <w:jc w:val="center"/>
              <w:rPr>
                <w:color w:val="FFFFFF" w:themeColor="background1"/>
              </w:rPr>
            </w:pPr>
            <w:r w:rsidRPr="00777138">
              <w:rPr>
                <w:color w:val="FFFFFF" w:themeColor="background1"/>
              </w:rPr>
              <w:t>每月上線時間百分比</w:t>
            </w:r>
          </w:p>
        </w:tc>
        <w:tc>
          <w:tcPr>
            <w:tcW w:w="5400" w:type="dxa"/>
            <w:shd w:val="clear" w:color="auto" w:fill="0072C6"/>
          </w:tcPr>
          <w:p w14:paraId="0651DE4A" w14:textId="77777777" w:rsidR="00526BDF" w:rsidRPr="00777138" w:rsidRDefault="00526BDF" w:rsidP="00850361">
            <w:pPr>
              <w:pStyle w:val="ProductList-OfferingBody"/>
              <w:jc w:val="center"/>
              <w:rPr>
                <w:color w:val="FFFFFF" w:themeColor="background1"/>
              </w:rPr>
            </w:pPr>
            <w:r w:rsidRPr="00777138">
              <w:rPr>
                <w:color w:val="FFFFFF" w:themeColor="background1"/>
              </w:rPr>
              <w:t>服務折讓</w:t>
            </w:r>
          </w:p>
        </w:tc>
      </w:tr>
      <w:tr w:rsidR="00526BDF" w:rsidRPr="00E6773F" w14:paraId="5AC77C67" w14:textId="77777777" w:rsidTr="00DE0056">
        <w:tc>
          <w:tcPr>
            <w:tcW w:w="5400" w:type="dxa"/>
          </w:tcPr>
          <w:p w14:paraId="04BD0187" w14:textId="77777777" w:rsidR="00526BDF" w:rsidRPr="00777138" w:rsidRDefault="00526BDF" w:rsidP="00850361">
            <w:pPr>
              <w:pStyle w:val="ProductList-OfferingBody"/>
              <w:jc w:val="center"/>
            </w:pPr>
            <w:r w:rsidRPr="00777138">
              <w:t>&lt; 99.9%</w:t>
            </w:r>
          </w:p>
        </w:tc>
        <w:tc>
          <w:tcPr>
            <w:tcW w:w="5400" w:type="dxa"/>
          </w:tcPr>
          <w:p w14:paraId="61F04D04" w14:textId="77777777" w:rsidR="00526BDF" w:rsidRPr="00777138" w:rsidRDefault="00526BDF" w:rsidP="00850361">
            <w:pPr>
              <w:pStyle w:val="ProductList-OfferingBody"/>
              <w:jc w:val="center"/>
            </w:pPr>
            <w:r w:rsidRPr="00777138">
              <w:t>10%</w:t>
            </w:r>
          </w:p>
        </w:tc>
      </w:tr>
      <w:tr w:rsidR="00526BDF" w:rsidRPr="00E6773F" w14:paraId="73954CA8" w14:textId="77777777" w:rsidTr="00DE0056">
        <w:tc>
          <w:tcPr>
            <w:tcW w:w="5400" w:type="dxa"/>
          </w:tcPr>
          <w:p w14:paraId="31FC4F1D" w14:textId="77777777" w:rsidR="00526BDF" w:rsidRPr="00777138" w:rsidRDefault="00526BDF" w:rsidP="00850361">
            <w:pPr>
              <w:pStyle w:val="ProductList-OfferingBody"/>
              <w:jc w:val="center"/>
            </w:pPr>
            <w:r w:rsidRPr="00777138">
              <w:t>&lt; 99%</w:t>
            </w:r>
          </w:p>
        </w:tc>
        <w:tc>
          <w:tcPr>
            <w:tcW w:w="5400" w:type="dxa"/>
          </w:tcPr>
          <w:p w14:paraId="3773E141" w14:textId="77777777" w:rsidR="00526BDF" w:rsidRPr="00777138" w:rsidRDefault="00526BDF" w:rsidP="00850361">
            <w:pPr>
              <w:pStyle w:val="ProductList-OfferingBody"/>
              <w:jc w:val="center"/>
            </w:pPr>
            <w:r w:rsidRPr="00777138">
              <w:t>25%</w:t>
            </w:r>
          </w:p>
        </w:tc>
      </w:tr>
    </w:tbl>
    <w:bookmarkStart w:id="382" w:name="_Toc484160735"/>
    <w:p w14:paraId="2B77DFA5"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4F5E7B79" w14:textId="77777777" w:rsidR="00590DC1" w:rsidRPr="00590DC1" w:rsidRDefault="00590DC1" w:rsidP="00850361">
      <w:pPr>
        <w:pStyle w:val="ProductList-Offering2Heading"/>
        <w:tabs>
          <w:tab w:val="clear" w:pos="360"/>
        </w:tabs>
        <w:outlineLvl w:val="2"/>
        <w:rPr>
          <w:rFonts w:ascii="Calibri Light" w:hAnsi="Calibri Light"/>
          <w:lang w:eastAsia="zh-TW"/>
        </w:rPr>
      </w:pPr>
      <w:bookmarkStart w:id="383" w:name="_Toc48204135"/>
      <w:r w:rsidRPr="00590DC1">
        <w:rPr>
          <w:rFonts w:ascii="Calibri Light" w:hAnsi="Calibri Light"/>
          <w:lang w:eastAsia="zh-TW"/>
        </w:rPr>
        <w:t>Power BI Premium</w:t>
      </w:r>
      <w:bookmarkEnd w:id="382"/>
      <w:bookmarkEnd w:id="383"/>
    </w:p>
    <w:p w14:paraId="76B3AC84" w14:textId="77777777" w:rsidR="00590DC1" w:rsidRPr="002D475C" w:rsidRDefault="00590DC1" w:rsidP="00850361">
      <w:pPr>
        <w:pStyle w:val="ProductList-Body"/>
      </w:pPr>
      <w:r w:rsidRPr="002D475C">
        <w:t>「</w:t>
      </w:r>
      <w:r w:rsidRPr="002D475C">
        <w:rPr>
          <w:b/>
          <w:color w:val="00188F"/>
        </w:rPr>
        <w:t>容量</w:t>
      </w:r>
      <w:r w:rsidRPr="002D475C">
        <w:t>」係指由管理員透過</w:t>
      </w:r>
      <w:r w:rsidRPr="002D475C">
        <w:t xml:space="preserve"> Power BI Premium </w:t>
      </w:r>
      <w:r w:rsidRPr="002D475C">
        <w:t>容量管理員入口網站所佈建之具名容量。一個「容量」即一個或多個節點的群組。</w:t>
      </w:r>
    </w:p>
    <w:p w14:paraId="65EE42CE" w14:textId="77777777" w:rsidR="00590DC1" w:rsidRPr="002D475C" w:rsidRDefault="00590DC1" w:rsidP="00850361">
      <w:pPr>
        <w:pStyle w:val="ProductList-Body"/>
      </w:pPr>
      <w:r w:rsidRPr="002D475C">
        <w:t>「</w:t>
      </w:r>
      <w:r w:rsidRPr="002D475C">
        <w:rPr>
          <w:b/>
          <w:color w:val="00188F"/>
        </w:rPr>
        <w:t>可用分鐘數上限</w:t>
      </w:r>
      <w:r w:rsidRPr="002D475C">
        <w:t>」係指在特定租用戶的計費月份期間，將特定容量具現化的總分鐘數。</w:t>
      </w:r>
    </w:p>
    <w:p w14:paraId="0085C69C" w14:textId="77777777" w:rsidR="00590DC1" w:rsidRPr="002D475C" w:rsidRDefault="00590DC1" w:rsidP="00850361">
      <w:pPr>
        <w:pStyle w:val="ProductList-Body"/>
      </w:pPr>
    </w:p>
    <w:p w14:paraId="2721061F" w14:textId="77777777" w:rsidR="00590DC1" w:rsidRPr="002D475C" w:rsidRDefault="00590DC1" w:rsidP="00850361">
      <w:pPr>
        <w:pStyle w:val="ProductList-Body"/>
      </w:pPr>
      <w:r w:rsidRPr="002D475C">
        <w:rPr>
          <w:b/>
          <w:color w:val="00188F"/>
        </w:rPr>
        <w:t>停機時間</w:t>
      </w:r>
      <w:r w:rsidRPr="00136F83">
        <w:rPr>
          <w:bCs/>
        </w:rPr>
        <w:t>：</w:t>
      </w:r>
      <w:r w:rsidRPr="002D475C">
        <w:rPr>
          <w:szCs w:val="18"/>
        </w:rPr>
        <w:t>特定容量的計費月份期間，無法取得特定容量的總累積分鐘數。如果某分鐘內，檢視</w:t>
      </w:r>
      <w:r w:rsidRPr="002D475C">
        <w:rPr>
          <w:szCs w:val="18"/>
        </w:rPr>
        <w:t xml:space="preserve"> Power BI </w:t>
      </w:r>
      <w:r w:rsidRPr="002D475C">
        <w:rPr>
          <w:szCs w:val="18"/>
        </w:rPr>
        <w:t>報告或儀表板的所有嘗試皆因系統錯誤而失敗，則該分鐘便視為無法供特定容量使用</w:t>
      </w:r>
      <w:r w:rsidRPr="002D475C">
        <w:t>。</w:t>
      </w:r>
    </w:p>
    <w:p w14:paraId="38F496A0" w14:textId="77777777" w:rsidR="00590DC1" w:rsidRPr="002D475C" w:rsidRDefault="00590DC1" w:rsidP="00850361">
      <w:pPr>
        <w:pStyle w:val="ProductList-Body"/>
      </w:pPr>
    </w:p>
    <w:p w14:paraId="1A43426B" w14:textId="77777777" w:rsidR="00590DC1" w:rsidRDefault="00590DC1" w:rsidP="00850361">
      <w:pPr>
        <w:pStyle w:val="ProductList-Body"/>
      </w:pPr>
      <w:r w:rsidRPr="002D475C">
        <w:rPr>
          <w:b/>
          <w:color w:val="00188F"/>
        </w:rPr>
        <w:t>每月上線時間百分比</w:t>
      </w:r>
      <w:r w:rsidRPr="00136F83">
        <w:rPr>
          <w:bCs/>
        </w:rPr>
        <w:t>：</w:t>
      </w:r>
      <w:r w:rsidRPr="002D475C">
        <w:t>每月上線時間百分比係利用下列公式計算</w:t>
      </w:r>
      <w:r w:rsidRPr="00136F83">
        <w:t>：</w:t>
      </w:r>
    </w:p>
    <w:p w14:paraId="2157CD34" w14:textId="77777777" w:rsidR="00136F83" w:rsidRPr="002D475C" w:rsidRDefault="00136F83" w:rsidP="00850361">
      <w:pPr>
        <w:pStyle w:val="ProductList-Body"/>
      </w:pPr>
    </w:p>
    <w:p w14:paraId="4067FE8F" w14:textId="77777777" w:rsidR="00590DC1" w:rsidRPr="00E6773F" w:rsidRDefault="00CF1257" w:rsidP="00850361">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可用分鐘數上限</m:t>
              </m:r>
              <m:r>
                <m:rPr>
                  <m:nor/>
                </m:rPr>
                <w:rPr>
                  <w:rFonts w:ascii="Cambria Math" w:cs="Tahoma"/>
                  <w:i/>
                  <w:sz w:val="18"/>
                  <w:szCs w:val="18"/>
                </w:rPr>
                <m:t>-</m:t>
              </m:r>
              <m:r>
                <w:rPr>
                  <w:rFonts w:ascii="Cambria Math" w:hAnsi="Cambria Math" w:cs="Cambria Math" w:hint="eastAsia"/>
                  <w:sz w:val="18"/>
                  <w:szCs w:val="18"/>
                </w:rPr>
                <m:t>停機時間</m:t>
              </m:r>
            </m:num>
            <m:den>
              <m:r>
                <w:rPr>
                  <w:rFonts w:ascii="Cambria Math" w:hAnsi="Cambria Math" w:cs="Cambria Math" w:hint="eastAsia"/>
                  <w:sz w:val="18"/>
                  <w:szCs w:val="18"/>
                </w:rPr>
                <m:t>可用分鐘數上限</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709D9667" w14:textId="77777777" w:rsidR="00590DC1" w:rsidRPr="002D475C" w:rsidRDefault="00590DC1" w:rsidP="00850361">
      <w:pPr>
        <w:pStyle w:val="ProductList-Body"/>
        <w:rPr>
          <w:lang w:eastAsia="zh-TW"/>
        </w:rPr>
      </w:pPr>
      <w:r w:rsidRPr="002D475C">
        <w:rPr>
          <w:szCs w:val="18"/>
          <w:lang w:eastAsia="zh-TW"/>
        </w:rPr>
        <w:t>停機時間以使用者分鐘數計算，亦即每個月的停機時間為當月發生事件的總時間長度</w:t>
      </w:r>
      <w:r w:rsidRPr="002D475C">
        <w:rPr>
          <w:szCs w:val="18"/>
          <w:lang w:eastAsia="zh-TW"/>
        </w:rPr>
        <w:t xml:space="preserve"> (</w:t>
      </w:r>
      <w:r w:rsidRPr="002D475C">
        <w:rPr>
          <w:szCs w:val="18"/>
          <w:lang w:eastAsia="zh-TW"/>
        </w:rPr>
        <w:t>以分鐘計</w:t>
      </w:r>
      <w:r w:rsidRPr="002D475C">
        <w:rPr>
          <w:szCs w:val="18"/>
          <w:lang w:eastAsia="zh-TW"/>
        </w:rPr>
        <w:t>)</w:t>
      </w:r>
      <w:r w:rsidRPr="002D475C">
        <w:rPr>
          <w:szCs w:val="18"/>
          <w:lang w:eastAsia="zh-TW"/>
        </w:rPr>
        <w:t>，乘以受事件影響的使用者人數。</w:t>
      </w:r>
    </w:p>
    <w:p w14:paraId="689FE12E" w14:textId="77777777" w:rsidR="00590DC1" w:rsidRPr="002D475C" w:rsidRDefault="00590DC1" w:rsidP="00850361">
      <w:pPr>
        <w:pStyle w:val="ProductList-Body"/>
        <w:rPr>
          <w:lang w:eastAsia="zh-TW"/>
        </w:rPr>
      </w:pPr>
    </w:p>
    <w:p w14:paraId="588E93FA" w14:textId="77777777" w:rsidR="00590DC1" w:rsidRPr="002D475C" w:rsidRDefault="00590DC1" w:rsidP="00850361">
      <w:pPr>
        <w:pStyle w:val="ProductList-Body"/>
      </w:pPr>
      <w:r w:rsidRPr="002D475C">
        <w:rPr>
          <w:b/>
          <w:color w:val="00188F"/>
        </w:rPr>
        <w:t>服務折讓</w:t>
      </w:r>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90DC1" w:rsidRPr="00E6773F" w14:paraId="05E0EF89" w14:textId="77777777" w:rsidTr="00590DC1">
        <w:trPr>
          <w:tblHeader/>
        </w:trPr>
        <w:tc>
          <w:tcPr>
            <w:tcW w:w="5400" w:type="dxa"/>
            <w:shd w:val="clear" w:color="auto" w:fill="0072C6"/>
          </w:tcPr>
          <w:p w14:paraId="70CFB7BB" w14:textId="77777777" w:rsidR="00590DC1" w:rsidRPr="002D475C" w:rsidRDefault="00590DC1" w:rsidP="00850361">
            <w:pPr>
              <w:pStyle w:val="ProductList-OfferingBody"/>
              <w:jc w:val="center"/>
              <w:rPr>
                <w:color w:val="FFFFFF" w:themeColor="background1"/>
              </w:rPr>
            </w:pPr>
            <w:r w:rsidRPr="002D475C">
              <w:rPr>
                <w:color w:val="FFFFFF" w:themeColor="background1"/>
              </w:rPr>
              <w:t>每月上線時間百分比</w:t>
            </w:r>
          </w:p>
        </w:tc>
        <w:tc>
          <w:tcPr>
            <w:tcW w:w="5400" w:type="dxa"/>
            <w:shd w:val="clear" w:color="auto" w:fill="0072C6"/>
          </w:tcPr>
          <w:p w14:paraId="6BC87FEF" w14:textId="77777777" w:rsidR="00590DC1" w:rsidRPr="002D475C" w:rsidRDefault="00590DC1" w:rsidP="00850361">
            <w:pPr>
              <w:pStyle w:val="ProductList-OfferingBody"/>
              <w:jc w:val="center"/>
              <w:rPr>
                <w:color w:val="FFFFFF" w:themeColor="background1"/>
              </w:rPr>
            </w:pPr>
            <w:r w:rsidRPr="002D475C">
              <w:rPr>
                <w:color w:val="FFFFFF" w:themeColor="background1"/>
              </w:rPr>
              <w:t>服務折讓</w:t>
            </w:r>
          </w:p>
        </w:tc>
      </w:tr>
      <w:tr w:rsidR="00590DC1" w:rsidRPr="00E6773F" w14:paraId="50601576" w14:textId="77777777" w:rsidTr="00590DC1">
        <w:tc>
          <w:tcPr>
            <w:tcW w:w="5400" w:type="dxa"/>
          </w:tcPr>
          <w:p w14:paraId="21520A0D" w14:textId="77777777" w:rsidR="00590DC1" w:rsidRPr="002D475C" w:rsidRDefault="00590DC1" w:rsidP="00850361">
            <w:pPr>
              <w:pStyle w:val="ProductList-OfferingBody"/>
              <w:jc w:val="center"/>
            </w:pPr>
            <w:r w:rsidRPr="002D475C">
              <w:t>&lt; 99.9%</w:t>
            </w:r>
          </w:p>
        </w:tc>
        <w:tc>
          <w:tcPr>
            <w:tcW w:w="5400" w:type="dxa"/>
          </w:tcPr>
          <w:p w14:paraId="63585FCD" w14:textId="77777777" w:rsidR="00590DC1" w:rsidRPr="002D475C" w:rsidRDefault="00590DC1" w:rsidP="00850361">
            <w:pPr>
              <w:pStyle w:val="ProductList-OfferingBody"/>
              <w:jc w:val="center"/>
            </w:pPr>
            <w:r w:rsidRPr="002D475C">
              <w:t>10%</w:t>
            </w:r>
          </w:p>
        </w:tc>
      </w:tr>
      <w:tr w:rsidR="00590DC1" w:rsidRPr="00E6773F" w14:paraId="503CC691" w14:textId="77777777" w:rsidTr="00590DC1">
        <w:tc>
          <w:tcPr>
            <w:tcW w:w="5400" w:type="dxa"/>
          </w:tcPr>
          <w:p w14:paraId="11242F7B" w14:textId="77777777" w:rsidR="00590DC1" w:rsidRPr="002D475C" w:rsidRDefault="00590DC1" w:rsidP="00850361">
            <w:pPr>
              <w:pStyle w:val="ProductList-OfferingBody"/>
              <w:jc w:val="center"/>
            </w:pPr>
            <w:r w:rsidRPr="002D475C">
              <w:t>&lt; 99%</w:t>
            </w:r>
          </w:p>
        </w:tc>
        <w:tc>
          <w:tcPr>
            <w:tcW w:w="5400" w:type="dxa"/>
          </w:tcPr>
          <w:p w14:paraId="343E2C78" w14:textId="77777777" w:rsidR="00590DC1" w:rsidRPr="002D475C" w:rsidRDefault="00590DC1" w:rsidP="00850361">
            <w:pPr>
              <w:pStyle w:val="ProductList-OfferingBody"/>
              <w:jc w:val="center"/>
            </w:pPr>
            <w:r w:rsidRPr="002D475C">
              <w:t>25%</w:t>
            </w:r>
          </w:p>
        </w:tc>
      </w:tr>
    </w:tbl>
    <w:p w14:paraId="30CB9369" w14:textId="77777777" w:rsidR="00211242" w:rsidRDefault="00CF1257"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3322F5E2" w14:textId="77777777" w:rsidR="006365DD" w:rsidRPr="005E1F3F" w:rsidRDefault="006365DD" w:rsidP="00293800">
      <w:pPr>
        <w:pStyle w:val="ProductList-Offering2Heading"/>
        <w:tabs>
          <w:tab w:val="clear" w:pos="360"/>
        </w:tabs>
        <w:outlineLvl w:val="2"/>
        <w:rPr>
          <w:rFonts w:ascii="Calibri Light" w:hAnsi="Calibri Light"/>
          <w:lang w:eastAsia="zh-TW"/>
        </w:rPr>
      </w:pPr>
      <w:bookmarkStart w:id="384" w:name="_Toc48204136"/>
      <w:r w:rsidRPr="005E1F3F">
        <w:rPr>
          <w:rFonts w:ascii="Calibri Light" w:hAnsi="Calibri Light"/>
          <w:lang w:eastAsia="zh-TW"/>
        </w:rPr>
        <w:t xml:space="preserve">Power BI </w:t>
      </w:r>
      <w:r w:rsidR="00B026EE">
        <w:rPr>
          <w:rFonts w:ascii="Calibri Light" w:hAnsi="Calibri Light"/>
          <w:lang w:eastAsia="zh-TW"/>
        </w:rPr>
        <w:t>Pro</w:t>
      </w:r>
      <w:bookmarkEnd w:id="384"/>
    </w:p>
    <w:p w14:paraId="5F3F9D5E"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222766" w:rsidRPr="00136F83">
        <w:rPr>
          <w:rFonts w:ascii="Calibri" w:hAnsi="Calibri" w:hint="eastAsia"/>
          <w:bCs/>
          <w:szCs w:val="18"/>
          <w:lang w:eastAsia="zh-TW"/>
        </w:rPr>
        <w:t>：</w:t>
      </w:r>
      <w:r>
        <w:rPr>
          <w:rFonts w:ascii="Calibri" w:hAnsi="PMingLiU" w:hint="eastAsia"/>
          <w:szCs w:val="18"/>
          <w:lang w:eastAsia="zh-TW"/>
        </w:rPr>
        <w:t>係指使用者無法針對其具備適當權限之服務進行讀取或寫入</w:t>
      </w:r>
      <w:r>
        <w:rPr>
          <w:rFonts w:ascii="Calibri" w:hAnsi="Calibri" w:hint="eastAsia"/>
          <w:szCs w:val="18"/>
          <w:lang w:eastAsia="zh-TW"/>
        </w:rPr>
        <w:t xml:space="preserve"> Power BI </w:t>
      </w:r>
      <w:r>
        <w:rPr>
          <w:rFonts w:ascii="Calibri" w:hAnsi="PMingLiU" w:hint="eastAsia"/>
          <w:szCs w:val="18"/>
          <w:lang w:eastAsia="zh-TW"/>
        </w:rPr>
        <w:t>資料任何部分的期間</w:t>
      </w:r>
      <w:r>
        <w:rPr>
          <w:rFonts w:ascii="Calibri" w:hAnsi="PMingLiU" w:hint="eastAsia"/>
          <w:lang w:eastAsia="zh-TW"/>
        </w:rPr>
        <w:t>。</w:t>
      </w:r>
    </w:p>
    <w:p w14:paraId="2684F6D1" w14:textId="77777777" w:rsidR="006365DD" w:rsidRPr="00E6445F" w:rsidRDefault="006365DD" w:rsidP="00850361">
      <w:pPr>
        <w:pStyle w:val="ProductList-Body"/>
        <w:rPr>
          <w:rFonts w:ascii="Calibri" w:hAnsi="Calibri"/>
          <w:sz w:val="16"/>
          <w:szCs w:val="16"/>
          <w:lang w:eastAsia="zh-TW"/>
        </w:rPr>
      </w:pPr>
    </w:p>
    <w:p w14:paraId="55FD7755"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222766"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77D7D5B0" w14:textId="77777777" w:rsidR="00C66D7A" w:rsidRPr="00E6445F" w:rsidRDefault="00C66D7A" w:rsidP="00850361">
      <w:pPr>
        <w:pStyle w:val="ProductList-Body"/>
        <w:rPr>
          <w:rFonts w:ascii="Calibri" w:hAnsi="Calibri"/>
          <w:sz w:val="16"/>
          <w:szCs w:val="16"/>
          <w:lang w:eastAsia="zh-TW"/>
        </w:rPr>
      </w:pPr>
    </w:p>
    <w:p w14:paraId="2E2DAAAA" w14:textId="77777777" w:rsidR="006365DD" w:rsidRPr="00007994" w:rsidRDefault="00CF1257"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一個月內的總分鐘數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一個月內的總分鐘數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28F8FAA0" w14:textId="77777777" w:rsidR="006365DD" w:rsidRDefault="006365DD" w:rsidP="00850361">
      <w:pPr>
        <w:pStyle w:val="ProductList-Body"/>
        <w:rPr>
          <w:rFonts w:ascii="Calibri" w:hAnsi="Calibri"/>
          <w:lang w:eastAsia="zh-TW"/>
        </w:rPr>
      </w:pPr>
      <w:r>
        <w:rPr>
          <w:rFonts w:ascii="Calibri" w:hAnsi="PMingLiU" w:hint="eastAsia"/>
          <w:szCs w:val="18"/>
          <w:lang w:eastAsia="zh-TW"/>
        </w:rPr>
        <w:t>停機時間以使用者分鐘數計算，亦即每個月的停機時間為當月發生事件的總時間長度</w:t>
      </w:r>
      <w:r>
        <w:rPr>
          <w:rFonts w:ascii="Calibri" w:hAnsi="Calibri" w:hint="eastAsia"/>
          <w:szCs w:val="18"/>
          <w:lang w:eastAsia="zh-TW"/>
        </w:rPr>
        <w:t xml:space="preserve"> (</w:t>
      </w:r>
      <w:r>
        <w:rPr>
          <w:rFonts w:ascii="Calibri" w:hAnsi="PMingLiU" w:hint="eastAsia"/>
          <w:szCs w:val="18"/>
          <w:lang w:eastAsia="zh-TW"/>
        </w:rPr>
        <w:t>以分鐘計</w:t>
      </w:r>
      <w:r>
        <w:rPr>
          <w:rFonts w:ascii="Calibri" w:hAnsi="Calibri" w:hint="eastAsia"/>
          <w:szCs w:val="18"/>
          <w:lang w:eastAsia="zh-TW"/>
        </w:rPr>
        <w:t>)</w:t>
      </w:r>
      <w:r>
        <w:rPr>
          <w:rFonts w:ascii="Calibri" w:hAnsi="PMingLiU" w:hint="eastAsia"/>
          <w:szCs w:val="18"/>
          <w:lang w:eastAsia="zh-TW"/>
        </w:rPr>
        <w:t>，乘以受事件影響的使用者人數。</w:t>
      </w:r>
    </w:p>
    <w:p w14:paraId="72B38ECF" w14:textId="77777777" w:rsidR="006365DD" w:rsidRPr="00917EBB" w:rsidRDefault="006365DD" w:rsidP="00850361">
      <w:pPr>
        <w:pStyle w:val="ProductList-Body"/>
        <w:rPr>
          <w:rFonts w:ascii="Calibri" w:hAnsi="Calibri"/>
          <w:sz w:val="16"/>
          <w:szCs w:val="20"/>
          <w:lang w:eastAsia="zh-TW"/>
        </w:rPr>
      </w:pPr>
    </w:p>
    <w:p w14:paraId="6D7A8E5D" w14:textId="77777777" w:rsidR="006365DD" w:rsidRDefault="006365DD" w:rsidP="00850361">
      <w:pPr>
        <w:pStyle w:val="ProductList-Body"/>
        <w:rPr>
          <w:rFonts w:ascii="Calibri" w:hAnsi="Calibri"/>
        </w:rPr>
      </w:pPr>
      <w:r>
        <w:rPr>
          <w:rFonts w:ascii="Calibri" w:hAnsi="PMingLiU" w:hint="eastAsia"/>
          <w:b/>
          <w:color w:val="00188F"/>
        </w:rPr>
        <w:t>服務折讓</w:t>
      </w:r>
      <w:r w:rsidR="00222766"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5D4A8317"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1B466AC"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D382B7"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RPr="00E6773F" w14:paraId="727F64B4"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93F6AE"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6B2536"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1CF5F5F9"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47304C"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14A474"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06070E17"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EA0070"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1F9E42"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0CE2EE27" w14:textId="77777777" w:rsidR="00211242" w:rsidRDefault="00CF1257"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390C04AE" w14:textId="77777777" w:rsidR="006365DD" w:rsidRPr="005E1F3F" w:rsidRDefault="006365DD" w:rsidP="00BA7BED">
      <w:pPr>
        <w:pStyle w:val="ProductList-Offering2Heading"/>
        <w:tabs>
          <w:tab w:val="clear" w:pos="360"/>
        </w:tabs>
        <w:outlineLvl w:val="2"/>
        <w:rPr>
          <w:rFonts w:ascii="Calibri Light" w:hAnsi="Calibri Light"/>
        </w:rPr>
      </w:pPr>
      <w:bookmarkStart w:id="385" w:name="_Toc48204137"/>
      <w:r w:rsidRPr="005E1F3F">
        <w:rPr>
          <w:rFonts w:ascii="Calibri Light" w:hAnsi="Calibri Light"/>
        </w:rPr>
        <w:t>翻譯器</w:t>
      </w:r>
      <w:r w:rsidRPr="005E1F3F">
        <w:rPr>
          <w:rFonts w:ascii="Calibri Light" w:hAnsi="Calibri Light"/>
        </w:rPr>
        <w:t xml:space="preserve"> API</w:t>
      </w:r>
      <w:bookmarkEnd w:id="385"/>
    </w:p>
    <w:p w14:paraId="1D1C5BE2"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222766" w:rsidRPr="00136F83">
        <w:rPr>
          <w:rFonts w:ascii="Calibri" w:hAnsi="Calibri" w:hint="eastAsia"/>
          <w:bCs/>
          <w:szCs w:val="18"/>
          <w:lang w:eastAsia="zh-TW"/>
        </w:rPr>
        <w:t>：</w:t>
      </w:r>
      <w:r>
        <w:rPr>
          <w:rFonts w:ascii="Calibri" w:hAnsi="PMingLiU" w:hint="eastAsia"/>
          <w:szCs w:val="18"/>
          <w:lang w:eastAsia="zh-TW"/>
        </w:rPr>
        <w:t>係指使用者無法執行翻譯的期間。</w:t>
      </w:r>
    </w:p>
    <w:p w14:paraId="63FDAA51" w14:textId="77777777" w:rsidR="006365DD" w:rsidRPr="001617AD" w:rsidRDefault="006365DD" w:rsidP="00850361">
      <w:pPr>
        <w:pStyle w:val="ProductList-Body"/>
        <w:rPr>
          <w:rFonts w:ascii="Calibri" w:hAnsi="Calibri"/>
          <w:szCs w:val="18"/>
          <w:lang w:eastAsia="zh-TW"/>
        </w:rPr>
      </w:pPr>
    </w:p>
    <w:p w14:paraId="157BCEA1"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222766"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49B2AADD" w14:textId="77777777" w:rsidR="00C66D7A" w:rsidRDefault="00C66D7A" w:rsidP="00850361">
      <w:pPr>
        <w:pStyle w:val="ProductList-Body"/>
        <w:rPr>
          <w:rFonts w:ascii="Calibri" w:hAnsi="Calibri"/>
          <w:lang w:eastAsia="zh-TW"/>
        </w:rPr>
      </w:pPr>
    </w:p>
    <w:p w14:paraId="6651B8D9" w14:textId="77777777" w:rsidR="006365DD" w:rsidRPr="00007994" w:rsidRDefault="00CF1257"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一個月內的總分鐘數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一個月內的總分鐘數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682D517E" w14:textId="77777777" w:rsidR="006365DD" w:rsidRDefault="006365DD" w:rsidP="00850361">
      <w:pPr>
        <w:pStyle w:val="ProductList-Body"/>
        <w:rPr>
          <w:rFonts w:ascii="Calibri" w:hAnsi="Calibri"/>
          <w:lang w:eastAsia="zh-TW"/>
        </w:rPr>
      </w:pPr>
      <w:r>
        <w:rPr>
          <w:rFonts w:ascii="Calibri" w:hAnsi="PMingLiU" w:hint="eastAsia"/>
          <w:szCs w:val="18"/>
          <w:lang w:eastAsia="zh-TW"/>
        </w:rPr>
        <w:t>停機時間係指無法取得前述服務的當月內的總分鐘數。</w:t>
      </w:r>
    </w:p>
    <w:p w14:paraId="2D9C47DC" w14:textId="77777777" w:rsidR="006365DD" w:rsidRPr="00917EBB" w:rsidRDefault="006365DD" w:rsidP="00850361">
      <w:pPr>
        <w:pStyle w:val="ProductList-Body"/>
        <w:rPr>
          <w:rFonts w:ascii="Calibri" w:hAnsi="Calibri"/>
          <w:sz w:val="16"/>
          <w:szCs w:val="20"/>
          <w:lang w:eastAsia="zh-TW"/>
        </w:rPr>
      </w:pPr>
    </w:p>
    <w:p w14:paraId="5F7D8AC7" w14:textId="77777777" w:rsidR="006365DD" w:rsidRDefault="006365DD" w:rsidP="00850361">
      <w:pPr>
        <w:pStyle w:val="ProductList-Body"/>
        <w:rPr>
          <w:rFonts w:ascii="Calibri" w:hAnsi="Calibri"/>
        </w:rPr>
      </w:pPr>
      <w:r>
        <w:rPr>
          <w:rFonts w:ascii="Calibri" w:hAnsi="PMingLiU" w:hint="eastAsia"/>
          <w:b/>
          <w:color w:val="00188F"/>
        </w:rPr>
        <w:t>服務折讓</w:t>
      </w:r>
      <w:r w:rsidR="00222766"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174772D3"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E41D58C"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EAA5338"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RPr="00E6773F" w14:paraId="71E35C4F"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0CB649"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B9D9C0"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4299B898"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59406E"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098E03"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473597AF"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4B7F34"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5BBB84"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bookmarkStart w:id="386" w:name="_Toc457821597"/>
    <w:bookmarkStart w:id="387" w:name="_Toc465333785"/>
    <w:bookmarkStart w:id="388" w:name="_Toc464226363"/>
    <w:p w14:paraId="78D6FAD2"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7C507EA2" w14:textId="77777777" w:rsidR="00831674" w:rsidRPr="008560C4" w:rsidRDefault="00831674" w:rsidP="00BC6A88">
      <w:pPr>
        <w:pBdr>
          <w:bottom w:val="single" w:sz="4" w:space="1" w:color="595959"/>
        </w:pBdr>
        <w:spacing w:before="60" w:after="60" w:line="240" w:lineRule="auto"/>
        <w:ind w:firstLine="187"/>
        <w:outlineLvl w:val="2"/>
        <w:rPr>
          <w:rFonts w:cstheme="minorHAnsi"/>
          <w:b/>
          <w:color w:val="0072C6"/>
          <w:sz w:val="28"/>
        </w:rPr>
      </w:pPr>
      <w:bookmarkStart w:id="389" w:name="MDATP"/>
      <w:bookmarkStart w:id="390" w:name="_Toc13833097"/>
      <w:bookmarkEnd w:id="386"/>
      <w:bookmarkEnd w:id="387"/>
      <w:bookmarkEnd w:id="388"/>
      <w:r w:rsidRPr="008560C4">
        <w:rPr>
          <w:rFonts w:ascii="Calibri Light" w:hAnsi="Calibri Light" w:cstheme="minorHAnsi"/>
          <w:b/>
          <w:color w:val="0072C6"/>
          <w:sz w:val="28"/>
        </w:rPr>
        <w:t>Microsoft Defender</w:t>
      </w:r>
      <w:r w:rsidRPr="008560C4">
        <w:rPr>
          <w:rFonts w:cstheme="minorHAnsi"/>
          <w:b/>
          <w:color w:val="0072C6"/>
          <w:sz w:val="28"/>
        </w:rPr>
        <w:t xml:space="preserve"> </w:t>
      </w:r>
      <w:r w:rsidRPr="008560C4">
        <w:rPr>
          <w:rFonts w:cstheme="minorHAnsi"/>
          <w:b/>
          <w:color w:val="0072C6"/>
          <w:sz w:val="28"/>
        </w:rPr>
        <w:t>進階威脅防護</w:t>
      </w:r>
      <w:bookmarkEnd w:id="389"/>
      <w:bookmarkEnd w:id="390"/>
    </w:p>
    <w:p w14:paraId="37170A0F" w14:textId="77777777" w:rsidR="00831674" w:rsidRPr="008560C4" w:rsidRDefault="00831674" w:rsidP="00850361">
      <w:pPr>
        <w:tabs>
          <w:tab w:val="left" w:pos="360"/>
          <w:tab w:val="left" w:pos="720"/>
          <w:tab w:val="left" w:pos="1080"/>
        </w:tabs>
        <w:spacing w:after="0" w:line="240" w:lineRule="auto"/>
        <w:rPr>
          <w:rFonts w:cstheme="minorHAnsi"/>
          <w:b/>
          <w:color w:val="00188F"/>
          <w:sz w:val="18"/>
        </w:rPr>
      </w:pPr>
      <w:r w:rsidRPr="008560C4">
        <w:rPr>
          <w:rFonts w:cstheme="minorHAnsi"/>
          <w:b/>
          <w:color w:val="00188F"/>
          <w:sz w:val="18"/>
        </w:rPr>
        <w:t>新增定義</w:t>
      </w:r>
      <w:r w:rsidRPr="00C728B4">
        <w:rPr>
          <w:rFonts w:cstheme="minorHAnsi"/>
          <w:b/>
          <w:sz w:val="18"/>
        </w:rPr>
        <w:t>：</w:t>
      </w:r>
    </w:p>
    <w:p w14:paraId="09E9A902" w14:textId="77777777" w:rsidR="00831674" w:rsidRPr="008560C4" w:rsidRDefault="00831674" w:rsidP="00850361">
      <w:pPr>
        <w:tabs>
          <w:tab w:val="left" w:pos="360"/>
          <w:tab w:val="left" w:pos="720"/>
          <w:tab w:val="left" w:pos="1080"/>
        </w:tabs>
        <w:spacing w:after="40" w:line="240" w:lineRule="auto"/>
        <w:rPr>
          <w:rFonts w:cstheme="minorHAnsi"/>
          <w:sz w:val="18"/>
        </w:rPr>
      </w:pPr>
      <w:r w:rsidRPr="008560C4">
        <w:rPr>
          <w:rFonts w:cstheme="minorHAnsi"/>
          <w:sz w:val="18"/>
        </w:rPr>
        <w:t>「</w:t>
      </w:r>
      <w:r w:rsidRPr="008560C4">
        <w:rPr>
          <w:rFonts w:cstheme="minorHAnsi"/>
          <w:b/>
          <w:color w:val="00188F"/>
          <w:sz w:val="18"/>
        </w:rPr>
        <w:t>可用分鐘數上限</w:t>
      </w:r>
      <w:r w:rsidRPr="008560C4">
        <w:rPr>
          <w:rFonts w:cstheme="minorHAnsi"/>
          <w:sz w:val="18"/>
        </w:rPr>
        <w:t>」係指</w:t>
      </w:r>
      <w:r w:rsidRPr="008560C4">
        <w:rPr>
          <w:rFonts w:cstheme="minorHAnsi"/>
          <w:sz w:val="18"/>
        </w:rPr>
        <w:t xml:space="preserve"> Microsoft Defender </w:t>
      </w:r>
      <w:r w:rsidRPr="008560C4">
        <w:rPr>
          <w:rFonts w:cstheme="minorHAnsi"/>
          <w:sz w:val="18"/>
        </w:rPr>
        <w:t>進階威脅防護入口網站之計費月份期間的總累計分鐘。可用分鐘數上限是從成功完成上線程序而產生租用戶時開始計算。</w:t>
      </w:r>
    </w:p>
    <w:p w14:paraId="6405771C" w14:textId="77777777" w:rsidR="00831674" w:rsidRPr="008560C4" w:rsidRDefault="00831674" w:rsidP="00850361">
      <w:pPr>
        <w:tabs>
          <w:tab w:val="left" w:pos="360"/>
          <w:tab w:val="left" w:pos="720"/>
          <w:tab w:val="left" w:pos="1080"/>
        </w:tabs>
        <w:spacing w:after="0" w:line="240" w:lineRule="auto"/>
        <w:rPr>
          <w:rFonts w:cstheme="minorHAnsi"/>
          <w:sz w:val="18"/>
        </w:rPr>
      </w:pPr>
      <w:r w:rsidRPr="008560C4">
        <w:rPr>
          <w:rFonts w:cstheme="minorHAnsi"/>
          <w:sz w:val="18"/>
        </w:rPr>
        <w:t>「</w:t>
      </w:r>
      <w:r w:rsidRPr="008560C4">
        <w:rPr>
          <w:rFonts w:cstheme="minorHAnsi"/>
          <w:b/>
          <w:color w:val="00188F"/>
          <w:sz w:val="18"/>
        </w:rPr>
        <w:t>租用戶</w:t>
      </w:r>
      <w:r w:rsidRPr="008560C4">
        <w:rPr>
          <w:rFonts w:cstheme="minorHAnsi"/>
          <w:sz w:val="18"/>
        </w:rPr>
        <w:t>」代表</w:t>
      </w:r>
      <w:r w:rsidRPr="008560C4">
        <w:rPr>
          <w:rFonts w:cstheme="minorHAnsi"/>
          <w:sz w:val="18"/>
        </w:rPr>
        <w:t xml:space="preserve"> Microsoft Defender </w:t>
      </w:r>
      <w:r w:rsidRPr="008560C4">
        <w:rPr>
          <w:rFonts w:cstheme="minorHAnsi"/>
          <w:sz w:val="18"/>
        </w:rPr>
        <w:t>進階威脅防護客戶特定雲端環境。</w:t>
      </w:r>
    </w:p>
    <w:p w14:paraId="40B74EA7" w14:textId="77777777" w:rsidR="00831674" w:rsidRPr="008560C4" w:rsidRDefault="00831674" w:rsidP="00850361">
      <w:pPr>
        <w:tabs>
          <w:tab w:val="left" w:pos="360"/>
          <w:tab w:val="left" w:pos="720"/>
          <w:tab w:val="left" w:pos="1080"/>
        </w:tabs>
        <w:spacing w:after="0" w:line="240" w:lineRule="auto"/>
        <w:rPr>
          <w:rFonts w:cstheme="minorHAnsi"/>
          <w:sz w:val="18"/>
        </w:rPr>
      </w:pPr>
    </w:p>
    <w:p w14:paraId="53514292" w14:textId="77777777" w:rsidR="00831674" w:rsidRPr="008560C4" w:rsidRDefault="00831674" w:rsidP="00850361">
      <w:pPr>
        <w:tabs>
          <w:tab w:val="left" w:pos="360"/>
          <w:tab w:val="left" w:pos="720"/>
          <w:tab w:val="left" w:pos="1080"/>
        </w:tabs>
        <w:spacing w:after="0" w:line="240" w:lineRule="auto"/>
        <w:rPr>
          <w:rFonts w:cstheme="minorHAnsi"/>
          <w:sz w:val="18"/>
        </w:rPr>
      </w:pPr>
      <w:r w:rsidRPr="008560C4">
        <w:rPr>
          <w:rFonts w:cstheme="minorHAnsi"/>
          <w:b/>
          <w:color w:val="00188F"/>
          <w:sz w:val="18"/>
        </w:rPr>
        <w:t>停機時間</w:t>
      </w:r>
      <w:r w:rsidRPr="00C728B4">
        <w:rPr>
          <w:rFonts w:cstheme="minorHAnsi"/>
          <w:b/>
          <w:sz w:val="18"/>
        </w:rPr>
        <w:t>：</w:t>
      </w:r>
      <w:r w:rsidRPr="008560C4">
        <w:rPr>
          <w:rFonts w:cstheme="minorHAnsi"/>
          <w:sz w:val="18"/>
          <w:szCs w:val="18"/>
        </w:rPr>
        <w:t>總累積分鐘減去可用分鐘數上限中，客戶具有適當權限且具備有效、現用之授權，卻無法存取</w:t>
      </w:r>
      <w:r w:rsidRPr="008560C4">
        <w:rPr>
          <w:rFonts w:cstheme="minorHAnsi"/>
          <w:sz w:val="18"/>
          <w:szCs w:val="18"/>
        </w:rPr>
        <w:t xml:space="preserve"> Microsoft Defender </w:t>
      </w:r>
      <w:r w:rsidRPr="008560C4">
        <w:rPr>
          <w:rFonts w:cstheme="minorHAnsi"/>
          <w:sz w:val="18"/>
          <w:szCs w:val="18"/>
        </w:rPr>
        <w:t>進階威脅防護入口網站集合之任何部分的時間</w:t>
      </w:r>
      <w:r w:rsidRPr="008560C4">
        <w:rPr>
          <w:rFonts w:cstheme="minorHAnsi"/>
          <w:sz w:val="18"/>
        </w:rPr>
        <w:t>。</w:t>
      </w:r>
    </w:p>
    <w:p w14:paraId="5E41F466" w14:textId="77777777" w:rsidR="008755EC" w:rsidRPr="0062272B" w:rsidRDefault="008755EC" w:rsidP="00850361">
      <w:pPr>
        <w:pStyle w:val="ProductList-Body"/>
        <w:rPr>
          <w:rFonts w:ascii="Calibri" w:hAnsi="Calibri"/>
        </w:rPr>
      </w:pPr>
    </w:p>
    <w:p w14:paraId="2349CBB1" w14:textId="77777777" w:rsidR="008755EC" w:rsidRPr="0062272B" w:rsidRDefault="008755EC" w:rsidP="00850361">
      <w:pPr>
        <w:pStyle w:val="ProductList-Body"/>
        <w:rPr>
          <w:rFonts w:ascii="Calibri" w:hAnsi="Calibri"/>
        </w:rPr>
      </w:pPr>
      <w:r w:rsidRPr="0062272B">
        <w:rPr>
          <w:rFonts w:ascii="Calibri" w:hAnsi="Calibri"/>
          <w:b/>
          <w:color w:val="00188F"/>
        </w:rPr>
        <w:t>每月上線時間百分比</w:t>
      </w:r>
      <w:r w:rsidRPr="00136F83">
        <w:rPr>
          <w:rFonts w:ascii="Calibri" w:hAnsi="Calibri"/>
          <w:bCs/>
          <w:szCs w:val="18"/>
        </w:rPr>
        <w:t>：</w:t>
      </w:r>
      <w:r w:rsidRPr="0062272B">
        <w:rPr>
          <w:rFonts w:ascii="Calibri" w:hAnsi="Calibri"/>
        </w:rPr>
        <w:t>每月上線時間百分比係利用下列公式計算</w:t>
      </w:r>
      <w:r w:rsidRPr="00136F83">
        <w:rPr>
          <w:rFonts w:ascii="Calibri" w:hAnsi="Calibri"/>
        </w:rPr>
        <w:t>：</w:t>
      </w:r>
    </w:p>
    <w:p w14:paraId="61180896" w14:textId="77777777" w:rsidR="008755EC" w:rsidRPr="0062272B" w:rsidRDefault="008755EC" w:rsidP="00850361">
      <w:pPr>
        <w:pStyle w:val="ProductList-Body"/>
        <w:rPr>
          <w:rFonts w:ascii="Calibri" w:hAnsi="Calibri"/>
        </w:rPr>
      </w:pPr>
    </w:p>
    <w:p w14:paraId="720E40AD" w14:textId="77777777" w:rsidR="008755EC" w:rsidRPr="00E6773F" w:rsidRDefault="00CF1257" w:rsidP="00850361">
      <w:pPr>
        <w:jc w:val="both"/>
        <w:rPr>
          <w:rFonts w:ascii="Calibri" w:hAnsi="Calibr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可用分鐘數上限</m:t>
              </m:r>
              <m:r>
                <w:rPr>
                  <w:rFonts w:ascii="Cambria Math" w:hAnsi="Cambria Math" w:cs="Calibri"/>
                  <w:sz w:val="18"/>
                  <w:szCs w:val="18"/>
                </w:rPr>
                <m:t xml:space="preserve"> </m:t>
              </m:r>
              <m:r>
                <w:rPr>
                  <w:rFonts w:ascii="Cambria Math" w:eastAsia="Batang" w:hAnsi="Cambria Math" w:cs="Batang"/>
                  <w:sz w:val="18"/>
                  <w:szCs w:val="18"/>
                </w:rPr>
                <m:t>-</m:t>
              </m:r>
              <m:r>
                <w:rPr>
                  <w:rFonts w:ascii="Cambria Math" w:hAnsi="Cambria Math"/>
                  <w:sz w:val="18"/>
                  <w:szCs w:val="18"/>
                </w:rPr>
                <m:t>停機時間</m:t>
              </m:r>
              <m:r>
                <w:rPr>
                  <w:rFonts w:ascii="Cambria Math" w:hAnsi="Cambria Math" w:cs="Calibri"/>
                  <w:sz w:val="18"/>
                  <w:szCs w:val="18"/>
                </w:rPr>
                <m:t xml:space="preserve"> </m:t>
              </m:r>
            </m:num>
            <m:den>
              <m:r>
                <w:rPr>
                  <w:rFonts w:ascii="Cambria Math" w:hAnsi="Cambria Math"/>
                  <w:sz w:val="18"/>
                  <w:szCs w:val="18"/>
                </w:rPr>
                <m:t>可用分鐘數上限</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27D4130D" w14:textId="77777777" w:rsidR="008755EC" w:rsidRPr="0062272B" w:rsidRDefault="008755EC" w:rsidP="00850361">
      <w:pPr>
        <w:pStyle w:val="ProductList-Body"/>
        <w:rPr>
          <w:rFonts w:ascii="Calibri" w:hAnsi="Calibri"/>
          <w:lang w:eastAsia="zh-TW"/>
        </w:rPr>
      </w:pPr>
      <w:r w:rsidRPr="0062272B">
        <w:rPr>
          <w:rFonts w:ascii="Calibri" w:hAnsi="Calibri"/>
          <w:szCs w:val="18"/>
          <w:lang w:eastAsia="zh-TW"/>
        </w:rPr>
        <w:t>停機時間以使用者分鐘數計算，亦即每個月的停機時間為當月發生事件的總時間長度</w:t>
      </w:r>
      <w:r w:rsidRPr="0062272B">
        <w:rPr>
          <w:rFonts w:ascii="Calibri" w:hAnsi="Calibri"/>
          <w:szCs w:val="18"/>
          <w:lang w:eastAsia="zh-TW"/>
        </w:rPr>
        <w:t xml:space="preserve"> (</w:t>
      </w:r>
      <w:r w:rsidRPr="0062272B">
        <w:rPr>
          <w:rFonts w:ascii="Calibri" w:hAnsi="Calibri"/>
          <w:szCs w:val="18"/>
          <w:lang w:eastAsia="zh-TW"/>
        </w:rPr>
        <w:t>以分鐘計</w:t>
      </w:r>
      <w:r w:rsidRPr="0062272B">
        <w:rPr>
          <w:rFonts w:ascii="Calibri" w:hAnsi="Calibri"/>
          <w:szCs w:val="18"/>
          <w:lang w:eastAsia="zh-TW"/>
        </w:rPr>
        <w:t>)</w:t>
      </w:r>
      <w:r w:rsidRPr="0062272B">
        <w:rPr>
          <w:rFonts w:ascii="Calibri" w:hAnsi="Calibri"/>
          <w:szCs w:val="18"/>
          <w:lang w:eastAsia="zh-TW"/>
        </w:rPr>
        <w:t>，乘以受事件影響的使用者人數。</w:t>
      </w:r>
    </w:p>
    <w:p w14:paraId="0DEBAA46" w14:textId="77777777" w:rsidR="008755EC" w:rsidRPr="006175D9" w:rsidRDefault="008755EC" w:rsidP="00850361">
      <w:pPr>
        <w:pStyle w:val="ProductList-Body"/>
        <w:rPr>
          <w:rFonts w:ascii="Calibri" w:hAnsi="Calibri"/>
          <w:lang w:val="en-US" w:eastAsia="zh-TW"/>
        </w:rPr>
      </w:pPr>
    </w:p>
    <w:p w14:paraId="24EFFD06" w14:textId="77777777" w:rsidR="008755EC" w:rsidRPr="0062272B" w:rsidRDefault="008755EC" w:rsidP="00850361">
      <w:pPr>
        <w:pStyle w:val="ProductList-Body"/>
        <w:rPr>
          <w:rFonts w:ascii="Calibri" w:hAnsi="Calibri"/>
        </w:rPr>
      </w:pPr>
      <w:r w:rsidRPr="0062272B">
        <w:rPr>
          <w:rFonts w:ascii="Calibri" w:hAnsi="Calibri"/>
          <w:b/>
          <w:color w:val="00188F"/>
        </w:rPr>
        <w:t>服務折讓</w:t>
      </w:r>
      <w:r w:rsidRPr="00136F83">
        <w:rPr>
          <w:rFonts w:ascii="Calibri" w:hAnsi="Calibri"/>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55EC" w:rsidRPr="00E6773F" w14:paraId="57188581" w14:textId="77777777" w:rsidTr="00DE0056">
        <w:trPr>
          <w:tblHeader/>
        </w:trPr>
        <w:tc>
          <w:tcPr>
            <w:tcW w:w="5400" w:type="dxa"/>
            <w:shd w:val="clear" w:color="auto" w:fill="0072C6"/>
          </w:tcPr>
          <w:p w14:paraId="25CA8E7F" w14:textId="77777777" w:rsidR="008755EC" w:rsidRPr="0062272B" w:rsidRDefault="008755EC" w:rsidP="00DE0056">
            <w:pPr>
              <w:pStyle w:val="ProductList-OfferingBody"/>
              <w:jc w:val="center"/>
              <w:rPr>
                <w:rFonts w:ascii="Calibri" w:hAnsi="Calibri"/>
                <w:color w:val="FFFFFF" w:themeColor="background1"/>
              </w:rPr>
            </w:pPr>
            <w:r w:rsidRPr="0062272B">
              <w:rPr>
                <w:rFonts w:ascii="Calibri" w:hAnsi="Calibri"/>
                <w:color w:val="FFFFFF" w:themeColor="background1"/>
              </w:rPr>
              <w:t>每月上線時間百分比</w:t>
            </w:r>
          </w:p>
        </w:tc>
        <w:tc>
          <w:tcPr>
            <w:tcW w:w="5400" w:type="dxa"/>
            <w:shd w:val="clear" w:color="auto" w:fill="0072C6"/>
          </w:tcPr>
          <w:p w14:paraId="66C96444" w14:textId="77777777" w:rsidR="008755EC" w:rsidRPr="0062272B" w:rsidRDefault="008755EC" w:rsidP="00DE0056">
            <w:pPr>
              <w:pStyle w:val="ProductList-OfferingBody"/>
              <w:jc w:val="center"/>
              <w:rPr>
                <w:rFonts w:ascii="Calibri" w:hAnsi="Calibri"/>
                <w:color w:val="FFFFFF" w:themeColor="background1"/>
              </w:rPr>
            </w:pPr>
            <w:r w:rsidRPr="0062272B">
              <w:rPr>
                <w:rFonts w:ascii="Calibri" w:hAnsi="Calibri"/>
                <w:color w:val="FFFFFF" w:themeColor="background1"/>
              </w:rPr>
              <w:t>服務折讓</w:t>
            </w:r>
          </w:p>
        </w:tc>
      </w:tr>
      <w:tr w:rsidR="008755EC" w:rsidRPr="00E6773F" w14:paraId="371795C1" w14:textId="77777777" w:rsidTr="00DE0056">
        <w:tc>
          <w:tcPr>
            <w:tcW w:w="5400" w:type="dxa"/>
          </w:tcPr>
          <w:p w14:paraId="62C688EB" w14:textId="77777777" w:rsidR="008755EC" w:rsidRPr="0062272B" w:rsidRDefault="008755EC" w:rsidP="00DE0056">
            <w:pPr>
              <w:pStyle w:val="ProductList-OfferingBody"/>
              <w:jc w:val="center"/>
              <w:rPr>
                <w:rFonts w:ascii="Calibri" w:hAnsi="Calibri"/>
              </w:rPr>
            </w:pPr>
            <w:r w:rsidRPr="0062272B">
              <w:rPr>
                <w:rFonts w:ascii="Calibri" w:hAnsi="Calibri"/>
              </w:rPr>
              <w:t>&lt; 99.9%</w:t>
            </w:r>
          </w:p>
        </w:tc>
        <w:tc>
          <w:tcPr>
            <w:tcW w:w="5400" w:type="dxa"/>
          </w:tcPr>
          <w:p w14:paraId="757F7E27" w14:textId="77777777" w:rsidR="008755EC" w:rsidRPr="0062272B" w:rsidRDefault="008755EC" w:rsidP="00DE0056">
            <w:pPr>
              <w:pStyle w:val="ProductList-OfferingBody"/>
              <w:jc w:val="center"/>
              <w:rPr>
                <w:rFonts w:ascii="Calibri" w:hAnsi="Calibri"/>
              </w:rPr>
            </w:pPr>
            <w:r w:rsidRPr="0062272B">
              <w:rPr>
                <w:rFonts w:ascii="Calibri" w:hAnsi="Calibri"/>
              </w:rPr>
              <w:t>10%</w:t>
            </w:r>
          </w:p>
        </w:tc>
      </w:tr>
      <w:tr w:rsidR="008755EC" w:rsidRPr="00E6773F" w14:paraId="5E628423" w14:textId="77777777" w:rsidTr="00DE0056">
        <w:tc>
          <w:tcPr>
            <w:tcW w:w="5400" w:type="dxa"/>
          </w:tcPr>
          <w:p w14:paraId="1ED8E30F" w14:textId="77777777" w:rsidR="008755EC" w:rsidRPr="0062272B" w:rsidRDefault="008755EC" w:rsidP="00DE0056">
            <w:pPr>
              <w:pStyle w:val="ProductList-OfferingBody"/>
              <w:jc w:val="center"/>
              <w:rPr>
                <w:rFonts w:ascii="Calibri" w:hAnsi="Calibri"/>
              </w:rPr>
            </w:pPr>
            <w:r w:rsidRPr="0062272B">
              <w:rPr>
                <w:rFonts w:ascii="Calibri" w:hAnsi="Calibri"/>
              </w:rPr>
              <w:t>&lt; 99%</w:t>
            </w:r>
          </w:p>
        </w:tc>
        <w:tc>
          <w:tcPr>
            <w:tcW w:w="5400" w:type="dxa"/>
          </w:tcPr>
          <w:p w14:paraId="018B770B" w14:textId="77777777" w:rsidR="008755EC" w:rsidRPr="0062272B" w:rsidRDefault="008755EC" w:rsidP="00DE0056">
            <w:pPr>
              <w:pStyle w:val="ProductList-OfferingBody"/>
              <w:jc w:val="center"/>
              <w:rPr>
                <w:rFonts w:ascii="Calibri" w:hAnsi="Calibri"/>
              </w:rPr>
            </w:pPr>
            <w:r w:rsidRPr="0062272B">
              <w:rPr>
                <w:rFonts w:ascii="Calibri" w:hAnsi="Calibri"/>
              </w:rPr>
              <w:t>25%</w:t>
            </w:r>
          </w:p>
        </w:tc>
      </w:tr>
    </w:tbl>
    <w:p w14:paraId="047413D4" w14:textId="77777777" w:rsidR="008755EC" w:rsidRPr="0062272B" w:rsidRDefault="008755EC" w:rsidP="008755EC">
      <w:pPr>
        <w:pStyle w:val="ProductList-Body"/>
        <w:rPr>
          <w:rFonts w:ascii="Calibri" w:hAnsi="Calibri"/>
        </w:rPr>
      </w:pPr>
    </w:p>
    <w:p w14:paraId="7429542D" w14:textId="77777777" w:rsidR="008755EC" w:rsidRPr="0062272B" w:rsidRDefault="008755EC" w:rsidP="008755EC">
      <w:pPr>
        <w:pStyle w:val="ProductList-Body"/>
        <w:rPr>
          <w:rFonts w:ascii="Calibri" w:hAnsi="Calibri"/>
        </w:rPr>
      </w:pPr>
      <w:r w:rsidRPr="0062272B">
        <w:rPr>
          <w:rFonts w:ascii="Calibri" w:hAnsi="Calibri"/>
          <w:b/>
          <w:color w:val="00188F"/>
        </w:rPr>
        <w:t>服務等級例外</w:t>
      </w:r>
      <w:r w:rsidRPr="00136F83">
        <w:rPr>
          <w:rFonts w:ascii="Calibri" w:hAnsi="Calibri"/>
          <w:bCs/>
          <w:szCs w:val="18"/>
        </w:rPr>
        <w:t>：</w:t>
      </w:r>
      <w:r w:rsidRPr="0062272B">
        <w:rPr>
          <w:rFonts w:ascii="Calibri" w:hAnsi="Calibri"/>
        </w:rPr>
        <w:t>此</w:t>
      </w:r>
      <w:r w:rsidRPr="0062272B">
        <w:rPr>
          <w:rFonts w:ascii="Calibri" w:hAnsi="Calibri"/>
        </w:rPr>
        <w:t xml:space="preserve"> SLA </w:t>
      </w:r>
      <w:r w:rsidRPr="0062272B">
        <w:rPr>
          <w:rFonts w:ascii="Calibri" w:hAnsi="Calibri"/>
        </w:rPr>
        <w:t>並不適用於任何試用</w:t>
      </w:r>
      <w:r w:rsidRPr="0062272B">
        <w:rPr>
          <w:rFonts w:ascii="Calibri" w:hAnsi="Calibri"/>
        </w:rPr>
        <w:t>/</w:t>
      </w:r>
      <w:r w:rsidRPr="0062272B">
        <w:rPr>
          <w:rFonts w:ascii="Calibri" w:hAnsi="Calibri"/>
        </w:rPr>
        <w:t>預覽版租用戶。</w:t>
      </w:r>
    </w:p>
    <w:p w14:paraId="6A615461" w14:textId="77777777" w:rsidR="00211242" w:rsidRDefault="00CF1257"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3F4A1764" w14:textId="77777777" w:rsidR="008755EC" w:rsidRDefault="008755EC" w:rsidP="006365DD">
      <w:pPr>
        <w:spacing w:after="0" w:line="240" w:lineRule="auto"/>
        <w:rPr>
          <w:rFonts w:ascii="Calibri" w:hAnsi="Calibri"/>
          <w:sz w:val="18"/>
        </w:rPr>
      </w:pPr>
    </w:p>
    <w:p w14:paraId="18701A64" w14:textId="77777777" w:rsidR="008755EC" w:rsidRDefault="008755EC" w:rsidP="006365DD">
      <w:pPr>
        <w:spacing w:after="0" w:line="240" w:lineRule="auto"/>
        <w:rPr>
          <w:rFonts w:ascii="Calibri" w:hAnsi="Calibri"/>
          <w:sz w:val="18"/>
        </w:rPr>
      </w:pPr>
    </w:p>
    <w:p w14:paraId="1FB1379C" w14:textId="77777777" w:rsidR="008755EC" w:rsidRDefault="008755EC" w:rsidP="006365DD">
      <w:pPr>
        <w:spacing w:after="0" w:line="240" w:lineRule="auto"/>
        <w:rPr>
          <w:rFonts w:ascii="Calibri" w:hAnsi="Calibri"/>
          <w:sz w:val="18"/>
        </w:rPr>
        <w:sectPr w:rsidR="008755EC">
          <w:footerReference w:type="default" r:id="rId15"/>
          <w:pgSz w:w="12240" w:h="15840"/>
          <w:pgMar w:top="1440" w:right="720" w:bottom="1440" w:left="720" w:header="720" w:footer="720" w:gutter="0"/>
          <w:cols w:space="720"/>
        </w:sectPr>
      </w:pPr>
    </w:p>
    <w:p w14:paraId="6CAF27DF" w14:textId="77777777" w:rsidR="006365DD" w:rsidRDefault="006365DD" w:rsidP="008F3D0C">
      <w:pPr>
        <w:pStyle w:val="ProductList-SectionHeading"/>
        <w:tabs>
          <w:tab w:val="clear" w:pos="360"/>
        </w:tabs>
        <w:rPr>
          <w:rFonts w:ascii="Calibri" w:hAnsi="Calibri"/>
          <w:lang w:eastAsia="zh-TW"/>
        </w:rPr>
      </w:pPr>
      <w:bookmarkStart w:id="391" w:name="AppendixA"/>
      <w:bookmarkStart w:id="392" w:name="_Toc48204138"/>
      <w:r>
        <w:rPr>
          <w:rFonts w:ascii="Calibri" w:hAnsi="PMingLiU" w:hint="eastAsia"/>
          <w:lang w:eastAsia="zh-TW"/>
        </w:rPr>
        <w:t>請參閱附錄</w:t>
      </w:r>
      <w:r>
        <w:rPr>
          <w:rFonts w:ascii="Calibri" w:hAnsi="Calibri"/>
          <w:lang w:eastAsia="zh-TW"/>
        </w:rPr>
        <w:t xml:space="preserve"> </w:t>
      </w:r>
      <w:r w:rsidRPr="00967D33">
        <w:rPr>
          <w:rFonts w:ascii="Calibri Light" w:hAnsi="Calibri Light"/>
          <w:lang w:eastAsia="zh-TW"/>
        </w:rPr>
        <w:t>A</w:t>
      </w:r>
      <w:bookmarkEnd w:id="391"/>
      <w:r w:rsidRPr="00967D33">
        <w:rPr>
          <w:rFonts w:ascii="Calibri Light" w:hAnsi="Calibri Light"/>
          <w:lang w:eastAsia="zh-TW"/>
        </w:rPr>
        <w:t xml:space="preserve"> –</w:t>
      </w:r>
      <w:r>
        <w:rPr>
          <w:rFonts w:ascii="Calibri" w:hAnsi="Calibri"/>
          <w:lang w:eastAsia="zh-TW"/>
        </w:rPr>
        <w:t xml:space="preserve"> </w:t>
      </w:r>
      <w:r>
        <w:rPr>
          <w:rFonts w:ascii="Calibri" w:hAnsi="PMingLiU" w:hint="eastAsia"/>
          <w:lang w:eastAsia="zh-TW"/>
        </w:rPr>
        <w:t>病毒偵測與封鎖、垃圾郵件效益或誤判之服務等級承諾</w:t>
      </w:r>
      <w:bookmarkEnd w:id="392"/>
    </w:p>
    <w:p w14:paraId="16998BCD" w14:textId="77777777" w:rsidR="006365DD" w:rsidRDefault="006365DD" w:rsidP="006365DD">
      <w:pPr>
        <w:pStyle w:val="ProductList-Body"/>
        <w:tabs>
          <w:tab w:val="clear" w:pos="360"/>
        </w:tabs>
        <w:rPr>
          <w:rFonts w:ascii="Calibri" w:hAnsi="Calibri"/>
          <w:lang w:eastAsia="zh-TW"/>
        </w:rPr>
      </w:pPr>
      <w:r>
        <w:rPr>
          <w:rFonts w:ascii="Calibri" w:hAnsi="PMingLiU" w:hint="eastAsia"/>
          <w:lang w:eastAsia="zh-TW"/>
        </w:rPr>
        <w:t>在</w:t>
      </w:r>
      <w:r>
        <w:rPr>
          <w:rFonts w:ascii="Calibri" w:hAnsi="Calibri" w:hint="eastAsia"/>
          <w:lang w:eastAsia="zh-TW"/>
        </w:rPr>
        <w:t xml:space="preserve"> Exchange Online </w:t>
      </w:r>
      <w:r>
        <w:rPr>
          <w:rFonts w:ascii="Calibri" w:hAnsi="PMingLiU" w:hint="eastAsia"/>
          <w:lang w:eastAsia="zh-TW"/>
        </w:rPr>
        <w:t>及</w:t>
      </w:r>
      <w:r>
        <w:rPr>
          <w:rFonts w:ascii="Calibri" w:hAnsi="Calibri" w:hint="eastAsia"/>
          <w:lang w:eastAsia="zh-TW"/>
        </w:rPr>
        <w:t xml:space="preserve"> EOP </w:t>
      </w:r>
      <w:r>
        <w:rPr>
          <w:rFonts w:ascii="Calibri" w:hAnsi="PMingLiU" w:hint="eastAsia"/>
          <w:lang w:eastAsia="zh-TW"/>
        </w:rPr>
        <w:t>授權為獨立服務，或經</w:t>
      </w:r>
      <w:r>
        <w:rPr>
          <w:rFonts w:ascii="Calibri" w:hAnsi="Calibri" w:hint="eastAsia"/>
          <w:lang w:eastAsia="zh-TW"/>
        </w:rPr>
        <w:t xml:space="preserve"> ECAL </w:t>
      </w:r>
      <w:r>
        <w:rPr>
          <w:rFonts w:ascii="Calibri" w:hAnsi="PMingLiU" w:hint="eastAsia"/>
          <w:lang w:eastAsia="zh-TW"/>
        </w:rPr>
        <w:t>套件或</w:t>
      </w:r>
      <w:r>
        <w:rPr>
          <w:rFonts w:ascii="Calibri" w:hAnsi="Calibri" w:hint="eastAsia"/>
          <w:lang w:eastAsia="zh-TW"/>
        </w:rPr>
        <w:t xml:space="preserve"> Exchange Enterprise CAL (</w:t>
      </w:r>
      <w:r>
        <w:rPr>
          <w:rFonts w:ascii="Calibri" w:hAnsi="PMingLiU" w:hint="eastAsia"/>
          <w:lang w:eastAsia="zh-TW"/>
        </w:rPr>
        <w:t>含服務</w:t>
      </w:r>
      <w:r>
        <w:rPr>
          <w:rFonts w:ascii="Calibri" w:hAnsi="Calibri" w:hint="eastAsia"/>
          <w:lang w:eastAsia="zh-TW"/>
        </w:rPr>
        <w:t xml:space="preserve">) </w:t>
      </w:r>
      <w:r>
        <w:rPr>
          <w:rFonts w:ascii="Calibri" w:hAnsi="PMingLiU" w:hint="eastAsia"/>
          <w:lang w:eastAsia="zh-TW"/>
        </w:rPr>
        <w:t>授權的情況下，若本公司未能達到下列所載的服務等級，則　貴用戶得適用服務折讓</w:t>
      </w:r>
      <w:r w:rsidRPr="00136F83">
        <w:rPr>
          <w:rFonts w:ascii="Calibri" w:hAnsi="PMingLiU" w:hint="eastAsia"/>
          <w:lang w:eastAsia="zh-TW"/>
        </w:rPr>
        <w:t>：</w:t>
      </w:r>
      <w:r>
        <w:rPr>
          <w:rFonts w:ascii="Calibri" w:hAnsi="Calibri" w:hint="eastAsia"/>
          <w:lang w:eastAsia="zh-TW"/>
        </w:rPr>
        <w:t xml:space="preserve">(1) </w:t>
      </w:r>
      <w:r>
        <w:rPr>
          <w:rFonts w:ascii="Calibri" w:hAnsi="PMingLiU" w:hint="eastAsia"/>
          <w:lang w:eastAsia="zh-TW"/>
        </w:rPr>
        <w:t>病毒偵測與封鎖、</w:t>
      </w:r>
      <w:r>
        <w:rPr>
          <w:rFonts w:ascii="Calibri" w:hAnsi="Calibri" w:hint="eastAsia"/>
          <w:lang w:eastAsia="zh-TW"/>
        </w:rPr>
        <w:t xml:space="preserve">(2) </w:t>
      </w:r>
      <w:r>
        <w:rPr>
          <w:rFonts w:ascii="Calibri" w:hAnsi="PMingLiU" w:hint="eastAsia"/>
          <w:lang w:eastAsia="zh-TW"/>
        </w:rPr>
        <w:t>垃圾郵件效益或</w:t>
      </w:r>
      <w:r>
        <w:rPr>
          <w:rFonts w:ascii="Calibri" w:hAnsi="Calibri" w:hint="eastAsia"/>
          <w:lang w:eastAsia="zh-TW"/>
        </w:rPr>
        <w:t xml:space="preserve"> (3) </w:t>
      </w:r>
      <w:r>
        <w:rPr>
          <w:rFonts w:ascii="Calibri" w:hAnsi="PMingLiU" w:hint="eastAsia"/>
          <w:lang w:eastAsia="zh-TW"/>
        </w:rPr>
        <w:t>誤判。若未達到任何一項服務等級，　貴用戶得提交索賠以取得服務折讓。若有單一事件致使本公司未能達到</w:t>
      </w:r>
      <w:r>
        <w:rPr>
          <w:rFonts w:ascii="Calibri" w:hAnsi="Calibri" w:hint="eastAsia"/>
          <w:lang w:eastAsia="zh-TW"/>
        </w:rPr>
        <w:t xml:space="preserve"> 1 </w:t>
      </w:r>
      <w:r>
        <w:rPr>
          <w:rFonts w:ascii="Calibri" w:hAnsi="PMingLiU" w:hint="eastAsia"/>
          <w:lang w:eastAsia="zh-TW"/>
        </w:rPr>
        <w:t>個以上的</w:t>
      </w:r>
      <w:r>
        <w:rPr>
          <w:rFonts w:ascii="Calibri" w:hAnsi="Calibri" w:hint="eastAsia"/>
          <w:lang w:eastAsia="zh-TW"/>
        </w:rPr>
        <w:t xml:space="preserve"> Exchange Online </w:t>
      </w:r>
      <w:r>
        <w:rPr>
          <w:rFonts w:ascii="Calibri" w:hAnsi="PMingLiU" w:hint="eastAsia"/>
          <w:lang w:eastAsia="zh-TW"/>
        </w:rPr>
        <w:t>或</w:t>
      </w:r>
      <w:r>
        <w:rPr>
          <w:rFonts w:ascii="Calibri" w:hAnsi="Calibri" w:hint="eastAsia"/>
          <w:lang w:eastAsia="zh-TW"/>
        </w:rPr>
        <w:t xml:space="preserve"> EOP </w:t>
      </w:r>
      <w:r>
        <w:rPr>
          <w:rFonts w:ascii="Calibri" w:hAnsi="PMingLiU" w:hint="eastAsia"/>
          <w:lang w:eastAsia="zh-TW"/>
        </w:rPr>
        <w:t>服務等級標準，則針對該事件導致的問題，每項服務　貴用戶僅能提出一次服務折讓索賠。</w:t>
      </w:r>
    </w:p>
    <w:p w14:paraId="1B94FFA2" w14:textId="77777777" w:rsidR="006365DD" w:rsidRDefault="006365DD" w:rsidP="006365DD">
      <w:pPr>
        <w:pStyle w:val="ProductList-Body"/>
        <w:tabs>
          <w:tab w:val="clear" w:pos="360"/>
        </w:tabs>
        <w:rPr>
          <w:rFonts w:ascii="Calibri" w:hAnsi="Calibri"/>
          <w:lang w:eastAsia="zh-TW"/>
        </w:rPr>
      </w:pPr>
    </w:p>
    <w:p w14:paraId="3E1F9A41" w14:textId="77777777" w:rsidR="006365DD" w:rsidRDefault="006365DD" w:rsidP="006365DD">
      <w:pPr>
        <w:pStyle w:val="ProductList-Body"/>
        <w:numPr>
          <w:ilvl w:val="0"/>
          <w:numId w:val="10"/>
        </w:numPr>
        <w:tabs>
          <w:tab w:val="clear" w:pos="360"/>
        </w:tabs>
        <w:ind w:left="360" w:hanging="360"/>
        <w:rPr>
          <w:rFonts w:ascii="Calibri" w:hAnsi="Calibri"/>
          <w:lang w:eastAsia="zh-TW"/>
        </w:rPr>
      </w:pPr>
      <w:r>
        <w:rPr>
          <w:rFonts w:ascii="Calibri" w:hAnsi="PMingLiU" w:hint="eastAsia"/>
          <w:b/>
          <w:color w:val="00188F"/>
          <w:lang w:eastAsia="zh-TW"/>
        </w:rPr>
        <w:t>病毒偵測與封鎖服務等級</w:t>
      </w:r>
    </w:p>
    <w:p w14:paraId="5D6D967D" w14:textId="77777777" w:rsidR="006365DD" w:rsidRDefault="006365DD" w:rsidP="006365DD">
      <w:pPr>
        <w:pStyle w:val="ProductList-Body"/>
        <w:numPr>
          <w:ilvl w:val="1"/>
          <w:numId w:val="12"/>
        </w:numPr>
        <w:tabs>
          <w:tab w:val="clear" w:pos="360"/>
        </w:tabs>
        <w:ind w:left="720"/>
        <w:rPr>
          <w:rFonts w:ascii="Calibri" w:hAnsi="Calibri"/>
          <w:lang w:eastAsia="zh-TW"/>
        </w:rPr>
      </w:pPr>
      <w:r w:rsidRPr="00E075E9">
        <w:rPr>
          <w:rFonts w:ascii="Calibri" w:hAnsi="PMingLiU" w:hint="eastAsia"/>
          <w:lang w:eastAsia="zh-TW"/>
        </w:rPr>
        <w:t>「</w:t>
      </w:r>
      <w:r>
        <w:rPr>
          <w:rFonts w:ascii="Calibri" w:hAnsi="PMingLiU" w:hint="eastAsia"/>
          <w:lang w:eastAsia="zh-TW"/>
        </w:rPr>
        <w:t>病毒偵測與封鎖</w:t>
      </w:r>
      <w:r w:rsidRPr="00E075E9">
        <w:rPr>
          <w:rFonts w:ascii="Calibri" w:hAnsi="PMingLiU" w:hint="eastAsia"/>
          <w:lang w:eastAsia="zh-TW"/>
        </w:rPr>
        <w:t>」</w:t>
      </w:r>
      <w:r>
        <w:rPr>
          <w:rFonts w:ascii="Calibri" w:hAnsi="PMingLiU" w:hint="eastAsia"/>
          <w:lang w:eastAsia="zh-TW"/>
        </w:rPr>
        <w:t>係指利用篩選器偵測及封鎖病毒，藉此防範中毒。</w:t>
      </w:r>
      <w:r w:rsidRPr="00E075E9">
        <w:rPr>
          <w:rFonts w:ascii="Calibri" w:hAnsi="PMingLiU" w:hint="eastAsia"/>
          <w:lang w:eastAsia="zh-TW"/>
        </w:rPr>
        <w:t>「</w:t>
      </w:r>
      <w:r>
        <w:rPr>
          <w:rFonts w:ascii="Calibri" w:hAnsi="PMingLiU" w:hint="eastAsia"/>
          <w:lang w:eastAsia="zh-TW"/>
        </w:rPr>
        <w:t>病毒</w:t>
      </w:r>
      <w:r w:rsidRPr="00E075E9">
        <w:rPr>
          <w:rFonts w:ascii="Calibri" w:hAnsi="PMingLiU" w:hint="eastAsia"/>
          <w:lang w:eastAsia="zh-TW"/>
        </w:rPr>
        <w:t>」</w:t>
      </w:r>
      <w:r>
        <w:rPr>
          <w:rFonts w:ascii="Calibri" w:hAnsi="PMingLiU" w:hint="eastAsia"/>
          <w:lang w:eastAsia="zh-TW"/>
        </w:rPr>
        <w:t>的廣義定義為已知的惡意程式碼，包括病毒、蠕蟲及特洛伊木馬程式。</w:t>
      </w:r>
    </w:p>
    <w:p w14:paraId="5033224F"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已知病毒能被普遍的商業用病毒掃描引擎偵測到，且</w:t>
      </w:r>
      <w:r>
        <w:rPr>
          <w:rFonts w:ascii="Calibri" w:hAnsi="Calibri" w:hint="eastAsia"/>
          <w:lang w:eastAsia="zh-TW"/>
        </w:rPr>
        <w:t xml:space="preserve"> EOP </w:t>
      </w:r>
      <w:r>
        <w:rPr>
          <w:rFonts w:ascii="Calibri" w:hAnsi="PMingLiU" w:hint="eastAsia"/>
          <w:lang w:eastAsia="zh-TW"/>
        </w:rPr>
        <w:t>網路亦具備此等偵測能力。</w:t>
      </w:r>
    </w:p>
    <w:p w14:paraId="54B815ED"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起因必須係非惡意的感染。</w:t>
      </w:r>
    </w:p>
    <w:p w14:paraId="352E0E26"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此病毒必須已經過</w:t>
      </w:r>
      <w:r>
        <w:rPr>
          <w:rFonts w:ascii="Calibri" w:hAnsi="Calibri" w:hint="eastAsia"/>
          <w:lang w:eastAsia="zh-TW"/>
        </w:rPr>
        <w:t xml:space="preserve"> EOP </w:t>
      </w:r>
      <w:r>
        <w:rPr>
          <w:rFonts w:ascii="Calibri" w:hAnsi="PMingLiU" w:hint="eastAsia"/>
          <w:lang w:eastAsia="zh-TW"/>
        </w:rPr>
        <w:t>病毒篩選器的掃描。</w:t>
      </w:r>
    </w:p>
    <w:p w14:paraId="42E1949B"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若</w:t>
      </w:r>
      <w:r>
        <w:rPr>
          <w:rFonts w:ascii="Calibri" w:hAnsi="Calibri" w:hint="eastAsia"/>
          <w:lang w:eastAsia="zh-TW"/>
        </w:rPr>
        <w:t xml:space="preserve"> EOP </w:t>
      </w:r>
      <w:r>
        <w:rPr>
          <w:rFonts w:ascii="Calibri" w:hAnsi="PMingLiU" w:hint="eastAsia"/>
          <w:lang w:eastAsia="zh-TW"/>
        </w:rPr>
        <w:t>發送遭　貴用戶已知病毒感染的郵件予　貴用戶，則</w:t>
      </w:r>
      <w:r>
        <w:rPr>
          <w:rFonts w:ascii="Calibri" w:hAnsi="Calibri" w:hint="eastAsia"/>
          <w:lang w:eastAsia="zh-TW"/>
        </w:rPr>
        <w:t xml:space="preserve"> EOP </w:t>
      </w:r>
      <w:r>
        <w:rPr>
          <w:rFonts w:ascii="Calibri" w:hAnsi="PMingLiU" w:hint="eastAsia"/>
          <w:lang w:eastAsia="zh-TW"/>
        </w:rPr>
        <w:t>將告知　貴用戶，並與　貴用戶一同進行病毒辨識及移除工作。若此等處置成功防範中毒發生，　貴用戶將不適用病毒偵測與封鎖服務等級底下的服務折讓。</w:t>
      </w:r>
    </w:p>
    <w:p w14:paraId="630EDF1D"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不適用病毒偵測與封鎖服務等級的情形如下</w:t>
      </w:r>
      <w:r w:rsidRPr="00136F83">
        <w:rPr>
          <w:rFonts w:ascii="Calibri" w:hAnsi="PMingLiU" w:hint="eastAsia"/>
          <w:lang w:eastAsia="zh-TW"/>
        </w:rPr>
        <w:t>：</w:t>
      </w:r>
    </w:p>
    <w:p w14:paraId="4C924F73" w14:textId="77777777" w:rsidR="006365DD" w:rsidRDefault="006365DD" w:rsidP="00917EBB">
      <w:pPr>
        <w:pStyle w:val="ProductList-Body"/>
        <w:numPr>
          <w:ilvl w:val="2"/>
          <w:numId w:val="12"/>
        </w:numPr>
        <w:tabs>
          <w:tab w:val="clear" w:pos="360"/>
          <w:tab w:val="clear" w:pos="720"/>
        </w:tabs>
        <w:ind w:left="1080" w:hanging="360"/>
        <w:rPr>
          <w:rFonts w:ascii="Calibri" w:hAnsi="Calibri"/>
          <w:lang w:eastAsia="zh-TW"/>
        </w:rPr>
      </w:pPr>
      <w:r>
        <w:rPr>
          <w:rFonts w:ascii="Calibri" w:hAnsi="PMingLiU" w:hint="eastAsia"/>
          <w:lang w:eastAsia="zh-TW"/>
        </w:rPr>
        <w:t>非屬惡意程式碼的電子郵件濫用形式，例如垃圾郵件、網路釣魚，或是其他詐騙、廣告軟體及間諜軟體等，由於具有鎖定目標的性質或使用上的限制，因此不在防毒社群的已知範圍，防毒產品也無法將其視為病毒進行追蹤。</w:t>
      </w:r>
    </w:p>
    <w:p w14:paraId="23FEC88B" w14:textId="77777777" w:rsidR="006365DD" w:rsidRDefault="006365DD" w:rsidP="00917EBB">
      <w:pPr>
        <w:pStyle w:val="ProductList-Body"/>
        <w:numPr>
          <w:ilvl w:val="2"/>
          <w:numId w:val="12"/>
        </w:numPr>
        <w:tabs>
          <w:tab w:val="clear" w:pos="360"/>
          <w:tab w:val="clear" w:pos="720"/>
        </w:tabs>
        <w:ind w:left="1080" w:hanging="360"/>
        <w:rPr>
          <w:rFonts w:ascii="Calibri" w:hAnsi="Calibri"/>
          <w:lang w:eastAsia="zh-TW"/>
        </w:rPr>
      </w:pPr>
      <w:r>
        <w:rPr>
          <w:rFonts w:ascii="Calibri" w:hAnsi="PMingLiU" w:hint="eastAsia"/>
          <w:lang w:eastAsia="zh-TW"/>
        </w:rPr>
        <w:t>未傳遞回報</w:t>
      </w:r>
      <w:r>
        <w:rPr>
          <w:rFonts w:ascii="Calibri" w:hAnsi="Calibri" w:hint="eastAsia"/>
          <w:lang w:eastAsia="zh-TW"/>
        </w:rPr>
        <w:t xml:space="preserve"> (NDR)</w:t>
      </w:r>
      <w:r>
        <w:rPr>
          <w:rFonts w:ascii="Calibri" w:hAnsi="PMingLiU" w:hint="eastAsia"/>
          <w:lang w:eastAsia="zh-TW"/>
        </w:rPr>
        <w:t>、通知或退回郵件內含的壞損、變形、壓縮或失效病毒。</w:t>
      </w:r>
    </w:p>
    <w:p w14:paraId="00604734"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適用病毒偵測與封鎖服務的服務折讓如下</w:t>
      </w:r>
      <w:r w:rsidRPr="00136F83">
        <w:rPr>
          <w:rFonts w:ascii="Calibri" w:hAnsi="PMingLiU" w:hint="eastAsia"/>
          <w:lang w:eastAsia="zh-TW"/>
        </w:rPr>
        <w:t>：</w:t>
      </w:r>
      <w:r>
        <w:rPr>
          <w:rFonts w:ascii="Calibri" w:hAnsi="PMingLiU" w:hint="eastAsia"/>
          <w:lang w:eastAsia="zh-TW"/>
        </w:rPr>
        <w:t>單一日曆月內若發生病毒感染事件則為適用服務費</w:t>
      </w:r>
      <w:r>
        <w:rPr>
          <w:rFonts w:ascii="Calibri" w:hAnsi="Calibri" w:hint="eastAsia"/>
          <w:lang w:eastAsia="zh-TW"/>
        </w:rPr>
        <w:t xml:space="preserve"> 25% </w:t>
      </w:r>
      <w:r>
        <w:rPr>
          <w:rFonts w:ascii="Calibri" w:hAnsi="PMingLiU" w:hint="eastAsia"/>
          <w:lang w:eastAsia="zh-TW"/>
        </w:rPr>
        <w:t>的服務折讓，且每月僅限提出一項索賠。</w:t>
      </w:r>
    </w:p>
    <w:p w14:paraId="08984D0B" w14:textId="77777777" w:rsidR="006365DD" w:rsidRDefault="006365DD" w:rsidP="006365DD">
      <w:pPr>
        <w:pStyle w:val="ProductList-Body"/>
        <w:tabs>
          <w:tab w:val="clear" w:pos="360"/>
        </w:tabs>
        <w:ind w:left="720"/>
        <w:rPr>
          <w:rFonts w:ascii="Calibri" w:hAnsi="Calibri"/>
          <w:lang w:eastAsia="zh-TW"/>
        </w:rPr>
      </w:pPr>
    </w:p>
    <w:p w14:paraId="55D0467C" w14:textId="77777777" w:rsidR="006365DD" w:rsidRDefault="006365DD" w:rsidP="006365DD">
      <w:pPr>
        <w:pStyle w:val="ProductList-Body"/>
        <w:numPr>
          <w:ilvl w:val="0"/>
          <w:numId w:val="12"/>
        </w:numPr>
        <w:tabs>
          <w:tab w:val="clear" w:pos="360"/>
        </w:tabs>
        <w:ind w:left="360" w:hanging="360"/>
        <w:rPr>
          <w:rFonts w:ascii="Calibri" w:hAnsi="Calibri"/>
          <w:lang w:eastAsia="zh-TW"/>
        </w:rPr>
      </w:pPr>
      <w:r>
        <w:rPr>
          <w:rFonts w:ascii="Calibri" w:hAnsi="PMingLiU" w:hint="eastAsia"/>
          <w:b/>
          <w:color w:val="00188F"/>
          <w:lang w:eastAsia="zh-TW"/>
        </w:rPr>
        <w:t>垃圾郵件效益服務等級</w:t>
      </w:r>
    </w:p>
    <w:p w14:paraId="322CE0B3" w14:textId="77777777" w:rsidR="006365DD" w:rsidRDefault="006365DD" w:rsidP="006365DD">
      <w:pPr>
        <w:pStyle w:val="ProductList-Body"/>
        <w:numPr>
          <w:ilvl w:val="1"/>
          <w:numId w:val="12"/>
        </w:numPr>
        <w:tabs>
          <w:tab w:val="clear" w:pos="360"/>
        </w:tabs>
        <w:ind w:left="720"/>
        <w:rPr>
          <w:rFonts w:ascii="Calibri" w:hAnsi="Calibri"/>
          <w:lang w:eastAsia="zh-TW"/>
        </w:rPr>
      </w:pPr>
      <w:r w:rsidRPr="00E075E9">
        <w:rPr>
          <w:rFonts w:ascii="Calibri" w:hAnsi="PMingLiU" w:hint="eastAsia"/>
          <w:lang w:eastAsia="zh-TW"/>
        </w:rPr>
        <w:t>「</w:t>
      </w:r>
      <w:r>
        <w:rPr>
          <w:rFonts w:ascii="Calibri" w:hAnsi="PMingLiU" w:hint="eastAsia"/>
          <w:lang w:eastAsia="zh-TW"/>
        </w:rPr>
        <w:t>垃圾郵件效益</w:t>
      </w:r>
      <w:r w:rsidRPr="00E075E9">
        <w:rPr>
          <w:rFonts w:ascii="Calibri" w:hAnsi="PMingLiU" w:hint="eastAsia"/>
          <w:lang w:eastAsia="zh-TW"/>
        </w:rPr>
        <w:t>」</w:t>
      </w:r>
      <w:r>
        <w:rPr>
          <w:rFonts w:ascii="Calibri" w:hAnsi="PMingLiU" w:hint="eastAsia"/>
          <w:lang w:eastAsia="zh-TW"/>
        </w:rPr>
        <w:t>係指篩選系統每日在收到的郵件中所偵測到的垃圾郵件百分比。</w:t>
      </w:r>
    </w:p>
    <w:p w14:paraId="7EB4FF87"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垃圾郵件效益的估值不包括發送至無效信箱的誤否定。</w:t>
      </w:r>
    </w:p>
    <w:p w14:paraId="00BBC958"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垃圾訊息必須透過本公司的服務處理，不得壞損、變形或壓縮。</w:t>
      </w:r>
    </w:p>
    <w:p w14:paraId="3F27ECA4"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垃圾郵件效益服務等級不適用於內容大多為非英文的電子郵件。</w:t>
      </w:r>
    </w:p>
    <w:p w14:paraId="79AE27D7"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 xml:space="preserve">　貴用戶認知垃圾郵件的分級為主觀流程，且接受本公司以即時提供予　貴用戶的證據為基準，秉持善意進行垃圾郵件評估。</w:t>
      </w:r>
    </w:p>
    <w:p w14:paraId="293B6DB9"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適用垃圾郵件效益服務的服務折讓如下</w:t>
      </w:r>
      <w:r w:rsidRPr="00136F83">
        <w:rPr>
          <w:rFonts w:ascii="Calibri" w:hAnsi="PMingLiU" w:hint="eastAsia"/>
          <w:lang w:eastAsia="zh-TW"/>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6365DD" w:rsidRPr="00E6773F" w14:paraId="3F05441C" w14:textId="77777777" w:rsidTr="006365DD">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7ED2D8B"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單月垃圾郵件效益低於</w:t>
            </w:r>
            <w:r>
              <w:rPr>
                <w:rFonts w:ascii="Calibri" w:hAnsi="Calibri" w:hint="eastAsia"/>
                <w:color w:val="FFFFFF" w:themeColor="background1"/>
                <w:lang w:eastAsia="zh-TW"/>
              </w:rPr>
              <w:t xml:space="preserve"> 99% </w:t>
            </w:r>
            <w:r>
              <w:rPr>
                <w:rFonts w:ascii="Calibri" w:hAnsi="PMingLiU" w:hint="eastAsia"/>
                <w:color w:val="FFFFFF" w:themeColor="background1"/>
                <w:lang w:eastAsia="zh-TW"/>
              </w:rPr>
              <w:t>的百分比</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0F91773"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646BC63E"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12BBE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&gt;25%</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EEBE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25%</w:t>
            </w:r>
          </w:p>
        </w:tc>
      </w:tr>
      <w:tr w:rsidR="006365DD" w:rsidRPr="00E6773F" w14:paraId="12CB8BEE"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A1188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&gt; 50%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3600D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50%</w:t>
            </w:r>
          </w:p>
        </w:tc>
      </w:tr>
      <w:tr w:rsidR="006365DD" w:rsidRPr="00E6773F" w14:paraId="75EDAF6D"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C3F00C"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DCB3E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100%</w:t>
            </w:r>
          </w:p>
        </w:tc>
      </w:tr>
    </w:tbl>
    <w:p w14:paraId="3A6FEFFE" w14:textId="77777777" w:rsidR="006365DD" w:rsidRDefault="006365DD" w:rsidP="006365DD">
      <w:pPr>
        <w:pStyle w:val="ProductList-Body"/>
        <w:tabs>
          <w:tab w:val="clear" w:pos="360"/>
        </w:tabs>
        <w:rPr>
          <w:rFonts w:ascii="Calibri" w:hAnsi="Calibri"/>
          <w:lang w:val="zh-TW" w:eastAsia="zh-TW" w:bidi="zh-TW"/>
        </w:rPr>
      </w:pPr>
    </w:p>
    <w:p w14:paraId="7356C5CD" w14:textId="77777777" w:rsidR="006365DD" w:rsidRDefault="006365DD" w:rsidP="006365DD">
      <w:pPr>
        <w:pStyle w:val="ProductList-Body"/>
        <w:numPr>
          <w:ilvl w:val="0"/>
          <w:numId w:val="12"/>
        </w:numPr>
        <w:tabs>
          <w:tab w:val="clear" w:pos="360"/>
        </w:tabs>
        <w:ind w:left="360" w:hanging="360"/>
        <w:rPr>
          <w:rFonts w:ascii="Calibri" w:hAnsi="Calibri"/>
          <w:lang w:eastAsia="zh-TW"/>
        </w:rPr>
      </w:pPr>
      <w:r>
        <w:rPr>
          <w:rFonts w:ascii="Calibri" w:hAnsi="PMingLiU" w:hint="eastAsia"/>
          <w:b/>
          <w:color w:val="00188F"/>
          <w:lang w:eastAsia="zh-TW"/>
        </w:rPr>
        <w:t>誤判服務等級</w:t>
      </w:r>
    </w:p>
    <w:p w14:paraId="62EF4434" w14:textId="77777777" w:rsidR="006365DD" w:rsidRDefault="006365DD" w:rsidP="006365DD">
      <w:pPr>
        <w:pStyle w:val="ProductList-Body"/>
        <w:numPr>
          <w:ilvl w:val="1"/>
          <w:numId w:val="12"/>
        </w:numPr>
        <w:tabs>
          <w:tab w:val="clear" w:pos="360"/>
        </w:tabs>
        <w:ind w:left="720"/>
        <w:rPr>
          <w:rFonts w:ascii="Calibri" w:hAnsi="Calibri"/>
          <w:lang w:eastAsia="zh-TW"/>
        </w:rPr>
      </w:pPr>
      <w:r w:rsidRPr="00E075E9">
        <w:rPr>
          <w:rFonts w:ascii="Calibri" w:hAnsi="PMingLiU" w:hint="eastAsia"/>
          <w:lang w:eastAsia="zh-TW"/>
        </w:rPr>
        <w:t>「</w:t>
      </w:r>
      <w:r>
        <w:rPr>
          <w:rFonts w:ascii="Calibri" w:hAnsi="PMingLiU" w:hint="eastAsia"/>
          <w:lang w:eastAsia="zh-TW"/>
        </w:rPr>
        <w:t>誤判</w:t>
      </w:r>
      <w:r w:rsidRPr="00E075E9">
        <w:rPr>
          <w:rFonts w:ascii="Calibri" w:hAnsi="PMingLiU" w:hint="eastAsia"/>
          <w:lang w:eastAsia="zh-TW"/>
        </w:rPr>
        <w:t>」</w:t>
      </w:r>
      <w:r>
        <w:rPr>
          <w:rFonts w:ascii="Calibri" w:hAnsi="PMingLiU" w:hint="eastAsia"/>
          <w:lang w:eastAsia="zh-TW"/>
        </w:rPr>
        <w:t>係指每個月由服務所處理的所有電子郵件中，遭篩選系統誤列為垃圾郵件的正當商務郵件比例。</w:t>
      </w:r>
    </w:p>
    <w:p w14:paraId="10186D1D"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包括所有標頭在內等完整的原始訊息，皆必須向濫用團隊回報。</w:t>
      </w:r>
    </w:p>
    <w:p w14:paraId="141EAC6F"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僅適用於寄至有效信箱的電子郵件。</w:t>
      </w:r>
    </w:p>
    <w:p w14:paraId="77C9C8F5"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 xml:space="preserve">　貴用戶認知誤判的分級為主觀流程，且瞭解本公司會以即時提供予　貴用戶的證據為基準，秉持善意進行誤判比例評估。</w:t>
      </w:r>
    </w:p>
    <w:p w14:paraId="132F4668"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本誤判服務等級不適用於</w:t>
      </w:r>
      <w:r w:rsidRPr="00136F83">
        <w:rPr>
          <w:rFonts w:ascii="Calibri" w:hAnsi="PMingLiU" w:hint="eastAsia"/>
          <w:lang w:eastAsia="zh-TW"/>
        </w:rPr>
        <w:t>：</w:t>
      </w:r>
    </w:p>
    <w:p w14:paraId="17ACD0BC" w14:textId="77777777" w:rsidR="006365DD" w:rsidRDefault="006365DD" w:rsidP="006365DD">
      <w:pPr>
        <w:pStyle w:val="ProductList-Body"/>
        <w:numPr>
          <w:ilvl w:val="2"/>
          <w:numId w:val="12"/>
        </w:numPr>
        <w:tabs>
          <w:tab w:val="clear" w:pos="360"/>
        </w:tabs>
        <w:ind w:left="1080" w:hanging="360"/>
        <w:rPr>
          <w:rFonts w:ascii="Calibri" w:hAnsi="Calibri"/>
          <w:lang w:eastAsia="zh-TW"/>
        </w:rPr>
      </w:pPr>
      <w:r>
        <w:rPr>
          <w:rFonts w:ascii="Calibri" w:hAnsi="PMingLiU" w:hint="eastAsia"/>
          <w:lang w:eastAsia="zh-TW"/>
        </w:rPr>
        <w:t>大量、私人或色情電子郵件</w:t>
      </w:r>
    </w:p>
    <w:p w14:paraId="5BD084AD" w14:textId="77777777" w:rsidR="006365DD" w:rsidRDefault="006365DD" w:rsidP="006365DD">
      <w:pPr>
        <w:pStyle w:val="ProductList-Body"/>
        <w:numPr>
          <w:ilvl w:val="2"/>
          <w:numId w:val="12"/>
        </w:numPr>
        <w:tabs>
          <w:tab w:val="clear" w:pos="360"/>
        </w:tabs>
        <w:ind w:left="1080" w:hanging="360"/>
        <w:rPr>
          <w:rFonts w:ascii="Calibri" w:hAnsi="Calibri"/>
          <w:lang w:eastAsia="zh-TW"/>
        </w:rPr>
      </w:pPr>
      <w:r>
        <w:rPr>
          <w:rFonts w:ascii="Calibri" w:hAnsi="PMingLiU" w:hint="eastAsia"/>
          <w:lang w:eastAsia="zh-TW"/>
        </w:rPr>
        <w:t>內容大多為非英文的電子郵件</w:t>
      </w:r>
    </w:p>
    <w:p w14:paraId="697ECC84" w14:textId="77777777" w:rsidR="006365DD" w:rsidRDefault="006365DD" w:rsidP="006365DD">
      <w:pPr>
        <w:pStyle w:val="ProductList-Body"/>
        <w:numPr>
          <w:ilvl w:val="2"/>
          <w:numId w:val="12"/>
        </w:numPr>
        <w:tabs>
          <w:tab w:val="clear" w:pos="360"/>
        </w:tabs>
        <w:ind w:left="1080" w:hanging="360"/>
        <w:rPr>
          <w:rFonts w:ascii="Calibri" w:hAnsi="Calibri"/>
          <w:lang w:eastAsia="zh-TW"/>
        </w:rPr>
      </w:pPr>
      <w:r>
        <w:rPr>
          <w:rFonts w:ascii="Calibri" w:hAnsi="PMingLiU" w:hint="eastAsia"/>
          <w:lang w:eastAsia="zh-TW"/>
        </w:rPr>
        <w:t>因政策規範、商譽篩選或</w:t>
      </w:r>
      <w:r>
        <w:rPr>
          <w:rFonts w:ascii="Calibri" w:hAnsi="Calibri" w:hint="eastAsia"/>
          <w:lang w:eastAsia="zh-TW"/>
        </w:rPr>
        <w:t xml:space="preserve"> SMTP </w:t>
      </w:r>
      <w:r>
        <w:rPr>
          <w:rFonts w:ascii="Calibri" w:hAnsi="PMingLiU" w:hint="eastAsia"/>
          <w:lang w:eastAsia="zh-TW"/>
        </w:rPr>
        <w:t>連結篩選而遭封鎖的電子郵件</w:t>
      </w:r>
    </w:p>
    <w:p w14:paraId="4078E4D5" w14:textId="77777777" w:rsidR="006365DD" w:rsidRDefault="006365DD" w:rsidP="006365DD">
      <w:pPr>
        <w:pStyle w:val="ProductList-Body"/>
        <w:numPr>
          <w:ilvl w:val="2"/>
          <w:numId w:val="12"/>
        </w:numPr>
        <w:tabs>
          <w:tab w:val="clear" w:pos="360"/>
        </w:tabs>
        <w:ind w:left="1080" w:hanging="360"/>
        <w:rPr>
          <w:rFonts w:ascii="Calibri" w:hAnsi="Calibri"/>
          <w:lang w:eastAsia="zh-TW"/>
        </w:rPr>
      </w:pPr>
      <w:r>
        <w:rPr>
          <w:rFonts w:ascii="Calibri" w:hAnsi="PMingLiU" w:hint="eastAsia"/>
          <w:lang w:eastAsia="zh-TW"/>
        </w:rPr>
        <w:t>發送至垃圾信件匣的電子郵件</w:t>
      </w:r>
    </w:p>
    <w:p w14:paraId="78EF8309"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適用誤判服務的服務折讓如下</w:t>
      </w:r>
      <w:r w:rsidRPr="00136F83">
        <w:rPr>
          <w:rFonts w:ascii="Calibri" w:hAnsi="PMingLiU" w:hint="eastAsia"/>
          <w:lang w:eastAsia="zh-TW"/>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6365DD" w:rsidRPr="00E6773F" w14:paraId="7B7FFD6A" w14:textId="77777777" w:rsidTr="006365DD">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82F14D"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單一日曆月內的誤判比例</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6FC25C"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1F14DFAE"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29BBF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&gt; 1:250,000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1D320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0DABE39C"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D5E56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&gt; 1:10,000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EC6C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21180A38"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47972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&gt; 1:100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7DEDC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324CC3C9" w14:textId="77777777" w:rsidR="006365DD" w:rsidRDefault="006365DD" w:rsidP="006365DD">
      <w:pPr>
        <w:pStyle w:val="ProductList-Body"/>
        <w:tabs>
          <w:tab w:val="clear" w:pos="360"/>
        </w:tabs>
        <w:rPr>
          <w:rFonts w:ascii="Calibri" w:hAnsi="Calibri"/>
          <w:lang w:val="zh-TW" w:eastAsia="zh-TW" w:bidi="zh-TW"/>
        </w:rPr>
      </w:pPr>
    </w:p>
    <w:p w14:paraId="45FFCDC3" w14:textId="77777777" w:rsidR="006365DD" w:rsidRPr="00E6773F" w:rsidRDefault="006365DD" w:rsidP="006365DD">
      <w:pPr>
        <w:spacing w:after="0"/>
        <w:rPr>
          <w:rFonts w:ascii="Calibri" w:hAnsi="Calibri"/>
          <w:sz w:val="18"/>
          <w:szCs w:val="18"/>
        </w:rPr>
        <w:sectPr w:rsidR="006365DD" w:rsidRPr="00E6773F">
          <w:footerReference w:type="default" r:id="rId16"/>
          <w:pgSz w:w="12240" w:h="15840"/>
          <w:pgMar w:top="1440" w:right="720" w:bottom="1440" w:left="720" w:header="720" w:footer="720" w:gutter="0"/>
          <w:cols w:space="720"/>
        </w:sectPr>
      </w:pPr>
    </w:p>
    <w:p w14:paraId="01858038" w14:textId="77777777" w:rsidR="006365DD" w:rsidRDefault="006365DD" w:rsidP="006365DD">
      <w:pPr>
        <w:pStyle w:val="ProductList-SectionHeading"/>
        <w:tabs>
          <w:tab w:val="clear" w:pos="360"/>
        </w:tabs>
        <w:rPr>
          <w:rFonts w:ascii="Calibri" w:hAnsi="Calibri"/>
          <w:lang w:eastAsia="zh-TW"/>
        </w:rPr>
      </w:pPr>
      <w:bookmarkStart w:id="393" w:name="AppendixB"/>
      <w:bookmarkStart w:id="394" w:name="_Toc48204139"/>
      <w:r>
        <w:rPr>
          <w:rFonts w:ascii="Calibri" w:hAnsi="PMingLiU" w:hint="eastAsia"/>
          <w:lang w:eastAsia="zh-TW"/>
        </w:rPr>
        <w:t>附錄</w:t>
      </w:r>
      <w:r>
        <w:rPr>
          <w:rFonts w:ascii="Calibri" w:hAnsi="Calibri"/>
          <w:lang w:eastAsia="zh-TW"/>
        </w:rPr>
        <w:t xml:space="preserve"> </w:t>
      </w:r>
      <w:r w:rsidRPr="00967D33">
        <w:rPr>
          <w:rFonts w:ascii="Calibri Light" w:hAnsi="Calibri Light"/>
          <w:lang w:eastAsia="zh-TW"/>
        </w:rPr>
        <w:t>B</w:t>
      </w:r>
      <w:bookmarkEnd w:id="393"/>
      <w:r w:rsidRPr="00967D33">
        <w:rPr>
          <w:rFonts w:ascii="Calibri Light" w:hAnsi="Calibri Light"/>
          <w:lang w:eastAsia="zh-TW"/>
        </w:rPr>
        <w:t xml:space="preserve"> –</w:t>
      </w:r>
      <w:r>
        <w:rPr>
          <w:rFonts w:ascii="Calibri" w:hAnsi="Calibri"/>
          <w:lang w:eastAsia="zh-TW"/>
        </w:rPr>
        <w:t xml:space="preserve"> </w:t>
      </w:r>
      <w:r>
        <w:rPr>
          <w:rFonts w:ascii="Calibri" w:hAnsi="PMingLiU" w:hint="eastAsia"/>
          <w:lang w:eastAsia="zh-TW"/>
        </w:rPr>
        <w:t>上線時間與電子郵件傳送之服務等級承諾</w:t>
      </w:r>
      <w:bookmarkEnd w:id="394"/>
    </w:p>
    <w:p w14:paraId="799497AB" w14:textId="77777777" w:rsidR="006365DD" w:rsidRDefault="006365DD" w:rsidP="006365DD">
      <w:pPr>
        <w:pStyle w:val="ProductList-Body"/>
        <w:tabs>
          <w:tab w:val="clear" w:pos="360"/>
        </w:tabs>
        <w:rPr>
          <w:rFonts w:ascii="Calibri" w:hAnsi="Calibri"/>
          <w:lang w:eastAsia="zh-TW"/>
        </w:rPr>
      </w:pPr>
      <w:r>
        <w:rPr>
          <w:rFonts w:ascii="Calibri" w:hAnsi="PMingLiU" w:hint="eastAsia"/>
          <w:lang w:eastAsia="zh-TW"/>
        </w:rPr>
        <w:t>在</w:t>
      </w:r>
      <w:r>
        <w:rPr>
          <w:rFonts w:ascii="Calibri" w:hAnsi="Calibri" w:hint="eastAsia"/>
          <w:lang w:eastAsia="zh-TW"/>
        </w:rPr>
        <w:t xml:space="preserve"> EOP </w:t>
      </w:r>
      <w:r>
        <w:rPr>
          <w:rFonts w:ascii="Calibri" w:hAnsi="PMingLiU" w:hint="eastAsia"/>
          <w:lang w:eastAsia="zh-TW"/>
        </w:rPr>
        <w:t>授權為獨立服務、</w:t>
      </w:r>
      <w:r>
        <w:rPr>
          <w:rFonts w:ascii="Calibri" w:hAnsi="Calibri" w:hint="eastAsia"/>
          <w:lang w:eastAsia="zh-TW"/>
        </w:rPr>
        <w:t xml:space="preserve">ECAL </w:t>
      </w:r>
      <w:r>
        <w:rPr>
          <w:rFonts w:ascii="Calibri" w:hAnsi="PMingLiU" w:hint="eastAsia"/>
          <w:lang w:eastAsia="zh-TW"/>
        </w:rPr>
        <w:t>套件或</w:t>
      </w:r>
      <w:r>
        <w:rPr>
          <w:rFonts w:ascii="Calibri" w:hAnsi="Calibri" w:hint="eastAsia"/>
          <w:lang w:eastAsia="zh-TW"/>
        </w:rPr>
        <w:t xml:space="preserve"> Exchange Enterprise CAL (</w:t>
      </w:r>
      <w:r>
        <w:rPr>
          <w:rFonts w:ascii="Calibri" w:hAnsi="PMingLiU" w:hint="eastAsia"/>
          <w:lang w:eastAsia="zh-TW"/>
        </w:rPr>
        <w:t>含服務</w:t>
      </w:r>
      <w:r>
        <w:rPr>
          <w:rFonts w:ascii="Calibri" w:hAnsi="Calibri" w:hint="eastAsia"/>
          <w:lang w:eastAsia="zh-TW"/>
        </w:rPr>
        <w:t xml:space="preserve">) </w:t>
      </w:r>
      <w:r>
        <w:rPr>
          <w:rFonts w:ascii="Calibri" w:hAnsi="PMingLiU" w:hint="eastAsia"/>
          <w:lang w:eastAsia="zh-TW"/>
        </w:rPr>
        <w:t>的情況下，若本公司未能就</w:t>
      </w:r>
      <w:r>
        <w:rPr>
          <w:rFonts w:ascii="Calibri" w:hAnsi="Calibri" w:hint="eastAsia"/>
          <w:lang w:eastAsia="zh-TW"/>
        </w:rPr>
        <w:t xml:space="preserve"> (1) </w:t>
      </w:r>
      <w:r>
        <w:rPr>
          <w:rFonts w:ascii="Calibri" w:hAnsi="PMingLiU" w:hint="eastAsia"/>
          <w:lang w:eastAsia="zh-TW"/>
        </w:rPr>
        <w:t>上線時間及</w:t>
      </w:r>
      <w:r>
        <w:rPr>
          <w:rFonts w:ascii="Calibri" w:hAnsi="Calibri" w:hint="eastAsia"/>
          <w:lang w:eastAsia="zh-TW"/>
        </w:rPr>
        <w:t xml:space="preserve"> (2) </w:t>
      </w:r>
      <w:r>
        <w:rPr>
          <w:rFonts w:ascii="Calibri" w:hAnsi="PMingLiU" w:hint="eastAsia"/>
          <w:lang w:eastAsia="zh-TW"/>
        </w:rPr>
        <w:t>電子郵件傳送達到下列所載的服務等級，則　貴用戶得適用服務折讓。</w:t>
      </w:r>
    </w:p>
    <w:p w14:paraId="548B6538" w14:textId="77777777" w:rsidR="006365DD" w:rsidRDefault="006365DD" w:rsidP="00222766">
      <w:pPr>
        <w:pStyle w:val="ProductList-Body"/>
        <w:numPr>
          <w:ilvl w:val="0"/>
          <w:numId w:val="14"/>
        </w:numPr>
        <w:tabs>
          <w:tab w:val="clear" w:pos="360"/>
        </w:tabs>
        <w:ind w:left="360" w:hanging="360"/>
        <w:rPr>
          <w:rFonts w:ascii="Calibri" w:hAnsi="Calibri"/>
          <w:lang w:eastAsia="zh-TW"/>
        </w:rPr>
      </w:pPr>
      <w:r>
        <w:rPr>
          <w:rFonts w:ascii="Calibri" w:hAnsi="PMingLiU" w:hint="eastAsia"/>
          <w:b/>
          <w:color w:val="00188F"/>
          <w:lang w:eastAsia="zh-TW"/>
        </w:rPr>
        <w:t>每月上線時間百分比</w:t>
      </w:r>
      <w:r w:rsidR="00222766" w:rsidRPr="00136F83">
        <w:rPr>
          <w:rFonts w:ascii="Calibri" w:hAnsi="PMingLiU" w:hint="eastAsia"/>
          <w:lang w:eastAsia="zh-TW"/>
        </w:rPr>
        <w:t>：</w:t>
      </w:r>
    </w:p>
    <w:p w14:paraId="02B70285" w14:textId="77777777" w:rsidR="006365DD" w:rsidRDefault="006365DD" w:rsidP="006365DD">
      <w:pPr>
        <w:pStyle w:val="ProductList-Body"/>
        <w:tabs>
          <w:tab w:val="clear" w:pos="360"/>
        </w:tabs>
        <w:ind w:left="360"/>
        <w:rPr>
          <w:rFonts w:ascii="Calibri" w:hAnsi="Calibri"/>
          <w:lang w:eastAsia="zh-TW"/>
        </w:rPr>
      </w:pPr>
      <w:r>
        <w:rPr>
          <w:rFonts w:ascii="Calibri" w:hAnsi="PMingLiU" w:hint="eastAsia"/>
          <w:lang w:eastAsia="zh-TW"/>
        </w:rPr>
        <w:t>若特定月份的</w:t>
      </w:r>
      <w:r>
        <w:rPr>
          <w:rFonts w:ascii="Calibri" w:hAnsi="Calibri" w:hint="eastAsia"/>
          <w:lang w:eastAsia="zh-TW"/>
        </w:rPr>
        <w:t xml:space="preserve"> EOP </w:t>
      </w:r>
      <w:r>
        <w:rPr>
          <w:rFonts w:ascii="Calibri" w:hAnsi="PMingLiU" w:hint="eastAsia"/>
          <w:lang w:eastAsia="zh-TW"/>
        </w:rPr>
        <w:t>每月上線時間百分比降至</w:t>
      </w:r>
      <w:r>
        <w:rPr>
          <w:rFonts w:ascii="Calibri" w:hAnsi="Calibri" w:hint="eastAsia"/>
          <w:lang w:eastAsia="zh-TW"/>
        </w:rPr>
        <w:t xml:space="preserve"> 99.999% </w:t>
      </w:r>
      <w:r>
        <w:rPr>
          <w:rFonts w:ascii="Calibri" w:hAnsi="PMingLiU" w:hint="eastAsia"/>
          <w:lang w:eastAsia="zh-TW"/>
        </w:rPr>
        <w:t>以下，則　貴用戶得適用下列服務折讓</w:t>
      </w:r>
      <w:r w:rsidRPr="00136F83">
        <w:rPr>
          <w:rFonts w:ascii="Calibri" w:hAnsi="PMingLiU" w:hint="eastAsia"/>
          <w:lang w:eastAsia="zh-TW"/>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365DD" w:rsidRPr="00E6773F" w14:paraId="79428AD5" w14:textId="77777777" w:rsidTr="006365DD">
        <w:trPr>
          <w:tblHeader/>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E84E61" w14:textId="77777777" w:rsidR="006365DD" w:rsidRDefault="00711DF1">
            <w:pPr>
              <w:pStyle w:val="ProductList-OfferingBody"/>
              <w:tabs>
                <w:tab w:val="clear" w:pos="360"/>
              </w:tabs>
              <w:spacing w:line="256" w:lineRule="auto"/>
              <w:jc w:val="center"/>
              <w:rPr>
                <w:rFonts w:ascii="Calibri" w:hAnsi="Calibri"/>
                <w:color w:val="FFFFFF" w:themeColor="background1"/>
                <w:lang w:val="zh-TW" w:eastAsia="zh-TW" w:bidi="zh-TW"/>
              </w:rPr>
            </w:pPr>
            <w:r w:rsidRPr="00711DF1">
              <w:rPr>
                <w:rFonts w:ascii="Calibri" w:hAnsi="PMingLiU" w:hint="eastAsia"/>
                <w:color w:val="FFFFFF" w:themeColor="background1"/>
                <w:lang w:eastAsia="zh-TW"/>
              </w:rPr>
              <w:t>每月上線時間百分比</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13C393" w14:textId="77777777" w:rsidR="006365DD" w:rsidRDefault="006365DD">
            <w:pPr>
              <w:pStyle w:val="ProductList-OfferingBody"/>
              <w:tabs>
                <w:tab w:val="clear" w:pos="360"/>
              </w:tabs>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48DF69EF" w14:textId="77777777" w:rsidTr="006365DD">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D5029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&lt;99.999%</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D051CF"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lang w:eastAsia="zh-TW"/>
              </w:rPr>
              <w:t>25%</w:t>
            </w:r>
          </w:p>
        </w:tc>
      </w:tr>
      <w:tr w:rsidR="006365DD" w:rsidRPr="00E6773F" w14:paraId="5AAD5C7B" w14:textId="77777777" w:rsidTr="006365DD">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EFD9D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&lt;99.0%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856CD8"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lang w:eastAsia="zh-TW"/>
              </w:rPr>
              <w:t>50%</w:t>
            </w:r>
          </w:p>
        </w:tc>
      </w:tr>
      <w:tr w:rsidR="006365DD" w:rsidRPr="00E6773F" w14:paraId="16BF98AB" w14:textId="77777777" w:rsidTr="006365DD">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C1B57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&lt;98.0%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5CA8AB"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lang w:eastAsia="zh-TW"/>
              </w:rPr>
              <w:t>100%</w:t>
            </w:r>
          </w:p>
        </w:tc>
      </w:tr>
    </w:tbl>
    <w:p w14:paraId="4F508501" w14:textId="77777777" w:rsidR="006365DD" w:rsidRDefault="006365DD" w:rsidP="006365DD">
      <w:pPr>
        <w:pStyle w:val="ProductList-Body"/>
        <w:tabs>
          <w:tab w:val="clear" w:pos="360"/>
        </w:tabs>
        <w:rPr>
          <w:rFonts w:ascii="Calibri" w:hAnsi="Calibri"/>
          <w:lang w:val="zh-TW" w:eastAsia="zh-TW" w:bidi="zh-TW"/>
        </w:rPr>
      </w:pPr>
    </w:p>
    <w:p w14:paraId="5F0B49A2" w14:textId="77777777" w:rsidR="006365DD" w:rsidRDefault="006365DD" w:rsidP="00222766">
      <w:pPr>
        <w:pStyle w:val="ProductList-Body"/>
        <w:numPr>
          <w:ilvl w:val="0"/>
          <w:numId w:val="14"/>
        </w:numPr>
        <w:tabs>
          <w:tab w:val="clear" w:pos="360"/>
        </w:tabs>
        <w:ind w:left="360" w:hanging="360"/>
        <w:rPr>
          <w:rFonts w:ascii="Calibri" w:hAnsi="Calibri"/>
          <w:lang w:eastAsia="zh-TW"/>
        </w:rPr>
      </w:pPr>
      <w:r>
        <w:rPr>
          <w:rFonts w:ascii="Calibri" w:hAnsi="PMingLiU" w:hint="eastAsia"/>
          <w:b/>
          <w:color w:val="00188F"/>
          <w:lang w:eastAsia="zh-TW"/>
        </w:rPr>
        <w:t>電子郵件傳送服務等級</w:t>
      </w:r>
      <w:r w:rsidR="00222766" w:rsidRPr="00136F83">
        <w:rPr>
          <w:rFonts w:ascii="Calibri" w:hAnsi="PMingLiU" w:hint="eastAsia"/>
          <w:lang w:eastAsia="zh-TW"/>
        </w:rPr>
        <w:t>：</w:t>
      </w:r>
    </w:p>
    <w:p w14:paraId="4F14B6A0" w14:textId="77777777" w:rsidR="006365DD" w:rsidRDefault="006365DD" w:rsidP="006365DD">
      <w:pPr>
        <w:pStyle w:val="ProductList-Body"/>
        <w:numPr>
          <w:ilvl w:val="1"/>
          <w:numId w:val="4"/>
        </w:numPr>
        <w:tabs>
          <w:tab w:val="clear" w:pos="360"/>
        </w:tabs>
        <w:ind w:left="720" w:hanging="360"/>
        <w:rPr>
          <w:rFonts w:ascii="Calibri" w:hAnsi="Calibri"/>
          <w:lang w:eastAsia="zh-TW"/>
        </w:rPr>
      </w:pPr>
      <w:r w:rsidRPr="00E075E9">
        <w:rPr>
          <w:rFonts w:ascii="Calibri" w:hAnsi="PMingLiU" w:hint="eastAsia"/>
          <w:lang w:eastAsia="zh-TW"/>
        </w:rPr>
        <w:t>「</w:t>
      </w:r>
      <w:r>
        <w:rPr>
          <w:rFonts w:ascii="Calibri" w:hAnsi="PMingLiU" w:hint="eastAsia"/>
          <w:lang w:eastAsia="zh-TW"/>
        </w:rPr>
        <w:t>電子郵件傳送時間</w:t>
      </w:r>
      <w:r w:rsidRPr="00E075E9">
        <w:rPr>
          <w:rFonts w:ascii="Calibri" w:hAnsi="PMingLiU" w:hint="eastAsia"/>
          <w:lang w:eastAsia="zh-TW"/>
        </w:rPr>
        <w:t>」</w:t>
      </w:r>
      <w:r>
        <w:rPr>
          <w:rFonts w:ascii="Calibri" w:hAnsi="PMingLiU" w:hint="eastAsia"/>
          <w:lang w:eastAsia="zh-TW"/>
        </w:rPr>
        <w:t>係指以分鐘計的每日曆月平均電子郵件傳送時間，其中電子郵件傳送時間係以商務電子郵件進入</w:t>
      </w:r>
      <w:r>
        <w:rPr>
          <w:rFonts w:ascii="Calibri" w:hAnsi="Calibri" w:hint="eastAsia"/>
          <w:lang w:eastAsia="zh-TW"/>
        </w:rPr>
        <w:t xml:space="preserve"> EOP </w:t>
      </w:r>
      <w:r>
        <w:rPr>
          <w:rFonts w:ascii="Calibri" w:hAnsi="PMingLiU" w:hint="eastAsia"/>
          <w:lang w:eastAsia="zh-TW"/>
        </w:rPr>
        <w:t>網路起至初次試圖傳送為止的這段期間。</w:t>
      </w:r>
    </w:p>
    <w:p w14:paraId="68AEEBBE" w14:textId="77777777"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每</w:t>
      </w:r>
      <w:r>
        <w:rPr>
          <w:rFonts w:ascii="Calibri" w:hAnsi="Calibri" w:hint="eastAsia"/>
          <w:lang w:eastAsia="zh-TW"/>
        </w:rPr>
        <w:t xml:space="preserve"> 5 </w:t>
      </w:r>
      <w:r>
        <w:rPr>
          <w:rFonts w:ascii="Calibri" w:hAnsi="PMingLiU" w:hint="eastAsia"/>
          <w:lang w:eastAsia="zh-TW"/>
        </w:rPr>
        <w:t>分鐘會測量與計算電子郵件傳送時間，而後再按歷時長短排列。耗時最短的前</w:t>
      </w:r>
      <w:r>
        <w:rPr>
          <w:rFonts w:ascii="Calibri" w:hAnsi="Calibri" w:hint="eastAsia"/>
          <w:lang w:eastAsia="zh-TW"/>
        </w:rPr>
        <w:t xml:space="preserve"> 95% </w:t>
      </w:r>
      <w:r>
        <w:rPr>
          <w:rFonts w:ascii="Calibri" w:hAnsi="PMingLiU" w:hint="eastAsia"/>
          <w:lang w:eastAsia="zh-TW"/>
        </w:rPr>
        <w:t>會用以計算該日曆月的平均值。</w:t>
      </w:r>
    </w:p>
    <w:p w14:paraId="1996CD24" w14:textId="77777777"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本公司利用模擬或測試郵件估算傳送時間。</w:t>
      </w:r>
    </w:p>
    <w:p w14:paraId="49488DE2" w14:textId="77777777"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電子郵件傳送時間服務等級僅適用於發送至有效電子信箱的正當商務郵件</w:t>
      </w:r>
      <w:r>
        <w:rPr>
          <w:rFonts w:ascii="Calibri" w:hAnsi="Calibri" w:hint="eastAsia"/>
          <w:lang w:eastAsia="zh-TW"/>
        </w:rPr>
        <w:t xml:space="preserve"> (</w:t>
      </w:r>
      <w:r>
        <w:rPr>
          <w:rFonts w:ascii="Calibri" w:hAnsi="PMingLiU" w:hint="eastAsia"/>
          <w:lang w:eastAsia="zh-TW"/>
        </w:rPr>
        <w:t>非大量郵件</w:t>
      </w:r>
      <w:r>
        <w:rPr>
          <w:rFonts w:ascii="Calibri" w:hAnsi="Calibri" w:hint="eastAsia"/>
          <w:lang w:eastAsia="zh-TW"/>
        </w:rPr>
        <w:t>)</w:t>
      </w:r>
      <w:r>
        <w:rPr>
          <w:rFonts w:ascii="Calibri" w:hAnsi="PMingLiU" w:hint="eastAsia"/>
          <w:lang w:eastAsia="zh-TW"/>
        </w:rPr>
        <w:t>。</w:t>
      </w:r>
    </w:p>
    <w:p w14:paraId="7F77EC97" w14:textId="77777777"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本電子郵件傳送服務等級不適用於</w:t>
      </w:r>
      <w:r w:rsidRPr="00136F83">
        <w:rPr>
          <w:rFonts w:ascii="Calibri" w:hAnsi="PMingLiU" w:hint="eastAsia"/>
          <w:lang w:eastAsia="zh-TW"/>
        </w:rPr>
        <w:t>：</w:t>
      </w:r>
    </w:p>
    <w:p w14:paraId="36BC66B9" w14:textId="77777777" w:rsidR="006365DD" w:rsidRDefault="006365DD" w:rsidP="006365DD">
      <w:pPr>
        <w:pStyle w:val="ProductList-Body"/>
        <w:numPr>
          <w:ilvl w:val="0"/>
          <w:numId w:val="16"/>
        </w:numPr>
        <w:tabs>
          <w:tab w:val="clear" w:pos="360"/>
        </w:tabs>
        <w:ind w:hanging="360"/>
        <w:rPr>
          <w:rFonts w:ascii="Calibri" w:hAnsi="Calibri"/>
          <w:lang w:eastAsia="zh-TW"/>
        </w:rPr>
      </w:pPr>
      <w:r>
        <w:rPr>
          <w:rFonts w:ascii="Calibri" w:hAnsi="PMingLiU" w:hint="eastAsia"/>
          <w:lang w:eastAsia="zh-TW"/>
        </w:rPr>
        <w:t>隔離或封存郵件的傳送</w:t>
      </w:r>
    </w:p>
    <w:p w14:paraId="74BDA96F" w14:textId="77777777" w:rsidR="006365DD" w:rsidRDefault="006365DD" w:rsidP="006365DD">
      <w:pPr>
        <w:pStyle w:val="ProductList-Body"/>
        <w:numPr>
          <w:ilvl w:val="0"/>
          <w:numId w:val="16"/>
        </w:numPr>
        <w:tabs>
          <w:tab w:val="clear" w:pos="360"/>
        </w:tabs>
        <w:ind w:hanging="360"/>
        <w:rPr>
          <w:rFonts w:ascii="Calibri" w:hAnsi="Calibri"/>
          <w:lang w:eastAsia="zh-TW"/>
        </w:rPr>
      </w:pPr>
      <w:r>
        <w:rPr>
          <w:rFonts w:ascii="Calibri" w:hAnsi="PMingLiU" w:hint="eastAsia"/>
          <w:lang w:eastAsia="zh-TW"/>
        </w:rPr>
        <w:t>延遲佇列中的電子郵件</w:t>
      </w:r>
    </w:p>
    <w:p w14:paraId="2B1A0C8C" w14:textId="77777777" w:rsidR="006365DD" w:rsidRDefault="006365DD" w:rsidP="006365DD">
      <w:pPr>
        <w:pStyle w:val="ProductList-Body"/>
        <w:numPr>
          <w:ilvl w:val="0"/>
          <w:numId w:val="16"/>
        </w:numPr>
        <w:tabs>
          <w:tab w:val="clear" w:pos="360"/>
        </w:tabs>
        <w:ind w:hanging="360"/>
        <w:rPr>
          <w:rFonts w:ascii="Calibri" w:hAnsi="Calibri"/>
          <w:lang w:eastAsia="zh-TW"/>
        </w:rPr>
      </w:pPr>
      <w:r>
        <w:rPr>
          <w:rFonts w:ascii="Calibri" w:hAnsi="PMingLiU" w:hint="eastAsia"/>
          <w:lang w:eastAsia="zh-TW"/>
        </w:rPr>
        <w:t>阻斷服務攻擊</w:t>
      </w:r>
      <w:r>
        <w:rPr>
          <w:rFonts w:ascii="Calibri" w:hAnsi="Calibri" w:hint="eastAsia"/>
          <w:lang w:eastAsia="zh-TW"/>
        </w:rPr>
        <w:t xml:space="preserve"> (DoS)</w:t>
      </w:r>
    </w:p>
    <w:p w14:paraId="21602F34" w14:textId="77777777" w:rsidR="006365DD" w:rsidRDefault="006365DD" w:rsidP="006365DD">
      <w:pPr>
        <w:pStyle w:val="ProductList-Body"/>
        <w:numPr>
          <w:ilvl w:val="0"/>
          <w:numId w:val="16"/>
        </w:numPr>
        <w:tabs>
          <w:tab w:val="clear" w:pos="360"/>
        </w:tabs>
        <w:ind w:hanging="360"/>
        <w:rPr>
          <w:rFonts w:ascii="Calibri" w:hAnsi="Calibri"/>
          <w:lang w:eastAsia="zh-TW"/>
        </w:rPr>
      </w:pPr>
      <w:r>
        <w:rPr>
          <w:rFonts w:ascii="Calibri" w:hAnsi="PMingLiU" w:hint="eastAsia"/>
          <w:lang w:eastAsia="zh-TW"/>
        </w:rPr>
        <w:t>電子郵件迴路</w:t>
      </w:r>
    </w:p>
    <w:p w14:paraId="01FF974A" w14:textId="77777777"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適用電子郵件傳送服務的服務折讓如下</w:t>
      </w:r>
      <w:r w:rsidRPr="00136F83">
        <w:rPr>
          <w:rFonts w:ascii="Calibri" w:hAnsi="PMingLiU" w:hint="eastAsia"/>
          <w:lang w:eastAsia="zh-TW"/>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6365DD" w:rsidRPr="00E6773F" w14:paraId="46C35975" w14:textId="77777777" w:rsidTr="006365DD">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5BAA9B" w14:textId="77777777" w:rsidR="006365DD" w:rsidRDefault="006365DD">
            <w:pPr>
              <w:pStyle w:val="ProductList-OfferingBody"/>
              <w:tabs>
                <w:tab w:val="clear" w:pos="360"/>
              </w:tabs>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平均電子郵件傳送時間</w:t>
            </w:r>
            <w:r>
              <w:rPr>
                <w:rFonts w:ascii="Calibri" w:hAnsi="Calibri" w:hint="eastAsia"/>
                <w:color w:val="FFFFFF" w:themeColor="background1"/>
                <w:lang w:eastAsia="zh-TW"/>
              </w:rPr>
              <w:t xml:space="preserve"> (</w:t>
            </w:r>
            <w:r>
              <w:rPr>
                <w:rFonts w:ascii="Calibri" w:hAnsi="PMingLiU" w:hint="eastAsia"/>
                <w:color w:val="FFFFFF" w:themeColor="background1"/>
                <w:lang w:eastAsia="zh-TW"/>
              </w:rPr>
              <w:t>如上定義</w:t>
            </w:r>
            <w:r>
              <w:rPr>
                <w:rFonts w:ascii="Calibri" w:hAnsi="Calibri" w:hint="eastAsia"/>
                <w:color w:val="FFFFFF" w:themeColor="background1"/>
                <w:lang w:eastAsia="zh-TW"/>
              </w:rPr>
              <w:t>)</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8ACC30B" w14:textId="77777777" w:rsidR="006365DD" w:rsidRDefault="006365DD">
            <w:pPr>
              <w:pStyle w:val="ProductList-OfferingBody"/>
              <w:tabs>
                <w:tab w:val="clear" w:pos="360"/>
              </w:tabs>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61A614E0"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4BBCE3"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&gt; 1</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9A3313"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25%</w:t>
            </w:r>
          </w:p>
        </w:tc>
      </w:tr>
      <w:tr w:rsidR="006365DD" w:rsidRPr="00E6773F" w14:paraId="4478A88D"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7BBF53"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&gt; 4</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67A6DA"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50%</w:t>
            </w:r>
          </w:p>
        </w:tc>
      </w:tr>
      <w:tr w:rsidR="006365DD" w:rsidRPr="00E6773F" w14:paraId="1FCDBFCF"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E6FB44"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&gt; 10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425BF0"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100%</w:t>
            </w:r>
          </w:p>
        </w:tc>
      </w:tr>
    </w:tbl>
    <w:p w14:paraId="334435D3" w14:textId="77777777" w:rsidR="006365DD" w:rsidRDefault="006365DD" w:rsidP="006365DD">
      <w:pPr>
        <w:pStyle w:val="ProductList-Body"/>
        <w:rPr>
          <w:rFonts w:ascii="Calibri" w:hAnsi="Calibri"/>
          <w:lang w:val="zh-TW" w:eastAsia="zh-TW" w:bidi="zh-TW"/>
        </w:rPr>
      </w:pPr>
    </w:p>
    <w:sectPr w:rsidR="006365DD" w:rsidSect="006365DD">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267457" w14:textId="77777777" w:rsidR="00F9508F" w:rsidRDefault="00F9508F" w:rsidP="006365DD">
      <w:pPr>
        <w:spacing w:after="0" w:line="240" w:lineRule="auto"/>
      </w:pPr>
      <w:r>
        <w:separator/>
      </w:r>
    </w:p>
  </w:endnote>
  <w:endnote w:type="continuationSeparator" w:id="0">
    <w:p w14:paraId="1B680313" w14:textId="77777777" w:rsidR="00F9508F" w:rsidRDefault="00F9508F" w:rsidP="00636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MingLiU-ExtB">
    <w:panose1 w:val="02020500000000000000"/>
    <w:charset w:val="88"/>
    <w:family w:val="roman"/>
    <w:pitch w:val="variable"/>
    <w:sig w:usb0="8000002F" w:usb1="0A080008" w:usb2="00000010"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algun Gothic Semilight">
    <w:panose1 w:val="020B0502040204020203"/>
    <w:charset w:val="80"/>
    <w:family w:val="swiss"/>
    <w:pitch w:val="variable"/>
    <w:sig w:usb0="B0000AAF" w:usb1="09DF7CFB" w:usb2="00000012" w:usb3="00000000" w:csb0="003E01BD" w:csb1="00000000"/>
  </w:font>
  <w:font w:name="Microsoft JhengHei">
    <w:panose1 w:val="020B0604030504040204"/>
    <w:charset w:val="88"/>
    <w:family w:val="swiss"/>
    <w:pitch w:val="variable"/>
    <w:sig w:usb0="000002A7" w:usb1="28CF4400" w:usb2="00000016" w:usb3="00000000" w:csb0="00100009" w:csb1="00000000"/>
  </w:font>
  <w:font w:name="Gulim">
    <w:altName w:val="굴림"/>
    <w:panose1 w:val="020B0600000101010101"/>
    <w:charset w:val="81"/>
    <w:family w:val="swiss"/>
    <w:pitch w:val="variable"/>
    <w:sig w:usb0="B00002AF" w:usb1="69D77CFB" w:usb2="00000030" w:usb3="00000000" w:csb0="0008009F" w:csb1="00000000"/>
  </w:font>
  <w:font w:name="MingLiU">
    <w:altName w:val="細明體"/>
    <w:panose1 w:val="02010609000101010101"/>
    <w:charset w:val="88"/>
    <w:family w:val="modern"/>
    <w:pitch w:val="fixed"/>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EFA259" w14:textId="77777777" w:rsidR="005C2552" w:rsidRDefault="005C2552" w:rsidP="006365DD">
    <w:pPr>
      <w:pStyle w:val="Footer"/>
    </w:pPr>
    <w:r>
      <w:rPr>
        <w:noProof/>
        <w:lang w:val="en-US" w:eastAsia="en-US" w:bidi="ar-SA"/>
      </w:rPr>
      <w:drawing>
        <wp:inline distT="0" distB="0" distL="0" distR="0" wp14:anchorId="4AA778AE" wp14:editId="15CD88A6">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5C2552" w:rsidRPr="006365DD" w14:paraId="19DC8518" w14:textId="77777777" w:rsidTr="006365DD">
      <w:tc>
        <w:tcPr>
          <w:tcW w:w="1975" w:type="dxa"/>
          <w:shd w:val="clear" w:color="auto" w:fill="BFBFBF" w:themeFill="background1" w:themeFillShade="BF"/>
          <w:vAlign w:val="center"/>
        </w:tcPr>
        <w:p w14:paraId="781E07E0" w14:textId="77777777" w:rsidR="005C2552" w:rsidRPr="006365DD" w:rsidRDefault="00CF1257" w:rsidP="006365DD">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r w:rsidR="005C2552" w:rsidRPr="006365DD">
              <w:rPr>
                <w:rStyle w:val="Hyperlink"/>
                <w:rFonts w:ascii="PMingLiU" w:hAnsi="PMingLiU" w:cs="MS Gothic" w:hint="eastAsia"/>
                <w:color w:val="0563C1"/>
                <w:sz w:val="14"/>
                <w:szCs w:val="14"/>
              </w:rPr>
              <w:t>目錄</w:t>
            </w:r>
          </w:hyperlink>
        </w:p>
      </w:tc>
      <w:tc>
        <w:tcPr>
          <w:tcW w:w="320" w:type="dxa"/>
          <w:tcBorders>
            <w:top w:val="nil"/>
            <w:bottom w:val="nil"/>
          </w:tcBorders>
          <w:vAlign w:val="center"/>
        </w:tcPr>
        <w:p w14:paraId="3321160F" w14:textId="77777777" w:rsidR="005C2552" w:rsidRPr="006365DD" w:rsidRDefault="005C2552" w:rsidP="002B06D5">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75816B1" w14:textId="77777777" w:rsidR="005C2552" w:rsidRPr="006365DD" w:rsidRDefault="00CF1257" w:rsidP="006365DD">
          <w:pPr>
            <w:pStyle w:val="ProductList-OfferingBody"/>
            <w:tabs>
              <w:tab w:val="clear" w:pos="360"/>
              <w:tab w:val="clear" w:pos="720"/>
              <w:tab w:val="clear" w:pos="1080"/>
            </w:tabs>
            <w:ind w:left="-77" w:right="-73"/>
            <w:jc w:val="center"/>
            <w:rPr>
              <w:color w:val="0563C1"/>
              <w:sz w:val="14"/>
              <w:szCs w:val="14"/>
            </w:rPr>
          </w:pPr>
          <w:hyperlink w:anchor="Introduction" w:history="1">
            <w:r w:rsidR="005C2552" w:rsidRPr="006365DD">
              <w:rPr>
                <w:rStyle w:val="Hyperlink"/>
                <w:rFonts w:ascii="PMingLiU" w:hAnsi="PMingLiU" w:cs="MS Gothic" w:hint="eastAsia"/>
                <w:color w:val="0563C1"/>
                <w:sz w:val="14"/>
                <w:szCs w:val="14"/>
              </w:rPr>
              <w:t>簡介</w:t>
            </w:r>
          </w:hyperlink>
        </w:p>
      </w:tc>
      <w:tc>
        <w:tcPr>
          <w:tcW w:w="315" w:type="dxa"/>
          <w:tcBorders>
            <w:top w:val="nil"/>
            <w:bottom w:val="nil"/>
          </w:tcBorders>
          <w:vAlign w:val="center"/>
        </w:tcPr>
        <w:p w14:paraId="296B4497" w14:textId="77777777" w:rsidR="005C2552" w:rsidRPr="006365DD" w:rsidRDefault="005C2552" w:rsidP="002B06D5">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33328DA" w14:textId="77777777" w:rsidR="005C2552" w:rsidRPr="006365DD" w:rsidRDefault="00CF1257" w:rsidP="006365DD">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r w:rsidR="005C2552" w:rsidRPr="006365DD">
              <w:rPr>
                <w:rStyle w:val="Hyperlink"/>
                <w:rFonts w:ascii="PMingLiU" w:hAnsi="PMingLiU" w:cs="MS Gothic" w:hint="eastAsia"/>
                <w:color w:val="0563C1"/>
                <w:sz w:val="14"/>
                <w:szCs w:val="14"/>
              </w:rPr>
              <w:t>一般條款</w:t>
            </w:r>
          </w:hyperlink>
        </w:p>
      </w:tc>
      <w:tc>
        <w:tcPr>
          <w:tcW w:w="325" w:type="dxa"/>
          <w:tcBorders>
            <w:top w:val="nil"/>
            <w:bottom w:val="nil"/>
          </w:tcBorders>
          <w:vAlign w:val="center"/>
        </w:tcPr>
        <w:p w14:paraId="2CB2FE6D" w14:textId="77777777" w:rsidR="005C2552" w:rsidRPr="006365DD" w:rsidRDefault="005C2552" w:rsidP="006365DD">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D75D28" w14:textId="77777777" w:rsidR="005C2552" w:rsidRPr="006365DD" w:rsidRDefault="00CF1257" w:rsidP="006365DD">
          <w:pPr>
            <w:pStyle w:val="ProductList-OfferingBody"/>
            <w:tabs>
              <w:tab w:val="clear" w:pos="360"/>
              <w:tab w:val="clear" w:pos="720"/>
              <w:tab w:val="clear" w:pos="1080"/>
            </w:tabs>
            <w:ind w:left="-72" w:right="-77"/>
            <w:jc w:val="center"/>
            <w:rPr>
              <w:color w:val="0563C1"/>
              <w:sz w:val="14"/>
              <w:szCs w:val="14"/>
            </w:rPr>
          </w:pPr>
          <w:hyperlink w:anchor="ServiceSpecificTerms" w:history="1">
            <w:r w:rsidR="005C2552"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14:paraId="061DC544" w14:textId="77777777" w:rsidR="005C2552" w:rsidRPr="006365DD" w:rsidRDefault="005C2552" w:rsidP="006365DD">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F256D3D" w14:textId="77777777" w:rsidR="005C2552" w:rsidRPr="006365DD" w:rsidRDefault="00CF1257" w:rsidP="006365DD">
          <w:pPr>
            <w:pStyle w:val="ProductList-OfferingBody"/>
            <w:tabs>
              <w:tab w:val="clear" w:pos="360"/>
              <w:tab w:val="clear" w:pos="720"/>
              <w:tab w:val="clear" w:pos="1080"/>
            </w:tabs>
            <w:ind w:left="-72" w:right="-76"/>
            <w:jc w:val="center"/>
            <w:rPr>
              <w:color w:val="0563C1"/>
              <w:sz w:val="14"/>
              <w:szCs w:val="14"/>
            </w:rPr>
          </w:pPr>
          <w:hyperlink w:anchor="AppendixA" w:history="1">
            <w:r w:rsidR="005C2552" w:rsidRPr="006365DD">
              <w:rPr>
                <w:rStyle w:val="Hyperlink"/>
                <w:rFonts w:ascii="Calibri" w:hAnsi="PMingLiU" w:hint="eastAsia"/>
                <w:color w:val="0563C1"/>
                <w:sz w:val="14"/>
                <w:szCs w:val="14"/>
                <w:lang w:eastAsia="zh-TW"/>
              </w:rPr>
              <w:t>請參閱附錄</w:t>
            </w:r>
          </w:hyperlink>
        </w:p>
      </w:tc>
    </w:tr>
  </w:tbl>
  <w:p w14:paraId="3BEAAB95" w14:textId="77777777" w:rsidR="005C2552" w:rsidRDefault="005C2552" w:rsidP="006365DD">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5C2552" w:rsidRPr="006365DD" w14:paraId="51194610" w14:textId="77777777" w:rsidTr="002B06D5">
      <w:tc>
        <w:tcPr>
          <w:tcW w:w="1975" w:type="dxa"/>
          <w:shd w:val="clear" w:color="auto" w:fill="F2F2F2"/>
          <w:vAlign w:val="center"/>
        </w:tcPr>
        <w:p w14:paraId="0E354E24" w14:textId="77777777" w:rsidR="005C2552" w:rsidRPr="006365DD" w:rsidRDefault="00CF1257" w:rsidP="00F545E8">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r w:rsidR="005C2552" w:rsidRPr="006365DD">
              <w:rPr>
                <w:rStyle w:val="Hyperlink"/>
                <w:rFonts w:ascii="PMingLiU" w:hAnsi="PMingLiU" w:cs="MS Gothic" w:hint="eastAsia"/>
                <w:color w:val="0563C1"/>
                <w:sz w:val="14"/>
                <w:szCs w:val="14"/>
              </w:rPr>
              <w:t>目錄</w:t>
            </w:r>
          </w:hyperlink>
        </w:p>
      </w:tc>
      <w:tc>
        <w:tcPr>
          <w:tcW w:w="320" w:type="dxa"/>
          <w:tcBorders>
            <w:top w:val="nil"/>
            <w:bottom w:val="nil"/>
          </w:tcBorders>
          <w:vAlign w:val="center"/>
        </w:tcPr>
        <w:p w14:paraId="2E038482" w14:textId="77777777" w:rsidR="005C2552" w:rsidRPr="006365DD" w:rsidRDefault="005C2552" w:rsidP="00F545E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BFBFBF"/>
          <w:vAlign w:val="center"/>
        </w:tcPr>
        <w:p w14:paraId="57FF495D" w14:textId="77777777" w:rsidR="005C2552" w:rsidRPr="006365DD" w:rsidRDefault="00CF1257" w:rsidP="00F545E8">
          <w:pPr>
            <w:pStyle w:val="ProductList-OfferingBody"/>
            <w:tabs>
              <w:tab w:val="clear" w:pos="360"/>
              <w:tab w:val="clear" w:pos="720"/>
              <w:tab w:val="clear" w:pos="1080"/>
            </w:tabs>
            <w:ind w:left="-77" w:right="-73"/>
            <w:jc w:val="center"/>
            <w:rPr>
              <w:color w:val="0563C1"/>
              <w:sz w:val="14"/>
              <w:szCs w:val="14"/>
            </w:rPr>
          </w:pPr>
          <w:hyperlink w:anchor="Introduction" w:history="1">
            <w:r w:rsidR="005C2552" w:rsidRPr="006365DD">
              <w:rPr>
                <w:rStyle w:val="Hyperlink"/>
                <w:rFonts w:ascii="PMingLiU" w:hAnsi="PMingLiU" w:cs="MS Gothic" w:hint="eastAsia"/>
                <w:color w:val="0563C1"/>
                <w:sz w:val="14"/>
                <w:szCs w:val="14"/>
              </w:rPr>
              <w:t>簡介</w:t>
            </w:r>
          </w:hyperlink>
        </w:p>
      </w:tc>
      <w:tc>
        <w:tcPr>
          <w:tcW w:w="315" w:type="dxa"/>
          <w:tcBorders>
            <w:top w:val="nil"/>
            <w:bottom w:val="nil"/>
          </w:tcBorders>
          <w:vAlign w:val="center"/>
        </w:tcPr>
        <w:p w14:paraId="77AE6254" w14:textId="77777777" w:rsidR="005C2552" w:rsidRPr="006365DD" w:rsidRDefault="005C2552" w:rsidP="00F545E8">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7FF1FC8" w14:textId="77777777" w:rsidR="005C2552" w:rsidRPr="006365DD" w:rsidRDefault="00CF1257" w:rsidP="00F545E8">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r w:rsidR="005C2552" w:rsidRPr="006365DD">
              <w:rPr>
                <w:rStyle w:val="Hyperlink"/>
                <w:rFonts w:ascii="PMingLiU" w:hAnsi="PMingLiU" w:cs="MS Gothic" w:hint="eastAsia"/>
                <w:color w:val="0563C1"/>
                <w:sz w:val="14"/>
                <w:szCs w:val="14"/>
              </w:rPr>
              <w:t>一般條款</w:t>
            </w:r>
          </w:hyperlink>
        </w:p>
      </w:tc>
      <w:tc>
        <w:tcPr>
          <w:tcW w:w="325" w:type="dxa"/>
          <w:tcBorders>
            <w:top w:val="nil"/>
            <w:bottom w:val="nil"/>
          </w:tcBorders>
          <w:vAlign w:val="center"/>
        </w:tcPr>
        <w:p w14:paraId="117331D2" w14:textId="77777777" w:rsidR="005C2552" w:rsidRPr="006365DD" w:rsidRDefault="005C2552" w:rsidP="00F545E8">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B4B0A00" w14:textId="77777777" w:rsidR="005C2552" w:rsidRPr="006365DD" w:rsidRDefault="00CF1257" w:rsidP="00F545E8">
          <w:pPr>
            <w:pStyle w:val="ProductList-OfferingBody"/>
            <w:tabs>
              <w:tab w:val="clear" w:pos="360"/>
              <w:tab w:val="clear" w:pos="720"/>
              <w:tab w:val="clear" w:pos="1080"/>
            </w:tabs>
            <w:ind w:left="-72" w:right="-77"/>
            <w:jc w:val="center"/>
            <w:rPr>
              <w:color w:val="0563C1"/>
              <w:sz w:val="14"/>
              <w:szCs w:val="14"/>
            </w:rPr>
          </w:pPr>
          <w:hyperlink w:anchor="ServiceSpecificTerms" w:history="1">
            <w:r w:rsidR="005C2552"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14:paraId="58CB6B21" w14:textId="77777777" w:rsidR="005C2552" w:rsidRPr="006365DD" w:rsidRDefault="005C2552" w:rsidP="00F545E8">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ED9B59F" w14:textId="77777777" w:rsidR="005C2552" w:rsidRPr="006365DD" w:rsidRDefault="00CF1257" w:rsidP="00F545E8">
          <w:pPr>
            <w:pStyle w:val="ProductList-OfferingBody"/>
            <w:tabs>
              <w:tab w:val="clear" w:pos="360"/>
              <w:tab w:val="clear" w:pos="720"/>
              <w:tab w:val="clear" w:pos="1080"/>
            </w:tabs>
            <w:ind w:left="-72" w:right="-76"/>
            <w:jc w:val="center"/>
            <w:rPr>
              <w:color w:val="0563C1"/>
              <w:sz w:val="14"/>
              <w:szCs w:val="14"/>
            </w:rPr>
          </w:pPr>
          <w:hyperlink w:anchor="AppendixA" w:history="1">
            <w:r w:rsidR="005C2552" w:rsidRPr="006365DD">
              <w:rPr>
                <w:rStyle w:val="Hyperlink"/>
                <w:rFonts w:ascii="Calibri" w:hAnsi="PMingLiU" w:hint="eastAsia"/>
                <w:color w:val="0563C1"/>
                <w:sz w:val="14"/>
                <w:szCs w:val="14"/>
                <w:lang w:eastAsia="zh-TW"/>
              </w:rPr>
              <w:t>請參閱附錄</w:t>
            </w:r>
          </w:hyperlink>
        </w:p>
      </w:tc>
    </w:tr>
  </w:tbl>
  <w:p w14:paraId="51A1C195" w14:textId="77777777" w:rsidR="005C2552" w:rsidRDefault="005C2552" w:rsidP="002B06D5">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5C2552" w:rsidRPr="006365DD" w14:paraId="78F21C07" w14:textId="77777777" w:rsidTr="002B06D5">
      <w:tc>
        <w:tcPr>
          <w:tcW w:w="1975" w:type="dxa"/>
          <w:shd w:val="clear" w:color="auto" w:fill="F2F2F2"/>
          <w:vAlign w:val="center"/>
        </w:tcPr>
        <w:p w14:paraId="32BD36EA" w14:textId="77777777" w:rsidR="005C2552" w:rsidRPr="006365DD" w:rsidRDefault="00CF1257" w:rsidP="00F545E8">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r w:rsidR="005C2552" w:rsidRPr="006365DD">
              <w:rPr>
                <w:rStyle w:val="Hyperlink"/>
                <w:rFonts w:ascii="PMingLiU" w:hAnsi="PMingLiU" w:cs="MS Gothic" w:hint="eastAsia"/>
                <w:color w:val="0563C1"/>
                <w:sz w:val="14"/>
                <w:szCs w:val="14"/>
              </w:rPr>
              <w:t>目錄</w:t>
            </w:r>
          </w:hyperlink>
        </w:p>
      </w:tc>
      <w:tc>
        <w:tcPr>
          <w:tcW w:w="320" w:type="dxa"/>
          <w:tcBorders>
            <w:top w:val="nil"/>
            <w:bottom w:val="nil"/>
          </w:tcBorders>
          <w:vAlign w:val="center"/>
        </w:tcPr>
        <w:p w14:paraId="1FF06DCD" w14:textId="77777777" w:rsidR="005C2552" w:rsidRPr="006365DD" w:rsidRDefault="005C2552" w:rsidP="00F545E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F2F2F2"/>
          <w:vAlign w:val="center"/>
        </w:tcPr>
        <w:p w14:paraId="65B10D30" w14:textId="77777777" w:rsidR="005C2552" w:rsidRPr="006365DD" w:rsidRDefault="00CF1257" w:rsidP="00F545E8">
          <w:pPr>
            <w:pStyle w:val="ProductList-OfferingBody"/>
            <w:tabs>
              <w:tab w:val="clear" w:pos="360"/>
              <w:tab w:val="clear" w:pos="720"/>
              <w:tab w:val="clear" w:pos="1080"/>
            </w:tabs>
            <w:ind w:left="-77" w:right="-73"/>
            <w:jc w:val="center"/>
            <w:rPr>
              <w:color w:val="0563C1"/>
              <w:sz w:val="14"/>
              <w:szCs w:val="14"/>
            </w:rPr>
          </w:pPr>
          <w:hyperlink w:anchor="Introduction" w:history="1">
            <w:r w:rsidR="005C2552" w:rsidRPr="006365DD">
              <w:rPr>
                <w:rStyle w:val="Hyperlink"/>
                <w:rFonts w:ascii="PMingLiU" w:hAnsi="PMingLiU" w:cs="MS Gothic" w:hint="eastAsia"/>
                <w:color w:val="0563C1"/>
                <w:sz w:val="14"/>
                <w:szCs w:val="14"/>
              </w:rPr>
              <w:t>簡介</w:t>
            </w:r>
          </w:hyperlink>
        </w:p>
      </w:tc>
      <w:tc>
        <w:tcPr>
          <w:tcW w:w="315" w:type="dxa"/>
          <w:tcBorders>
            <w:top w:val="nil"/>
            <w:bottom w:val="nil"/>
          </w:tcBorders>
          <w:vAlign w:val="center"/>
        </w:tcPr>
        <w:p w14:paraId="5453E1B9" w14:textId="77777777" w:rsidR="005C2552" w:rsidRPr="006365DD" w:rsidRDefault="005C2552" w:rsidP="00F545E8">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BFBFBF"/>
          <w:vAlign w:val="center"/>
        </w:tcPr>
        <w:p w14:paraId="310756A4" w14:textId="77777777" w:rsidR="005C2552" w:rsidRPr="006365DD" w:rsidRDefault="00CF1257" w:rsidP="00F545E8">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r w:rsidR="005C2552" w:rsidRPr="006365DD">
              <w:rPr>
                <w:rStyle w:val="Hyperlink"/>
                <w:rFonts w:ascii="PMingLiU" w:hAnsi="PMingLiU" w:cs="MS Gothic" w:hint="eastAsia"/>
                <w:color w:val="0563C1"/>
                <w:sz w:val="14"/>
                <w:szCs w:val="14"/>
              </w:rPr>
              <w:t>一般條款</w:t>
            </w:r>
          </w:hyperlink>
        </w:p>
      </w:tc>
      <w:tc>
        <w:tcPr>
          <w:tcW w:w="325" w:type="dxa"/>
          <w:tcBorders>
            <w:top w:val="nil"/>
            <w:bottom w:val="nil"/>
          </w:tcBorders>
          <w:vAlign w:val="center"/>
        </w:tcPr>
        <w:p w14:paraId="0193A2A8" w14:textId="77777777" w:rsidR="005C2552" w:rsidRPr="006365DD" w:rsidRDefault="005C2552" w:rsidP="00F545E8">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7D3A8AD" w14:textId="77777777" w:rsidR="005C2552" w:rsidRPr="006365DD" w:rsidRDefault="00CF1257" w:rsidP="00F545E8">
          <w:pPr>
            <w:pStyle w:val="ProductList-OfferingBody"/>
            <w:tabs>
              <w:tab w:val="clear" w:pos="360"/>
              <w:tab w:val="clear" w:pos="720"/>
              <w:tab w:val="clear" w:pos="1080"/>
            </w:tabs>
            <w:ind w:left="-72" w:right="-77"/>
            <w:jc w:val="center"/>
            <w:rPr>
              <w:color w:val="0563C1"/>
              <w:sz w:val="14"/>
              <w:szCs w:val="14"/>
            </w:rPr>
          </w:pPr>
          <w:hyperlink w:anchor="ServiceSpecificTerms" w:history="1">
            <w:r w:rsidR="005C2552"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14:paraId="2DFABDAE" w14:textId="77777777" w:rsidR="005C2552" w:rsidRPr="006365DD" w:rsidRDefault="005C2552" w:rsidP="00F545E8">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74B9079" w14:textId="77777777" w:rsidR="005C2552" w:rsidRPr="006365DD" w:rsidRDefault="00CF1257" w:rsidP="00F545E8">
          <w:pPr>
            <w:pStyle w:val="ProductList-OfferingBody"/>
            <w:tabs>
              <w:tab w:val="clear" w:pos="360"/>
              <w:tab w:val="clear" w:pos="720"/>
              <w:tab w:val="clear" w:pos="1080"/>
            </w:tabs>
            <w:ind w:left="-72" w:right="-76"/>
            <w:jc w:val="center"/>
            <w:rPr>
              <w:color w:val="0563C1"/>
              <w:sz w:val="14"/>
              <w:szCs w:val="14"/>
            </w:rPr>
          </w:pPr>
          <w:hyperlink w:anchor="AppendixA" w:history="1">
            <w:r w:rsidR="005C2552" w:rsidRPr="006365DD">
              <w:rPr>
                <w:rStyle w:val="Hyperlink"/>
                <w:rFonts w:ascii="Calibri" w:hAnsi="PMingLiU" w:hint="eastAsia"/>
                <w:color w:val="0563C1"/>
                <w:sz w:val="14"/>
                <w:szCs w:val="14"/>
                <w:lang w:eastAsia="zh-TW"/>
              </w:rPr>
              <w:t>請參閱附錄</w:t>
            </w:r>
          </w:hyperlink>
        </w:p>
      </w:tc>
    </w:tr>
  </w:tbl>
  <w:p w14:paraId="7B2A2539" w14:textId="77777777" w:rsidR="005C2552" w:rsidRDefault="005C2552" w:rsidP="002B06D5">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5C2552" w:rsidRPr="006365DD" w14:paraId="3CBAB9DB" w14:textId="77777777" w:rsidTr="002B06D5">
      <w:tc>
        <w:tcPr>
          <w:tcW w:w="1975" w:type="dxa"/>
          <w:shd w:val="clear" w:color="auto" w:fill="F2F2F2"/>
          <w:vAlign w:val="center"/>
        </w:tcPr>
        <w:p w14:paraId="10BEAD34" w14:textId="77777777" w:rsidR="005C2552" w:rsidRPr="006365DD" w:rsidRDefault="00CF1257" w:rsidP="00F545E8">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r w:rsidR="005C2552" w:rsidRPr="006365DD">
              <w:rPr>
                <w:rStyle w:val="Hyperlink"/>
                <w:rFonts w:ascii="PMingLiU" w:hAnsi="PMingLiU" w:cs="MS Gothic" w:hint="eastAsia"/>
                <w:color w:val="0563C1"/>
                <w:sz w:val="14"/>
                <w:szCs w:val="14"/>
              </w:rPr>
              <w:t>目錄</w:t>
            </w:r>
          </w:hyperlink>
        </w:p>
      </w:tc>
      <w:tc>
        <w:tcPr>
          <w:tcW w:w="320" w:type="dxa"/>
          <w:tcBorders>
            <w:top w:val="nil"/>
            <w:bottom w:val="nil"/>
          </w:tcBorders>
          <w:vAlign w:val="center"/>
        </w:tcPr>
        <w:p w14:paraId="7E077137" w14:textId="77777777" w:rsidR="005C2552" w:rsidRPr="006365DD" w:rsidRDefault="005C2552" w:rsidP="00F545E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F2F2F2"/>
          <w:vAlign w:val="center"/>
        </w:tcPr>
        <w:p w14:paraId="7E8F3633" w14:textId="77777777" w:rsidR="005C2552" w:rsidRPr="006365DD" w:rsidRDefault="00CF1257" w:rsidP="00F545E8">
          <w:pPr>
            <w:pStyle w:val="ProductList-OfferingBody"/>
            <w:tabs>
              <w:tab w:val="clear" w:pos="360"/>
              <w:tab w:val="clear" w:pos="720"/>
              <w:tab w:val="clear" w:pos="1080"/>
            </w:tabs>
            <w:ind w:left="-77" w:right="-73"/>
            <w:jc w:val="center"/>
            <w:rPr>
              <w:color w:val="0563C1"/>
              <w:sz w:val="14"/>
              <w:szCs w:val="14"/>
            </w:rPr>
          </w:pPr>
          <w:hyperlink w:anchor="Introduction" w:history="1">
            <w:r w:rsidR="005C2552" w:rsidRPr="006365DD">
              <w:rPr>
                <w:rStyle w:val="Hyperlink"/>
                <w:rFonts w:ascii="PMingLiU" w:hAnsi="PMingLiU" w:cs="MS Gothic" w:hint="eastAsia"/>
                <w:color w:val="0563C1"/>
                <w:sz w:val="14"/>
                <w:szCs w:val="14"/>
              </w:rPr>
              <w:t>簡介</w:t>
            </w:r>
          </w:hyperlink>
        </w:p>
      </w:tc>
      <w:tc>
        <w:tcPr>
          <w:tcW w:w="315" w:type="dxa"/>
          <w:tcBorders>
            <w:top w:val="nil"/>
            <w:bottom w:val="nil"/>
          </w:tcBorders>
          <w:vAlign w:val="center"/>
        </w:tcPr>
        <w:p w14:paraId="571F4008" w14:textId="77777777" w:rsidR="005C2552" w:rsidRPr="006365DD" w:rsidRDefault="005C2552" w:rsidP="00F545E8">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F2F2F2"/>
          <w:vAlign w:val="center"/>
        </w:tcPr>
        <w:p w14:paraId="64E85656" w14:textId="77777777" w:rsidR="005C2552" w:rsidRPr="006365DD" w:rsidRDefault="00CF1257" w:rsidP="00F545E8">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r w:rsidR="005C2552" w:rsidRPr="006365DD">
              <w:rPr>
                <w:rStyle w:val="Hyperlink"/>
                <w:rFonts w:ascii="PMingLiU" w:hAnsi="PMingLiU" w:cs="MS Gothic" w:hint="eastAsia"/>
                <w:color w:val="0563C1"/>
                <w:sz w:val="14"/>
                <w:szCs w:val="14"/>
              </w:rPr>
              <w:t>一般條款</w:t>
            </w:r>
          </w:hyperlink>
        </w:p>
      </w:tc>
      <w:tc>
        <w:tcPr>
          <w:tcW w:w="325" w:type="dxa"/>
          <w:tcBorders>
            <w:top w:val="nil"/>
            <w:bottom w:val="nil"/>
          </w:tcBorders>
          <w:vAlign w:val="center"/>
        </w:tcPr>
        <w:p w14:paraId="4044FC81" w14:textId="77777777" w:rsidR="005C2552" w:rsidRPr="006365DD" w:rsidRDefault="005C2552" w:rsidP="00F545E8">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BFBFBF"/>
          <w:vAlign w:val="center"/>
        </w:tcPr>
        <w:p w14:paraId="3197C3D8" w14:textId="77777777" w:rsidR="005C2552" w:rsidRPr="006365DD" w:rsidRDefault="00CF1257" w:rsidP="00F545E8">
          <w:pPr>
            <w:pStyle w:val="ProductList-OfferingBody"/>
            <w:tabs>
              <w:tab w:val="clear" w:pos="360"/>
              <w:tab w:val="clear" w:pos="720"/>
              <w:tab w:val="clear" w:pos="1080"/>
            </w:tabs>
            <w:ind w:left="-72" w:right="-77"/>
            <w:jc w:val="center"/>
            <w:rPr>
              <w:color w:val="0563C1"/>
              <w:sz w:val="14"/>
              <w:szCs w:val="14"/>
            </w:rPr>
          </w:pPr>
          <w:hyperlink w:anchor="ServiceSpecificTerms" w:history="1">
            <w:r w:rsidR="005C2552"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14:paraId="26410D49" w14:textId="77777777" w:rsidR="005C2552" w:rsidRPr="006365DD" w:rsidRDefault="005C2552" w:rsidP="00F545E8">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8A77EDD" w14:textId="77777777" w:rsidR="005C2552" w:rsidRPr="006365DD" w:rsidRDefault="00CF1257" w:rsidP="00F545E8">
          <w:pPr>
            <w:pStyle w:val="ProductList-OfferingBody"/>
            <w:tabs>
              <w:tab w:val="clear" w:pos="360"/>
              <w:tab w:val="clear" w:pos="720"/>
              <w:tab w:val="clear" w:pos="1080"/>
            </w:tabs>
            <w:ind w:left="-72" w:right="-76"/>
            <w:jc w:val="center"/>
            <w:rPr>
              <w:color w:val="0563C1"/>
              <w:sz w:val="14"/>
              <w:szCs w:val="14"/>
            </w:rPr>
          </w:pPr>
          <w:hyperlink w:anchor="AppendixA" w:history="1">
            <w:r w:rsidR="005C2552" w:rsidRPr="006365DD">
              <w:rPr>
                <w:rStyle w:val="Hyperlink"/>
                <w:rFonts w:ascii="Calibri" w:hAnsi="PMingLiU" w:hint="eastAsia"/>
                <w:color w:val="0563C1"/>
                <w:sz w:val="14"/>
                <w:szCs w:val="14"/>
                <w:lang w:eastAsia="zh-TW"/>
              </w:rPr>
              <w:t>請參閱附錄</w:t>
            </w:r>
          </w:hyperlink>
        </w:p>
      </w:tc>
    </w:tr>
  </w:tbl>
  <w:p w14:paraId="6278CAAB" w14:textId="77777777" w:rsidR="005C2552" w:rsidRDefault="005C2552" w:rsidP="002B06D5">
    <w:pPr>
      <w:pStyle w:val="ProductList-Body"/>
      <w:tabs>
        <w:tab w:val="clear" w:pos="360"/>
        <w:tab w:val="clear" w:pos="720"/>
        <w:tab w:val="clear" w:pos="1080"/>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5C2552" w:rsidRPr="006365DD" w14:paraId="241A767E" w14:textId="77777777" w:rsidTr="002B06D5">
      <w:tc>
        <w:tcPr>
          <w:tcW w:w="1975" w:type="dxa"/>
          <w:shd w:val="clear" w:color="auto" w:fill="F2F2F2"/>
          <w:vAlign w:val="center"/>
        </w:tcPr>
        <w:p w14:paraId="62BE16AA" w14:textId="77777777" w:rsidR="005C2552" w:rsidRPr="006365DD" w:rsidRDefault="00CF1257" w:rsidP="00F545E8">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r w:rsidR="005C2552" w:rsidRPr="006365DD">
              <w:rPr>
                <w:rStyle w:val="Hyperlink"/>
                <w:rFonts w:ascii="PMingLiU" w:hAnsi="PMingLiU" w:cs="MS Gothic" w:hint="eastAsia"/>
                <w:color w:val="0563C1"/>
                <w:sz w:val="14"/>
                <w:szCs w:val="14"/>
              </w:rPr>
              <w:t>目錄</w:t>
            </w:r>
          </w:hyperlink>
        </w:p>
      </w:tc>
      <w:tc>
        <w:tcPr>
          <w:tcW w:w="320" w:type="dxa"/>
          <w:tcBorders>
            <w:top w:val="nil"/>
            <w:bottom w:val="nil"/>
          </w:tcBorders>
          <w:vAlign w:val="center"/>
        </w:tcPr>
        <w:p w14:paraId="317872CB" w14:textId="77777777" w:rsidR="005C2552" w:rsidRPr="006365DD" w:rsidRDefault="005C2552" w:rsidP="00F545E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F2F2F2"/>
          <w:vAlign w:val="center"/>
        </w:tcPr>
        <w:p w14:paraId="74D892F6" w14:textId="77777777" w:rsidR="005C2552" w:rsidRPr="006365DD" w:rsidRDefault="00CF1257" w:rsidP="00F545E8">
          <w:pPr>
            <w:pStyle w:val="ProductList-OfferingBody"/>
            <w:tabs>
              <w:tab w:val="clear" w:pos="360"/>
              <w:tab w:val="clear" w:pos="720"/>
              <w:tab w:val="clear" w:pos="1080"/>
            </w:tabs>
            <w:ind w:left="-77" w:right="-73"/>
            <w:jc w:val="center"/>
            <w:rPr>
              <w:color w:val="0563C1"/>
              <w:sz w:val="14"/>
              <w:szCs w:val="14"/>
            </w:rPr>
          </w:pPr>
          <w:hyperlink w:anchor="Introduction" w:history="1">
            <w:r w:rsidR="005C2552" w:rsidRPr="006365DD">
              <w:rPr>
                <w:rStyle w:val="Hyperlink"/>
                <w:rFonts w:ascii="PMingLiU" w:hAnsi="PMingLiU" w:cs="MS Gothic" w:hint="eastAsia"/>
                <w:color w:val="0563C1"/>
                <w:sz w:val="14"/>
                <w:szCs w:val="14"/>
              </w:rPr>
              <w:t>簡介</w:t>
            </w:r>
          </w:hyperlink>
        </w:p>
      </w:tc>
      <w:tc>
        <w:tcPr>
          <w:tcW w:w="315" w:type="dxa"/>
          <w:tcBorders>
            <w:top w:val="nil"/>
            <w:bottom w:val="nil"/>
          </w:tcBorders>
          <w:vAlign w:val="center"/>
        </w:tcPr>
        <w:p w14:paraId="338AD091" w14:textId="77777777" w:rsidR="005C2552" w:rsidRPr="006365DD" w:rsidRDefault="005C2552" w:rsidP="00F545E8">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F2F2F2"/>
          <w:vAlign w:val="center"/>
        </w:tcPr>
        <w:p w14:paraId="6F702569" w14:textId="77777777" w:rsidR="005C2552" w:rsidRPr="006365DD" w:rsidRDefault="00CF1257" w:rsidP="00F545E8">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r w:rsidR="005C2552" w:rsidRPr="006365DD">
              <w:rPr>
                <w:rStyle w:val="Hyperlink"/>
                <w:rFonts w:ascii="PMingLiU" w:hAnsi="PMingLiU" w:cs="MS Gothic" w:hint="eastAsia"/>
                <w:color w:val="0563C1"/>
                <w:sz w:val="14"/>
                <w:szCs w:val="14"/>
              </w:rPr>
              <w:t>一般條款</w:t>
            </w:r>
          </w:hyperlink>
        </w:p>
      </w:tc>
      <w:tc>
        <w:tcPr>
          <w:tcW w:w="325" w:type="dxa"/>
          <w:tcBorders>
            <w:top w:val="nil"/>
            <w:bottom w:val="nil"/>
          </w:tcBorders>
          <w:vAlign w:val="center"/>
        </w:tcPr>
        <w:p w14:paraId="3C582C13" w14:textId="77777777" w:rsidR="005C2552" w:rsidRPr="006365DD" w:rsidRDefault="005C2552" w:rsidP="00F545E8">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F2F2F2"/>
          <w:vAlign w:val="center"/>
        </w:tcPr>
        <w:p w14:paraId="1D9FA35B" w14:textId="77777777" w:rsidR="005C2552" w:rsidRPr="006365DD" w:rsidRDefault="00CF1257" w:rsidP="00F545E8">
          <w:pPr>
            <w:pStyle w:val="ProductList-OfferingBody"/>
            <w:tabs>
              <w:tab w:val="clear" w:pos="360"/>
              <w:tab w:val="clear" w:pos="720"/>
              <w:tab w:val="clear" w:pos="1080"/>
            </w:tabs>
            <w:ind w:left="-72" w:right="-77"/>
            <w:jc w:val="center"/>
            <w:rPr>
              <w:color w:val="0563C1"/>
              <w:sz w:val="14"/>
              <w:szCs w:val="14"/>
            </w:rPr>
          </w:pPr>
          <w:hyperlink w:anchor="ServiceSpecificTerms" w:history="1">
            <w:r w:rsidR="005C2552"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14:paraId="104A945B" w14:textId="77777777" w:rsidR="005C2552" w:rsidRPr="006365DD" w:rsidRDefault="005C2552" w:rsidP="00F545E8">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BFBFBF"/>
          <w:vAlign w:val="center"/>
        </w:tcPr>
        <w:p w14:paraId="182A26AD" w14:textId="77777777" w:rsidR="005C2552" w:rsidRPr="006365DD" w:rsidRDefault="00CF1257" w:rsidP="00F545E8">
          <w:pPr>
            <w:pStyle w:val="ProductList-OfferingBody"/>
            <w:tabs>
              <w:tab w:val="clear" w:pos="360"/>
              <w:tab w:val="clear" w:pos="720"/>
              <w:tab w:val="clear" w:pos="1080"/>
            </w:tabs>
            <w:ind w:left="-72" w:right="-76"/>
            <w:jc w:val="center"/>
            <w:rPr>
              <w:color w:val="0563C1"/>
              <w:sz w:val="14"/>
              <w:szCs w:val="14"/>
            </w:rPr>
          </w:pPr>
          <w:hyperlink w:anchor="AppendixA" w:history="1">
            <w:r w:rsidR="005C2552" w:rsidRPr="006365DD">
              <w:rPr>
                <w:rStyle w:val="Hyperlink"/>
                <w:rFonts w:ascii="Calibri" w:hAnsi="PMingLiU" w:hint="eastAsia"/>
                <w:color w:val="0563C1"/>
                <w:sz w:val="14"/>
                <w:szCs w:val="14"/>
                <w:lang w:eastAsia="zh-TW"/>
              </w:rPr>
              <w:t>請參閱附錄</w:t>
            </w:r>
          </w:hyperlink>
        </w:p>
      </w:tc>
    </w:tr>
  </w:tbl>
  <w:p w14:paraId="264089BB" w14:textId="77777777" w:rsidR="005C2552" w:rsidRDefault="005C2552" w:rsidP="002B06D5">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5DD114" w14:textId="77777777" w:rsidR="00F9508F" w:rsidRDefault="00F9508F" w:rsidP="006365DD">
      <w:pPr>
        <w:spacing w:after="0" w:line="240" w:lineRule="auto"/>
      </w:pPr>
      <w:r>
        <w:separator/>
      </w:r>
    </w:p>
  </w:footnote>
  <w:footnote w:type="continuationSeparator" w:id="0">
    <w:p w14:paraId="0352533E" w14:textId="77777777" w:rsidR="00F9508F" w:rsidRDefault="00F9508F" w:rsidP="006365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ABA2E1" w14:textId="31D34BB6" w:rsidR="005C2552" w:rsidRPr="004D5CE8" w:rsidRDefault="00CF1257" w:rsidP="00133E93">
    <w:pPr>
      <w:pStyle w:val="ProductList-Body"/>
      <w:tabs>
        <w:tab w:val="clear" w:pos="360"/>
        <w:tab w:val="clear" w:pos="720"/>
        <w:tab w:val="clear" w:pos="1080"/>
        <w:tab w:val="center" w:pos="5040"/>
        <w:tab w:val="right" w:pos="10800"/>
      </w:tabs>
      <w:rPr>
        <w:rFonts w:ascii="Calibri" w:hAnsi="Calibri"/>
        <w:vanish/>
        <w:sz w:val="16"/>
        <w:szCs w:val="16"/>
      </w:rPr>
    </w:pPr>
    <w:sdt>
      <w:sdtPr>
        <w:rPr>
          <w:rFonts w:ascii="Calibri" w:hAnsi="Calibri"/>
          <w:sz w:val="16"/>
          <w:szCs w:val="16"/>
        </w:rPr>
        <w:id w:val="-2111972093"/>
        <w:docPartObj>
          <w:docPartGallery w:val="Page Numbers (Top of Page)"/>
          <w:docPartUnique/>
        </w:docPartObj>
      </w:sdtPr>
      <w:sdtEndPr/>
      <w:sdtContent>
        <w:r w:rsidR="005C2552">
          <w:rPr>
            <w:rFonts w:eastAsiaTheme="majorEastAsia" w:cstheme="minorHAnsi"/>
            <w:sz w:val="16"/>
            <w:szCs w:val="16"/>
          </w:rPr>
          <w:t xml:space="preserve">Microsoft </w:t>
        </w:r>
        <w:r w:rsidR="005C2552">
          <w:rPr>
            <w:rFonts w:eastAsiaTheme="majorEastAsia" w:cstheme="minorHAnsi" w:hint="eastAsia"/>
            <w:sz w:val="16"/>
            <w:szCs w:val="16"/>
          </w:rPr>
          <w:t>線上服務之</w:t>
        </w:r>
        <w:r w:rsidR="005C2552">
          <w:rPr>
            <w:rFonts w:eastAsiaTheme="majorEastAsia" w:cstheme="minorHAnsi"/>
            <w:sz w:val="16"/>
            <w:szCs w:val="16"/>
          </w:rPr>
          <w:t xml:space="preserve"> Microsoft </w:t>
        </w:r>
        <w:r w:rsidR="005C2552">
          <w:rPr>
            <w:rFonts w:eastAsiaTheme="majorEastAsia" w:cstheme="minorHAnsi" w:hint="eastAsia"/>
            <w:sz w:val="16"/>
            <w:szCs w:val="16"/>
          </w:rPr>
          <w:t>大量授權服務等級協定</w:t>
        </w:r>
        <w:r w:rsidR="005C2552">
          <w:rPr>
            <w:rFonts w:eastAsiaTheme="majorEastAsia" w:cstheme="minorHAnsi"/>
            <w:sz w:val="16"/>
            <w:szCs w:val="16"/>
          </w:rPr>
          <w:t xml:space="preserve"> (</w:t>
        </w:r>
        <w:r w:rsidR="005C2552">
          <w:rPr>
            <w:rFonts w:eastAsiaTheme="majorEastAsia" w:cstheme="minorHAnsi" w:hint="eastAsia"/>
            <w:sz w:val="16"/>
            <w:szCs w:val="16"/>
          </w:rPr>
          <w:t>繁體中文，</w:t>
        </w:r>
        <w:r w:rsidR="005C2552">
          <w:rPr>
            <w:rFonts w:eastAsiaTheme="majorEastAsia" w:cstheme="minorHAnsi"/>
            <w:sz w:val="16"/>
            <w:szCs w:val="16"/>
          </w:rPr>
          <w:t xml:space="preserve">2020 </w:t>
        </w:r>
        <w:r w:rsidR="005C2552">
          <w:rPr>
            <w:rFonts w:eastAsiaTheme="majorEastAsia" w:cstheme="minorHAnsi" w:hint="eastAsia"/>
            <w:sz w:val="16"/>
            <w:szCs w:val="16"/>
          </w:rPr>
          <w:t>年</w:t>
        </w:r>
        <w:r w:rsidR="005C2552">
          <w:rPr>
            <w:rFonts w:eastAsiaTheme="majorEastAsia" w:cstheme="minorHAnsi"/>
            <w:sz w:val="16"/>
            <w:szCs w:val="16"/>
          </w:rPr>
          <w:t xml:space="preserve"> </w:t>
        </w:r>
        <w:r w:rsidR="0056011B">
          <w:rPr>
            <w:rFonts w:eastAsiaTheme="majorEastAsia" w:cstheme="minorHAnsi"/>
            <w:sz w:val="16"/>
            <w:szCs w:val="16"/>
          </w:rPr>
          <w:t>9</w:t>
        </w:r>
        <w:r w:rsidR="005C2552">
          <w:rPr>
            <w:rFonts w:eastAsiaTheme="majorEastAsia" w:cstheme="minorHAnsi"/>
            <w:sz w:val="16"/>
            <w:szCs w:val="16"/>
          </w:rPr>
          <w:t xml:space="preserve"> </w:t>
        </w:r>
        <w:r w:rsidR="005C2552">
          <w:rPr>
            <w:rFonts w:eastAsiaTheme="majorEastAsia" w:cstheme="minorHAnsi" w:hint="eastAsia"/>
            <w:sz w:val="16"/>
            <w:szCs w:val="16"/>
          </w:rPr>
          <w:t>月</w:t>
        </w:r>
        <w:r w:rsidR="005C2552">
          <w:rPr>
            <w:rFonts w:eastAsiaTheme="majorEastAsia" w:cstheme="minorHAnsi"/>
            <w:sz w:val="16"/>
            <w:szCs w:val="16"/>
          </w:rPr>
          <w:t xml:space="preserve"> 1 </w:t>
        </w:r>
        <w:r w:rsidR="005C2552">
          <w:rPr>
            <w:rFonts w:eastAsiaTheme="majorEastAsia" w:cstheme="minorHAnsi" w:hint="eastAsia"/>
            <w:sz w:val="16"/>
            <w:szCs w:val="16"/>
          </w:rPr>
          <w:t>日</w:t>
        </w:r>
        <w:r w:rsidR="005C2552">
          <w:rPr>
            <w:rFonts w:eastAsiaTheme="majorEastAsia" w:cstheme="minorHAnsi"/>
            <w:sz w:val="16"/>
            <w:szCs w:val="16"/>
          </w:rPr>
          <w:t>)</w:t>
        </w:r>
        <w:r w:rsidR="005C2552" w:rsidRPr="004D5CE8">
          <w:rPr>
            <w:rFonts w:ascii="Calibri" w:hAnsi="Calibri"/>
            <w:sz w:val="16"/>
            <w:szCs w:val="16"/>
          </w:rPr>
          <w:tab/>
        </w:r>
        <w:r w:rsidR="005C2552" w:rsidRPr="004D5CE8">
          <w:rPr>
            <w:rFonts w:ascii="Calibri" w:hAnsi="Calibri"/>
            <w:sz w:val="16"/>
            <w:szCs w:val="16"/>
          </w:rPr>
          <w:fldChar w:fldCharType="begin"/>
        </w:r>
        <w:r w:rsidR="005C2552" w:rsidRPr="004D5CE8">
          <w:rPr>
            <w:rFonts w:ascii="Calibri" w:hAnsi="Calibri"/>
            <w:sz w:val="16"/>
            <w:szCs w:val="16"/>
          </w:rPr>
          <w:instrText xml:space="preserve"> PAGE </w:instrText>
        </w:r>
        <w:r w:rsidR="005C2552" w:rsidRPr="004D5CE8">
          <w:rPr>
            <w:rFonts w:ascii="Calibri" w:hAnsi="Calibri"/>
            <w:sz w:val="16"/>
            <w:szCs w:val="16"/>
          </w:rPr>
          <w:fldChar w:fldCharType="separate"/>
        </w:r>
        <w:r w:rsidR="005C2552">
          <w:rPr>
            <w:rFonts w:ascii="Calibri" w:hAnsi="Calibri"/>
            <w:noProof/>
            <w:sz w:val="16"/>
            <w:szCs w:val="16"/>
          </w:rPr>
          <w:t>2</w:t>
        </w:r>
        <w:r w:rsidR="005C2552" w:rsidRPr="004D5CE8">
          <w:rPr>
            <w:rFonts w:ascii="Calibri" w:hAnsi="Calibri"/>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CD61AB"/>
    <w:multiLevelType w:val="hybridMultilevel"/>
    <w:tmpl w:val="93A0CCCA"/>
    <w:lvl w:ilvl="0" w:tplc="060E8310">
      <w:start w:val="1"/>
      <w:numFmt w:val="decimal"/>
      <w:lvlText w:val="%1."/>
      <w:lvlJc w:val="left"/>
      <w:pPr>
        <w:ind w:left="1080" w:hanging="72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E020661"/>
    <w:multiLevelType w:val="hybridMultilevel"/>
    <w:tmpl w:val="63E49906"/>
    <w:lvl w:ilvl="0" w:tplc="5A4460F2">
      <w:start w:val="1"/>
      <w:numFmt w:val="decimal"/>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22431E8C"/>
    <w:multiLevelType w:val="hybridMultilevel"/>
    <w:tmpl w:val="72C213EA"/>
    <w:lvl w:ilvl="0" w:tplc="553A1694">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3C1C3470"/>
    <w:multiLevelType w:val="hybridMultilevel"/>
    <w:tmpl w:val="4128E88A"/>
    <w:lvl w:ilvl="0" w:tplc="7B760426">
      <w:start w:val="1"/>
      <w:numFmt w:val="decimal"/>
      <w:lvlText w:val="%1."/>
      <w:lvlJc w:val="left"/>
      <w:pPr>
        <w:ind w:left="1080" w:hanging="72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83268EC"/>
    <w:multiLevelType w:val="hybridMultilevel"/>
    <w:tmpl w:val="0C045430"/>
    <w:lvl w:ilvl="0" w:tplc="8168D842">
      <w:start w:val="1"/>
      <w:numFmt w:val="decimal"/>
      <w:lvlText w:val="%1."/>
      <w:lvlJc w:val="left"/>
      <w:pPr>
        <w:ind w:left="765" w:hanging="405"/>
      </w:pPr>
    </w:lvl>
    <w:lvl w:ilvl="1" w:tplc="3028DCA4">
      <w:start w:val="1"/>
      <w:numFmt w:val="lowerLetter"/>
      <w:lvlText w:val="%2."/>
      <w:lvlJc w:val="left"/>
      <w:pPr>
        <w:ind w:left="1485" w:hanging="405"/>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582C661D"/>
    <w:multiLevelType w:val="hybridMultilevel"/>
    <w:tmpl w:val="2B8E2BAA"/>
    <w:lvl w:ilvl="0" w:tplc="0C9032AE">
      <w:start w:val="1"/>
      <w:numFmt w:val="decimal"/>
      <w:lvlText w:val="%1."/>
      <w:lvlJc w:val="left"/>
      <w:pPr>
        <w:ind w:left="765" w:hanging="405"/>
      </w:pPr>
      <w:rPr>
        <w:b/>
      </w:rPr>
    </w:lvl>
    <w:lvl w:ilvl="1" w:tplc="04090019">
      <w:start w:val="1"/>
      <w:numFmt w:val="lowerLetter"/>
      <w:lvlText w:val="%2."/>
      <w:lvlJc w:val="left"/>
      <w:pPr>
        <w:ind w:left="1440" w:hanging="360"/>
      </w:pPr>
    </w:lvl>
    <w:lvl w:ilvl="2" w:tplc="52AE6850">
      <w:start w:val="1"/>
      <w:numFmt w:val="lowerRoman"/>
      <w:lvlText w:val="%3."/>
      <w:lvlJc w:val="left"/>
      <w:pPr>
        <w:ind w:left="2160" w:hanging="180"/>
      </w:pPr>
      <w:rPr>
        <w:rFonts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65ED737C"/>
    <w:multiLevelType w:val="hybridMultilevel"/>
    <w:tmpl w:val="CBB6AAB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A6725F"/>
    <w:multiLevelType w:val="hybridMultilevel"/>
    <w:tmpl w:val="6EE2478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num>
  <w:num w:numId="13">
    <w:abstractNumId w:val="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documentProtection w:edit="readOnly" w:formatting="1" w:enforcement="1" w:cryptProviderType="rsaAES" w:cryptAlgorithmClass="hash" w:cryptAlgorithmType="typeAny" w:cryptAlgorithmSid="14" w:cryptSpinCount="100000" w:hash="vuj67UEcSEWW0aTPVC1cZzBtdg4eEDRtkJwTnl22CDNeG3nW0MWpEaU0fbCbVZiG/SFYjhT0tKsYfuzO5MlHpQ==" w:salt="Z9P+BBHEZTcgzQ1H2h4Uhw=="/>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5DD"/>
    <w:rsid w:val="00003ECA"/>
    <w:rsid w:val="00007994"/>
    <w:rsid w:val="0001364B"/>
    <w:rsid w:val="00017882"/>
    <w:rsid w:val="00030125"/>
    <w:rsid w:val="00037AAC"/>
    <w:rsid w:val="00042DFB"/>
    <w:rsid w:val="00046D62"/>
    <w:rsid w:val="0005161C"/>
    <w:rsid w:val="00052E43"/>
    <w:rsid w:val="00054D98"/>
    <w:rsid w:val="00060060"/>
    <w:rsid w:val="00062079"/>
    <w:rsid w:val="0006407E"/>
    <w:rsid w:val="00064544"/>
    <w:rsid w:val="00066A9D"/>
    <w:rsid w:val="00067556"/>
    <w:rsid w:val="00070525"/>
    <w:rsid w:val="00074388"/>
    <w:rsid w:val="00076F7E"/>
    <w:rsid w:val="00081512"/>
    <w:rsid w:val="00082724"/>
    <w:rsid w:val="000850EF"/>
    <w:rsid w:val="0009378F"/>
    <w:rsid w:val="000A3835"/>
    <w:rsid w:val="000B0987"/>
    <w:rsid w:val="000C3EA5"/>
    <w:rsid w:val="000C4BB9"/>
    <w:rsid w:val="000C66DD"/>
    <w:rsid w:val="000D0443"/>
    <w:rsid w:val="000E4138"/>
    <w:rsid w:val="000E4C2A"/>
    <w:rsid w:val="000E58F1"/>
    <w:rsid w:val="000F406E"/>
    <w:rsid w:val="000F4D52"/>
    <w:rsid w:val="00100267"/>
    <w:rsid w:val="00102588"/>
    <w:rsid w:val="001059B4"/>
    <w:rsid w:val="00105D95"/>
    <w:rsid w:val="00117455"/>
    <w:rsid w:val="00117511"/>
    <w:rsid w:val="00117E9B"/>
    <w:rsid w:val="00131096"/>
    <w:rsid w:val="00133E93"/>
    <w:rsid w:val="00136130"/>
    <w:rsid w:val="00136F83"/>
    <w:rsid w:val="001403F4"/>
    <w:rsid w:val="00143279"/>
    <w:rsid w:val="00145D1E"/>
    <w:rsid w:val="0015457E"/>
    <w:rsid w:val="001617AD"/>
    <w:rsid w:val="00162C20"/>
    <w:rsid w:val="0016449B"/>
    <w:rsid w:val="001670A4"/>
    <w:rsid w:val="001811EC"/>
    <w:rsid w:val="00187892"/>
    <w:rsid w:val="00195242"/>
    <w:rsid w:val="001A228A"/>
    <w:rsid w:val="001B64AE"/>
    <w:rsid w:val="001C2DAB"/>
    <w:rsid w:val="001C5410"/>
    <w:rsid w:val="001E6584"/>
    <w:rsid w:val="00205D76"/>
    <w:rsid w:val="00206458"/>
    <w:rsid w:val="00211242"/>
    <w:rsid w:val="002165E5"/>
    <w:rsid w:val="002226BA"/>
    <w:rsid w:val="00222766"/>
    <w:rsid w:val="00222B32"/>
    <w:rsid w:val="00222B42"/>
    <w:rsid w:val="002245DC"/>
    <w:rsid w:val="002368D1"/>
    <w:rsid w:val="00243544"/>
    <w:rsid w:val="002565BE"/>
    <w:rsid w:val="002652EE"/>
    <w:rsid w:val="0028183E"/>
    <w:rsid w:val="0028730C"/>
    <w:rsid w:val="00293800"/>
    <w:rsid w:val="002B00C0"/>
    <w:rsid w:val="002B06D5"/>
    <w:rsid w:val="002B1544"/>
    <w:rsid w:val="002B206A"/>
    <w:rsid w:val="002B718E"/>
    <w:rsid w:val="002C322E"/>
    <w:rsid w:val="002C3DA7"/>
    <w:rsid w:val="002C3FA1"/>
    <w:rsid w:val="002C6A6C"/>
    <w:rsid w:val="002D4E31"/>
    <w:rsid w:val="002E0C55"/>
    <w:rsid w:val="002E5BF5"/>
    <w:rsid w:val="002F2CED"/>
    <w:rsid w:val="002F4645"/>
    <w:rsid w:val="002F6D71"/>
    <w:rsid w:val="00302DF8"/>
    <w:rsid w:val="00321D73"/>
    <w:rsid w:val="0033063A"/>
    <w:rsid w:val="0033078A"/>
    <w:rsid w:val="00332EE5"/>
    <w:rsid w:val="0035478E"/>
    <w:rsid w:val="00355196"/>
    <w:rsid w:val="003559A7"/>
    <w:rsid w:val="0035750D"/>
    <w:rsid w:val="00365F70"/>
    <w:rsid w:val="0037761B"/>
    <w:rsid w:val="00391A1A"/>
    <w:rsid w:val="00395CCC"/>
    <w:rsid w:val="003A3B97"/>
    <w:rsid w:val="003A68E7"/>
    <w:rsid w:val="003B0A82"/>
    <w:rsid w:val="003C2951"/>
    <w:rsid w:val="003D7461"/>
    <w:rsid w:val="003F35D0"/>
    <w:rsid w:val="003F5BF4"/>
    <w:rsid w:val="00400F30"/>
    <w:rsid w:val="0041361F"/>
    <w:rsid w:val="0041721F"/>
    <w:rsid w:val="00425979"/>
    <w:rsid w:val="00433311"/>
    <w:rsid w:val="004515A0"/>
    <w:rsid w:val="00465217"/>
    <w:rsid w:val="004958B3"/>
    <w:rsid w:val="004A2580"/>
    <w:rsid w:val="004B2DC1"/>
    <w:rsid w:val="004B718C"/>
    <w:rsid w:val="004D2CA9"/>
    <w:rsid w:val="004D2DB0"/>
    <w:rsid w:val="004D5CE8"/>
    <w:rsid w:val="004D7C29"/>
    <w:rsid w:val="004E281E"/>
    <w:rsid w:val="004E378E"/>
    <w:rsid w:val="004E56D5"/>
    <w:rsid w:val="004F4D5B"/>
    <w:rsid w:val="0050377C"/>
    <w:rsid w:val="005052CB"/>
    <w:rsid w:val="00513CBA"/>
    <w:rsid w:val="00523E0D"/>
    <w:rsid w:val="00524794"/>
    <w:rsid w:val="00526BDF"/>
    <w:rsid w:val="00527385"/>
    <w:rsid w:val="0053081F"/>
    <w:rsid w:val="005354BA"/>
    <w:rsid w:val="00540191"/>
    <w:rsid w:val="005420DD"/>
    <w:rsid w:val="00542F7A"/>
    <w:rsid w:val="005515CC"/>
    <w:rsid w:val="00553E44"/>
    <w:rsid w:val="0056011B"/>
    <w:rsid w:val="00561D95"/>
    <w:rsid w:val="00567424"/>
    <w:rsid w:val="00573C38"/>
    <w:rsid w:val="0058041E"/>
    <w:rsid w:val="0058674F"/>
    <w:rsid w:val="00590DC1"/>
    <w:rsid w:val="005B4492"/>
    <w:rsid w:val="005B61D3"/>
    <w:rsid w:val="005C2552"/>
    <w:rsid w:val="005D771F"/>
    <w:rsid w:val="005E1F3F"/>
    <w:rsid w:val="005E4F1D"/>
    <w:rsid w:val="005E55BC"/>
    <w:rsid w:val="005F0773"/>
    <w:rsid w:val="005F4D48"/>
    <w:rsid w:val="0061207F"/>
    <w:rsid w:val="00621C02"/>
    <w:rsid w:val="00625626"/>
    <w:rsid w:val="006352CC"/>
    <w:rsid w:val="006365DD"/>
    <w:rsid w:val="006413F3"/>
    <w:rsid w:val="0065487A"/>
    <w:rsid w:val="00671D31"/>
    <w:rsid w:val="00672B6F"/>
    <w:rsid w:val="00675305"/>
    <w:rsid w:val="00684611"/>
    <w:rsid w:val="00690A9A"/>
    <w:rsid w:val="006A7560"/>
    <w:rsid w:val="006B6374"/>
    <w:rsid w:val="006B7A92"/>
    <w:rsid w:val="006C1DE4"/>
    <w:rsid w:val="006D16BA"/>
    <w:rsid w:val="006D1816"/>
    <w:rsid w:val="006D6935"/>
    <w:rsid w:val="006E13E7"/>
    <w:rsid w:val="006E6F56"/>
    <w:rsid w:val="006F1853"/>
    <w:rsid w:val="006F4400"/>
    <w:rsid w:val="006F48DF"/>
    <w:rsid w:val="00700EE5"/>
    <w:rsid w:val="00703B64"/>
    <w:rsid w:val="00707282"/>
    <w:rsid w:val="007105B4"/>
    <w:rsid w:val="00711DF1"/>
    <w:rsid w:val="00714209"/>
    <w:rsid w:val="007308CD"/>
    <w:rsid w:val="007329F8"/>
    <w:rsid w:val="00737BF2"/>
    <w:rsid w:val="00752437"/>
    <w:rsid w:val="007633A6"/>
    <w:rsid w:val="00764805"/>
    <w:rsid w:val="00766994"/>
    <w:rsid w:val="00770883"/>
    <w:rsid w:val="00776F76"/>
    <w:rsid w:val="00777AC4"/>
    <w:rsid w:val="0079262D"/>
    <w:rsid w:val="007938E2"/>
    <w:rsid w:val="007B0CB5"/>
    <w:rsid w:val="007D0376"/>
    <w:rsid w:val="007E0498"/>
    <w:rsid w:val="007E284C"/>
    <w:rsid w:val="007E7F2F"/>
    <w:rsid w:val="007F35B0"/>
    <w:rsid w:val="008002F8"/>
    <w:rsid w:val="008005E6"/>
    <w:rsid w:val="0081678A"/>
    <w:rsid w:val="00831674"/>
    <w:rsid w:val="00836DA9"/>
    <w:rsid w:val="00850361"/>
    <w:rsid w:val="00852BD6"/>
    <w:rsid w:val="0085436E"/>
    <w:rsid w:val="008565C1"/>
    <w:rsid w:val="00856AEA"/>
    <w:rsid w:val="008755EC"/>
    <w:rsid w:val="008822C9"/>
    <w:rsid w:val="008830BF"/>
    <w:rsid w:val="00884C5E"/>
    <w:rsid w:val="00897442"/>
    <w:rsid w:val="008A6015"/>
    <w:rsid w:val="008B1FAF"/>
    <w:rsid w:val="008C55DA"/>
    <w:rsid w:val="008D165C"/>
    <w:rsid w:val="008D50B8"/>
    <w:rsid w:val="008D6895"/>
    <w:rsid w:val="008E240A"/>
    <w:rsid w:val="008E39CD"/>
    <w:rsid w:val="008F0B66"/>
    <w:rsid w:val="008F3D0C"/>
    <w:rsid w:val="008F5299"/>
    <w:rsid w:val="00917EBB"/>
    <w:rsid w:val="009417A4"/>
    <w:rsid w:val="00943A63"/>
    <w:rsid w:val="009455D4"/>
    <w:rsid w:val="009559E9"/>
    <w:rsid w:val="00957728"/>
    <w:rsid w:val="00957ED7"/>
    <w:rsid w:val="00967D33"/>
    <w:rsid w:val="00970976"/>
    <w:rsid w:val="0098129D"/>
    <w:rsid w:val="00985ECC"/>
    <w:rsid w:val="00987DAF"/>
    <w:rsid w:val="009A5C4E"/>
    <w:rsid w:val="009B34BF"/>
    <w:rsid w:val="009F18BD"/>
    <w:rsid w:val="009F65A5"/>
    <w:rsid w:val="00A07185"/>
    <w:rsid w:val="00A10D90"/>
    <w:rsid w:val="00A26ABC"/>
    <w:rsid w:val="00A326B2"/>
    <w:rsid w:val="00A435E6"/>
    <w:rsid w:val="00A51EF0"/>
    <w:rsid w:val="00A64AE7"/>
    <w:rsid w:val="00A64BC0"/>
    <w:rsid w:val="00A65D17"/>
    <w:rsid w:val="00A8451A"/>
    <w:rsid w:val="00A84E2E"/>
    <w:rsid w:val="00A978AA"/>
    <w:rsid w:val="00AA66B3"/>
    <w:rsid w:val="00AB4B27"/>
    <w:rsid w:val="00AC12E5"/>
    <w:rsid w:val="00AD20A8"/>
    <w:rsid w:val="00AD632C"/>
    <w:rsid w:val="00AF09F4"/>
    <w:rsid w:val="00B022EB"/>
    <w:rsid w:val="00B026EE"/>
    <w:rsid w:val="00B11DAF"/>
    <w:rsid w:val="00B171CE"/>
    <w:rsid w:val="00B24A15"/>
    <w:rsid w:val="00B26196"/>
    <w:rsid w:val="00B31302"/>
    <w:rsid w:val="00B45EE1"/>
    <w:rsid w:val="00B472C0"/>
    <w:rsid w:val="00B76A59"/>
    <w:rsid w:val="00BA4B31"/>
    <w:rsid w:val="00BA7BED"/>
    <w:rsid w:val="00BB0656"/>
    <w:rsid w:val="00BC6A88"/>
    <w:rsid w:val="00BE6B35"/>
    <w:rsid w:val="00C003A7"/>
    <w:rsid w:val="00C05553"/>
    <w:rsid w:val="00C12603"/>
    <w:rsid w:val="00C45973"/>
    <w:rsid w:val="00C47AFA"/>
    <w:rsid w:val="00C57313"/>
    <w:rsid w:val="00C61F62"/>
    <w:rsid w:val="00C627F3"/>
    <w:rsid w:val="00C66D7A"/>
    <w:rsid w:val="00C71F08"/>
    <w:rsid w:val="00C83AC9"/>
    <w:rsid w:val="00C90047"/>
    <w:rsid w:val="00C92780"/>
    <w:rsid w:val="00C93B1C"/>
    <w:rsid w:val="00C9417F"/>
    <w:rsid w:val="00CA084A"/>
    <w:rsid w:val="00CA3830"/>
    <w:rsid w:val="00CA5529"/>
    <w:rsid w:val="00CB228B"/>
    <w:rsid w:val="00CB6CAA"/>
    <w:rsid w:val="00CE0CEE"/>
    <w:rsid w:val="00CE58F5"/>
    <w:rsid w:val="00CF1257"/>
    <w:rsid w:val="00D0067E"/>
    <w:rsid w:val="00D013FB"/>
    <w:rsid w:val="00D03162"/>
    <w:rsid w:val="00D10481"/>
    <w:rsid w:val="00D17901"/>
    <w:rsid w:val="00D20A3A"/>
    <w:rsid w:val="00D22B4A"/>
    <w:rsid w:val="00D2451F"/>
    <w:rsid w:val="00D24A8C"/>
    <w:rsid w:val="00D3250C"/>
    <w:rsid w:val="00D53BC9"/>
    <w:rsid w:val="00D55594"/>
    <w:rsid w:val="00D60C6F"/>
    <w:rsid w:val="00D7563B"/>
    <w:rsid w:val="00D76E50"/>
    <w:rsid w:val="00D80CB3"/>
    <w:rsid w:val="00D80F7B"/>
    <w:rsid w:val="00D828E2"/>
    <w:rsid w:val="00D83F61"/>
    <w:rsid w:val="00D86954"/>
    <w:rsid w:val="00D90DC9"/>
    <w:rsid w:val="00D95EBB"/>
    <w:rsid w:val="00D976EC"/>
    <w:rsid w:val="00DC1D92"/>
    <w:rsid w:val="00DC491F"/>
    <w:rsid w:val="00DD1477"/>
    <w:rsid w:val="00DE0056"/>
    <w:rsid w:val="00DE0C55"/>
    <w:rsid w:val="00DF023E"/>
    <w:rsid w:val="00DF4EE2"/>
    <w:rsid w:val="00E075E9"/>
    <w:rsid w:val="00E13A96"/>
    <w:rsid w:val="00E20CB1"/>
    <w:rsid w:val="00E23818"/>
    <w:rsid w:val="00E30083"/>
    <w:rsid w:val="00E36D9E"/>
    <w:rsid w:val="00E47D50"/>
    <w:rsid w:val="00E57332"/>
    <w:rsid w:val="00E637E7"/>
    <w:rsid w:val="00E6445F"/>
    <w:rsid w:val="00E6773F"/>
    <w:rsid w:val="00E7257F"/>
    <w:rsid w:val="00E73415"/>
    <w:rsid w:val="00E85F0C"/>
    <w:rsid w:val="00E86735"/>
    <w:rsid w:val="00E87DD4"/>
    <w:rsid w:val="00E9079E"/>
    <w:rsid w:val="00E9163B"/>
    <w:rsid w:val="00E92F9C"/>
    <w:rsid w:val="00E9519B"/>
    <w:rsid w:val="00EA1AA8"/>
    <w:rsid w:val="00EB28F9"/>
    <w:rsid w:val="00EC3A06"/>
    <w:rsid w:val="00ED4A1F"/>
    <w:rsid w:val="00ED4BDA"/>
    <w:rsid w:val="00EE47B1"/>
    <w:rsid w:val="00EE4996"/>
    <w:rsid w:val="00EF532F"/>
    <w:rsid w:val="00F0132F"/>
    <w:rsid w:val="00F03EDC"/>
    <w:rsid w:val="00F1000E"/>
    <w:rsid w:val="00F173BA"/>
    <w:rsid w:val="00F24EFB"/>
    <w:rsid w:val="00F40A5F"/>
    <w:rsid w:val="00F42BD7"/>
    <w:rsid w:val="00F43589"/>
    <w:rsid w:val="00F545E8"/>
    <w:rsid w:val="00F667CC"/>
    <w:rsid w:val="00F72CA2"/>
    <w:rsid w:val="00F77CAB"/>
    <w:rsid w:val="00F80F61"/>
    <w:rsid w:val="00F82BD5"/>
    <w:rsid w:val="00F83BF0"/>
    <w:rsid w:val="00F8591B"/>
    <w:rsid w:val="00F92EB3"/>
    <w:rsid w:val="00F9508F"/>
    <w:rsid w:val="00FA4892"/>
    <w:rsid w:val="00FA62F8"/>
    <w:rsid w:val="00FB371F"/>
    <w:rsid w:val="00FD16E3"/>
    <w:rsid w:val="00FE20C8"/>
    <w:rsid w:val="00FF4445"/>
    <w:rsid w:val="00FF57B6"/>
    <w:rsid w:val="00FF5A86"/>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537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PMingLiU"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5DD"/>
    <w:pPr>
      <w:spacing w:after="160" w:line="256" w:lineRule="auto"/>
    </w:pPr>
    <w:rPr>
      <w:lang w:val="zh-TW" w:eastAsia="zh-TW" w:bidi="zh-TW"/>
    </w:rPr>
  </w:style>
  <w:style w:type="paragraph" w:styleId="Heading1">
    <w:name w:val="heading 1"/>
    <w:basedOn w:val="Normal"/>
    <w:next w:val="Normal"/>
    <w:link w:val="Heading1Char"/>
    <w:qFormat/>
    <w:rsid w:val="006365D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6365D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365D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365D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Heading4"/>
    <w:link w:val="Heading5Char"/>
    <w:uiPriority w:val="9"/>
    <w:semiHidden/>
    <w:unhideWhenUsed/>
    <w:qFormat/>
    <w:rsid w:val="006365DD"/>
    <w:pPr>
      <w:keepNext w:val="0"/>
      <w:keepLines w:val="0"/>
      <w:tabs>
        <w:tab w:val="num" w:pos="1800"/>
      </w:tabs>
      <w:suppressAutoHyphens/>
      <w:autoSpaceDN w:val="0"/>
      <w:spacing w:before="120" w:after="120" w:line="240" w:lineRule="auto"/>
      <w:ind w:left="1800" w:hanging="360"/>
      <w:jc w:val="both"/>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semiHidden/>
    <w:unhideWhenUsed/>
    <w:qFormat/>
    <w:rsid w:val="006365DD"/>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65DD"/>
    <w:rPr>
      <w:rFonts w:asciiTheme="majorHAnsi" w:eastAsiaTheme="majorEastAsia" w:hAnsiTheme="majorHAnsi" w:cstheme="majorBidi"/>
      <w:color w:val="365F91" w:themeColor="accent1" w:themeShade="BF"/>
      <w:sz w:val="32"/>
      <w:szCs w:val="32"/>
      <w:lang w:val="zh-TW" w:eastAsia="zh-TW" w:bidi="zh-TW"/>
    </w:rPr>
  </w:style>
  <w:style w:type="character" w:customStyle="1" w:styleId="Heading2Char">
    <w:name w:val="Heading 2 Char"/>
    <w:basedOn w:val="DefaultParagraphFont"/>
    <w:link w:val="Heading2"/>
    <w:semiHidden/>
    <w:rsid w:val="006365DD"/>
    <w:rPr>
      <w:rFonts w:asciiTheme="majorHAnsi" w:eastAsiaTheme="majorEastAsia" w:hAnsiTheme="majorHAnsi" w:cstheme="majorBidi"/>
      <w:color w:val="365F91" w:themeColor="accent1" w:themeShade="BF"/>
      <w:sz w:val="26"/>
      <w:szCs w:val="26"/>
      <w:lang w:val="zh-TW" w:eastAsia="zh-TW" w:bidi="zh-TW"/>
    </w:rPr>
  </w:style>
  <w:style w:type="character" w:customStyle="1" w:styleId="Heading3Char">
    <w:name w:val="Heading 3 Char"/>
    <w:basedOn w:val="DefaultParagraphFont"/>
    <w:link w:val="Heading3"/>
    <w:uiPriority w:val="9"/>
    <w:semiHidden/>
    <w:rsid w:val="006365DD"/>
    <w:rPr>
      <w:rFonts w:asciiTheme="majorHAnsi" w:eastAsiaTheme="majorEastAsia" w:hAnsiTheme="majorHAnsi" w:cstheme="majorBidi"/>
      <w:color w:val="243F60" w:themeColor="accent1" w:themeShade="7F"/>
      <w:sz w:val="24"/>
      <w:szCs w:val="24"/>
      <w:lang w:val="zh-TW" w:eastAsia="zh-TW" w:bidi="zh-TW"/>
    </w:rPr>
  </w:style>
  <w:style w:type="character" w:customStyle="1" w:styleId="Heading4Char">
    <w:name w:val="Heading 4 Char"/>
    <w:basedOn w:val="DefaultParagraphFont"/>
    <w:link w:val="Heading4"/>
    <w:uiPriority w:val="9"/>
    <w:semiHidden/>
    <w:rsid w:val="006365DD"/>
    <w:rPr>
      <w:rFonts w:asciiTheme="majorHAnsi" w:eastAsiaTheme="majorEastAsia" w:hAnsiTheme="majorHAnsi" w:cstheme="majorBidi"/>
      <w:i/>
      <w:iCs/>
      <w:color w:val="365F91" w:themeColor="accent1" w:themeShade="BF"/>
      <w:lang w:val="zh-TW" w:eastAsia="zh-TW" w:bidi="zh-TW"/>
    </w:rPr>
  </w:style>
  <w:style w:type="character" w:customStyle="1" w:styleId="Heading5Char">
    <w:name w:val="Heading 5 Char"/>
    <w:basedOn w:val="DefaultParagraphFont"/>
    <w:link w:val="Heading5"/>
    <w:uiPriority w:val="9"/>
    <w:semiHidden/>
    <w:rsid w:val="006365DD"/>
    <w:rPr>
      <w:rFonts w:ascii="Calibri" w:eastAsia="MS Mincho" w:hAnsi="Calibri" w:cs="Calibri"/>
      <w:lang w:val="zh-TW" w:eastAsia="zh-TW" w:bidi="zh-TW"/>
    </w:rPr>
  </w:style>
  <w:style w:type="character" w:customStyle="1" w:styleId="Heading6Char">
    <w:name w:val="Heading 6 Char"/>
    <w:basedOn w:val="DefaultParagraphFont"/>
    <w:link w:val="Heading6"/>
    <w:uiPriority w:val="9"/>
    <w:semiHidden/>
    <w:rsid w:val="006365DD"/>
    <w:rPr>
      <w:rFonts w:ascii="Calibri" w:eastAsia="MS Mincho" w:hAnsi="Calibri" w:cs="Calibri"/>
      <w:lang w:val="zh-TW" w:eastAsia="zh-TW" w:bidi="zh-TW"/>
    </w:rPr>
  </w:style>
  <w:style w:type="character" w:styleId="Hyperlink">
    <w:name w:val="Hyperlink"/>
    <w:basedOn w:val="DefaultParagraphFont"/>
    <w:uiPriority w:val="99"/>
    <w:unhideWhenUsed/>
    <w:rsid w:val="006365DD"/>
    <w:rPr>
      <w:color w:val="0000FF" w:themeColor="hyperlink"/>
      <w:u w:val="single"/>
    </w:rPr>
  </w:style>
  <w:style w:type="character" w:styleId="FollowedHyperlink">
    <w:name w:val="FollowedHyperlink"/>
    <w:basedOn w:val="DefaultParagraphFont"/>
    <w:uiPriority w:val="99"/>
    <w:semiHidden/>
    <w:unhideWhenUsed/>
    <w:rsid w:val="006365DD"/>
    <w:rPr>
      <w:color w:val="800080" w:themeColor="followedHyperlink"/>
      <w:u w:val="single"/>
    </w:rPr>
  </w:style>
  <w:style w:type="character" w:styleId="HTMLCite">
    <w:name w:val="HTML Cite"/>
    <w:basedOn w:val="DefaultParagraphFont"/>
    <w:uiPriority w:val="99"/>
    <w:semiHidden/>
    <w:unhideWhenUsed/>
    <w:rsid w:val="006365DD"/>
    <w:rPr>
      <w:i w:val="0"/>
      <w:iCs w:val="0"/>
      <w:color w:val="009030"/>
    </w:rPr>
  </w:style>
  <w:style w:type="paragraph" w:styleId="NormalWeb">
    <w:name w:val="Normal (Web)"/>
    <w:basedOn w:val="Normal"/>
    <w:uiPriority w:val="99"/>
    <w:unhideWhenUsed/>
    <w:rsid w:val="006365DD"/>
    <w:pPr>
      <w:spacing w:before="100" w:beforeAutospacing="1" w:after="100" w:afterAutospacing="1" w:line="240" w:lineRule="auto"/>
    </w:pPr>
    <w:rPr>
      <w:rFonts w:ascii="Times New Roman" w:hAnsi="Times New Roman" w:cs="Times New Roman"/>
      <w:sz w:val="24"/>
      <w:szCs w:val="24"/>
    </w:rPr>
  </w:style>
  <w:style w:type="paragraph" w:styleId="Index1">
    <w:name w:val="index 1"/>
    <w:basedOn w:val="Normal"/>
    <w:next w:val="Normal"/>
    <w:autoRedefine/>
    <w:uiPriority w:val="99"/>
    <w:semiHidden/>
    <w:unhideWhenUsed/>
    <w:rsid w:val="006365DD"/>
    <w:pPr>
      <w:spacing w:after="0" w:line="240" w:lineRule="auto"/>
      <w:ind w:left="220" w:hanging="220"/>
    </w:pPr>
    <w:rPr>
      <w:sz w:val="16"/>
    </w:rPr>
  </w:style>
  <w:style w:type="paragraph" w:styleId="TOC1">
    <w:name w:val="toc 1"/>
    <w:basedOn w:val="Normal"/>
    <w:next w:val="Normal"/>
    <w:autoRedefine/>
    <w:uiPriority w:val="39"/>
    <w:unhideWhenUsed/>
    <w:qFormat/>
    <w:rsid w:val="006365DD"/>
    <w:pPr>
      <w:spacing w:before="120" w:after="120" w:line="252" w:lineRule="auto"/>
    </w:pPr>
    <w:rPr>
      <w:b/>
      <w:caps/>
      <w:sz w:val="18"/>
    </w:rPr>
  </w:style>
  <w:style w:type="paragraph" w:styleId="TOC2">
    <w:name w:val="toc 2"/>
    <w:basedOn w:val="Normal"/>
    <w:next w:val="Normal"/>
    <w:autoRedefine/>
    <w:uiPriority w:val="39"/>
    <w:unhideWhenUsed/>
    <w:rsid w:val="006365DD"/>
    <w:pPr>
      <w:spacing w:after="0" w:line="252" w:lineRule="auto"/>
      <w:ind w:left="158"/>
    </w:pPr>
    <w:rPr>
      <w:b/>
      <w:smallCaps/>
      <w:sz w:val="18"/>
    </w:rPr>
  </w:style>
  <w:style w:type="paragraph" w:styleId="TOC3">
    <w:name w:val="toc 3"/>
    <w:basedOn w:val="Normal"/>
    <w:next w:val="Normal"/>
    <w:autoRedefine/>
    <w:uiPriority w:val="39"/>
    <w:unhideWhenUsed/>
    <w:rsid w:val="006365DD"/>
    <w:pPr>
      <w:spacing w:after="0" w:line="252" w:lineRule="auto"/>
      <w:ind w:left="158"/>
    </w:pPr>
    <w:rPr>
      <w:smallCaps/>
      <w:sz w:val="18"/>
    </w:rPr>
  </w:style>
  <w:style w:type="paragraph" w:styleId="TOC4">
    <w:name w:val="toc 4"/>
    <w:basedOn w:val="Normal"/>
    <w:next w:val="Normal"/>
    <w:autoRedefine/>
    <w:uiPriority w:val="39"/>
    <w:unhideWhenUsed/>
    <w:rsid w:val="006365DD"/>
    <w:pPr>
      <w:spacing w:after="0" w:line="252" w:lineRule="auto"/>
      <w:ind w:left="317"/>
    </w:pPr>
    <w:rPr>
      <w:smallCaps/>
      <w:sz w:val="18"/>
    </w:rPr>
  </w:style>
  <w:style w:type="paragraph" w:styleId="TOC5">
    <w:name w:val="toc 5"/>
    <w:basedOn w:val="Normal"/>
    <w:next w:val="Normal"/>
    <w:autoRedefine/>
    <w:uiPriority w:val="39"/>
    <w:unhideWhenUsed/>
    <w:rsid w:val="006365DD"/>
    <w:pPr>
      <w:spacing w:after="0" w:line="252" w:lineRule="auto"/>
      <w:ind w:left="317"/>
    </w:pPr>
    <w:rPr>
      <w:sz w:val="16"/>
    </w:rPr>
  </w:style>
  <w:style w:type="paragraph" w:styleId="TOC6">
    <w:name w:val="toc 6"/>
    <w:basedOn w:val="Normal"/>
    <w:next w:val="Normal"/>
    <w:autoRedefine/>
    <w:uiPriority w:val="39"/>
    <w:unhideWhenUsed/>
    <w:rsid w:val="006365DD"/>
    <w:pPr>
      <w:spacing w:after="0" w:line="252" w:lineRule="auto"/>
      <w:ind w:left="475"/>
    </w:pPr>
    <w:rPr>
      <w:sz w:val="16"/>
    </w:rPr>
  </w:style>
  <w:style w:type="paragraph" w:styleId="TOC7">
    <w:name w:val="toc 7"/>
    <w:basedOn w:val="Normal"/>
    <w:next w:val="Normal"/>
    <w:autoRedefine/>
    <w:uiPriority w:val="39"/>
    <w:unhideWhenUsed/>
    <w:rsid w:val="006365DD"/>
    <w:pPr>
      <w:spacing w:after="100"/>
      <w:ind w:left="1320"/>
    </w:pPr>
    <w:rPr>
      <w:rFonts w:eastAsiaTheme="minorEastAsia"/>
    </w:rPr>
  </w:style>
  <w:style w:type="paragraph" w:styleId="TOC8">
    <w:name w:val="toc 8"/>
    <w:basedOn w:val="Normal"/>
    <w:next w:val="Normal"/>
    <w:autoRedefine/>
    <w:uiPriority w:val="39"/>
    <w:unhideWhenUsed/>
    <w:rsid w:val="006365DD"/>
    <w:pPr>
      <w:spacing w:after="100"/>
      <w:ind w:left="1540"/>
    </w:pPr>
    <w:rPr>
      <w:rFonts w:eastAsiaTheme="minorEastAsia"/>
    </w:rPr>
  </w:style>
  <w:style w:type="paragraph" w:styleId="TOC9">
    <w:name w:val="toc 9"/>
    <w:basedOn w:val="Normal"/>
    <w:next w:val="Normal"/>
    <w:autoRedefine/>
    <w:uiPriority w:val="39"/>
    <w:unhideWhenUsed/>
    <w:rsid w:val="006365DD"/>
    <w:pPr>
      <w:spacing w:after="100"/>
      <w:ind w:left="1760"/>
    </w:pPr>
    <w:rPr>
      <w:rFonts w:eastAsiaTheme="minorEastAsia"/>
    </w:rPr>
  </w:style>
  <w:style w:type="paragraph" w:styleId="FootnoteText">
    <w:name w:val="footnote text"/>
    <w:basedOn w:val="Normal"/>
    <w:link w:val="FootnoteTextChar"/>
    <w:uiPriority w:val="99"/>
    <w:semiHidden/>
    <w:unhideWhenUsed/>
    <w:rsid w:val="006365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65DD"/>
    <w:rPr>
      <w:sz w:val="20"/>
      <w:szCs w:val="20"/>
      <w:lang w:val="zh-TW" w:eastAsia="zh-TW" w:bidi="zh-TW"/>
    </w:rPr>
  </w:style>
  <w:style w:type="paragraph" w:styleId="CommentText">
    <w:name w:val="annotation text"/>
    <w:basedOn w:val="Normal"/>
    <w:link w:val="CommentTextChar"/>
    <w:uiPriority w:val="99"/>
    <w:semiHidden/>
    <w:unhideWhenUsed/>
    <w:rsid w:val="006365DD"/>
    <w:pPr>
      <w:spacing w:line="240" w:lineRule="auto"/>
    </w:pPr>
    <w:rPr>
      <w:sz w:val="20"/>
      <w:szCs w:val="20"/>
    </w:rPr>
  </w:style>
  <w:style w:type="character" w:customStyle="1" w:styleId="CommentTextChar">
    <w:name w:val="Comment Text Char"/>
    <w:basedOn w:val="DefaultParagraphFont"/>
    <w:link w:val="CommentText"/>
    <w:uiPriority w:val="99"/>
    <w:semiHidden/>
    <w:rsid w:val="006365DD"/>
    <w:rPr>
      <w:sz w:val="20"/>
      <w:szCs w:val="20"/>
      <w:lang w:val="zh-TW" w:eastAsia="zh-TW" w:bidi="zh-TW"/>
    </w:rPr>
  </w:style>
  <w:style w:type="paragraph" w:styleId="Header">
    <w:name w:val="header"/>
    <w:basedOn w:val="Normal"/>
    <w:link w:val="HeaderChar"/>
    <w:uiPriority w:val="99"/>
    <w:unhideWhenUsed/>
    <w:rsid w:val="006365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5DD"/>
    <w:rPr>
      <w:lang w:val="zh-TW" w:eastAsia="zh-TW" w:bidi="zh-TW"/>
    </w:rPr>
  </w:style>
  <w:style w:type="paragraph" w:styleId="Footer">
    <w:name w:val="footer"/>
    <w:basedOn w:val="Normal"/>
    <w:link w:val="FooterChar"/>
    <w:uiPriority w:val="99"/>
    <w:unhideWhenUsed/>
    <w:rsid w:val="006365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5DD"/>
    <w:rPr>
      <w:lang w:val="zh-TW" w:eastAsia="zh-TW" w:bidi="zh-TW"/>
    </w:rPr>
  </w:style>
  <w:style w:type="paragraph" w:styleId="CommentSubject">
    <w:name w:val="annotation subject"/>
    <w:basedOn w:val="CommentText"/>
    <w:next w:val="CommentText"/>
    <w:link w:val="CommentSubjectChar"/>
    <w:uiPriority w:val="99"/>
    <w:semiHidden/>
    <w:unhideWhenUsed/>
    <w:rsid w:val="006365DD"/>
    <w:rPr>
      <w:b/>
      <w:bCs/>
    </w:rPr>
  </w:style>
  <w:style w:type="character" w:customStyle="1" w:styleId="CommentSubjectChar">
    <w:name w:val="Comment Subject Char"/>
    <w:basedOn w:val="CommentTextChar"/>
    <w:link w:val="CommentSubject"/>
    <w:uiPriority w:val="99"/>
    <w:semiHidden/>
    <w:rsid w:val="006365DD"/>
    <w:rPr>
      <w:b/>
      <w:bCs/>
      <w:sz w:val="20"/>
      <w:szCs w:val="20"/>
      <w:lang w:val="zh-TW" w:eastAsia="zh-TW" w:bidi="zh-TW"/>
    </w:rPr>
  </w:style>
  <w:style w:type="paragraph" w:styleId="BalloonText">
    <w:name w:val="Balloon Text"/>
    <w:basedOn w:val="Normal"/>
    <w:link w:val="BalloonTextChar"/>
    <w:uiPriority w:val="99"/>
    <w:semiHidden/>
    <w:unhideWhenUsed/>
    <w:rsid w:val="006365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5DD"/>
    <w:rPr>
      <w:rFonts w:ascii="Segoe UI" w:hAnsi="Segoe UI" w:cs="Segoe UI"/>
      <w:sz w:val="18"/>
      <w:szCs w:val="18"/>
      <w:lang w:val="zh-TW" w:eastAsia="zh-TW" w:bidi="zh-TW"/>
    </w:rPr>
  </w:style>
  <w:style w:type="paragraph" w:styleId="Revision">
    <w:name w:val="Revision"/>
    <w:uiPriority w:val="99"/>
    <w:semiHidden/>
    <w:rsid w:val="006365DD"/>
    <w:pPr>
      <w:spacing w:after="0" w:line="240" w:lineRule="auto"/>
    </w:pPr>
    <w:rPr>
      <w:lang w:val="zh-TW" w:eastAsia="zh-TW" w:bidi="zh-TW"/>
    </w:rPr>
  </w:style>
  <w:style w:type="character" w:customStyle="1" w:styleId="ListParagraphChar">
    <w:name w:val="List Paragraph Char"/>
    <w:aliases w:val="Bullet List Char,numbered Char,FooterText Char"/>
    <w:basedOn w:val="DefaultParagraphFont"/>
    <w:link w:val="ListParagraph"/>
    <w:uiPriority w:val="34"/>
    <w:locked/>
    <w:rsid w:val="006365DD"/>
  </w:style>
  <w:style w:type="paragraph" w:styleId="ListParagraph">
    <w:name w:val="List Paragraph"/>
    <w:aliases w:val="Bullet List,numbered,FooterText"/>
    <w:basedOn w:val="Normal"/>
    <w:link w:val="ListParagraphChar"/>
    <w:uiPriority w:val="34"/>
    <w:qFormat/>
    <w:rsid w:val="006365DD"/>
    <w:pPr>
      <w:ind w:left="720"/>
      <w:contextualSpacing/>
    </w:pPr>
    <w:rPr>
      <w:lang w:val="en-IN" w:eastAsia="en-US" w:bidi="ar-SA"/>
    </w:rPr>
  </w:style>
  <w:style w:type="character" w:customStyle="1" w:styleId="ProductList-BodyChar">
    <w:name w:val="Product List - Body Char"/>
    <w:basedOn w:val="DefaultParagraphFont"/>
    <w:link w:val="ProductList-Body"/>
    <w:locked/>
    <w:rsid w:val="006365DD"/>
    <w:rPr>
      <w:sz w:val="18"/>
    </w:rPr>
  </w:style>
  <w:style w:type="paragraph" w:customStyle="1" w:styleId="ProductList-Body">
    <w:name w:val="Product List - Body"/>
    <w:basedOn w:val="Normal"/>
    <w:link w:val="ProductList-BodyChar"/>
    <w:qFormat/>
    <w:rsid w:val="006365DD"/>
    <w:pPr>
      <w:tabs>
        <w:tab w:val="left" w:pos="360"/>
        <w:tab w:val="left" w:pos="720"/>
        <w:tab w:val="left" w:pos="1080"/>
      </w:tabs>
      <w:spacing w:after="0" w:line="240" w:lineRule="auto"/>
    </w:pPr>
    <w:rPr>
      <w:sz w:val="18"/>
      <w:lang w:val="en-IN" w:eastAsia="en-US" w:bidi="ar-SA"/>
    </w:rPr>
  </w:style>
  <w:style w:type="character" w:customStyle="1" w:styleId="ProductList-SectionHeadingChar">
    <w:name w:val="Product List - Section Heading Char"/>
    <w:basedOn w:val="ProductList-BodyChar"/>
    <w:link w:val="ProductList-SectionHeading"/>
    <w:locked/>
    <w:rsid w:val="006365DD"/>
    <w:rPr>
      <w:rFonts w:asciiTheme="majorHAnsi" w:hAnsiTheme="majorHAnsi"/>
      <w:b/>
      <w:sz w:val="40"/>
    </w:rPr>
  </w:style>
  <w:style w:type="paragraph" w:customStyle="1" w:styleId="ProductList-SectionHeading">
    <w:name w:val="Product List - Section Heading"/>
    <w:basedOn w:val="ProductList-Body"/>
    <w:next w:val="ProductList-Body"/>
    <w:link w:val="ProductList-SectionHeadingChar"/>
    <w:qFormat/>
    <w:rsid w:val="006365DD"/>
    <w:pPr>
      <w:spacing w:after="240"/>
    </w:pPr>
    <w:rPr>
      <w:rFonts w:asciiTheme="majorHAnsi" w:hAnsiTheme="majorHAnsi"/>
      <w:b/>
      <w:sz w:val="40"/>
    </w:rPr>
  </w:style>
  <w:style w:type="character" w:customStyle="1" w:styleId="ProductList-OfferingGroupHeadingChar">
    <w:name w:val="Product List - Offering Group Heading Char"/>
    <w:basedOn w:val="ProductList-BodyChar"/>
    <w:link w:val="ProductList-OfferingGroupHeading"/>
    <w:locked/>
    <w:rsid w:val="006365DD"/>
    <w:rPr>
      <w:rFonts w:asciiTheme="majorHAnsi" w:hAnsiTheme="majorHAnsi"/>
      <w:b/>
      <w:color w:val="00188F"/>
      <w:sz w:val="28"/>
    </w:rPr>
  </w:style>
  <w:style w:type="paragraph" w:customStyle="1" w:styleId="ProductList-OfferingGroupHeading">
    <w:name w:val="Product List - Offering Group Heading"/>
    <w:basedOn w:val="ProductList-Body"/>
    <w:link w:val="ProductList-OfferingGroupHeadingChar"/>
    <w:qFormat/>
    <w:rsid w:val="006365DD"/>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1Char">
    <w:name w:val="Product List - Offering 1 Char"/>
    <w:basedOn w:val="ProductList-BodyChar"/>
    <w:link w:val="ProductList-Offering1"/>
    <w:locked/>
    <w:rsid w:val="006365DD"/>
    <w:rPr>
      <w:rFonts w:asciiTheme="majorHAnsi" w:hAnsiTheme="majorHAnsi"/>
      <w:sz w:val="16"/>
    </w:rPr>
  </w:style>
  <w:style w:type="paragraph" w:customStyle="1" w:styleId="ProductList-Offering1">
    <w:name w:val="Product List - Offering 1"/>
    <w:basedOn w:val="ProductList-Body"/>
    <w:link w:val="ProductList-Offering1Char"/>
    <w:qFormat/>
    <w:rsid w:val="006365DD"/>
    <w:pPr>
      <w:spacing w:before="20" w:after="20"/>
      <w:ind w:left="-14" w:right="-101"/>
    </w:pPr>
    <w:rPr>
      <w:rFonts w:asciiTheme="majorHAnsi" w:hAnsiTheme="majorHAnsi"/>
      <w:sz w:val="16"/>
    </w:rPr>
  </w:style>
  <w:style w:type="character" w:customStyle="1" w:styleId="ProductList-OfferingBodyChar">
    <w:name w:val="Product List - Offering Body Char"/>
    <w:basedOn w:val="ProductList-BodyChar"/>
    <w:link w:val="ProductList-OfferingBody"/>
    <w:locked/>
    <w:rsid w:val="006365DD"/>
    <w:rPr>
      <w:sz w:val="16"/>
    </w:rPr>
  </w:style>
  <w:style w:type="paragraph" w:customStyle="1" w:styleId="ProductList-OfferingBody">
    <w:name w:val="Product List - Offering Body"/>
    <w:basedOn w:val="ProductList-Body"/>
    <w:next w:val="ProductList-Body"/>
    <w:link w:val="ProductList-OfferingBodyChar"/>
    <w:qFormat/>
    <w:rsid w:val="006365DD"/>
    <w:pPr>
      <w:spacing w:before="20" w:after="20"/>
      <w:ind w:left="-14" w:right="-101"/>
    </w:pPr>
    <w:rPr>
      <w:sz w:val="16"/>
    </w:rPr>
  </w:style>
  <w:style w:type="character" w:customStyle="1" w:styleId="ProductList-Offering1HeadingChar">
    <w:name w:val="Product List - Offering 1 Heading Char"/>
    <w:basedOn w:val="ProductList-BodyChar"/>
    <w:link w:val="ProductList-Offering1Heading"/>
    <w:locked/>
    <w:rsid w:val="006365DD"/>
    <w:rPr>
      <w:rFonts w:asciiTheme="majorHAnsi" w:hAnsiTheme="majorHAnsi"/>
      <w:b/>
      <w:color w:val="00188F"/>
      <w:sz w:val="28"/>
    </w:rPr>
  </w:style>
  <w:style w:type="paragraph" w:customStyle="1" w:styleId="ProductList-Offering1Heading">
    <w:name w:val="Product List - Offering 1 Heading"/>
    <w:basedOn w:val="ProductList-Body"/>
    <w:next w:val="ProductList-Body"/>
    <w:link w:val="ProductList-Offering1HeadingChar"/>
    <w:qFormat/>
    <w:rsid w:val="006365DD"/>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locked/>
    <w:rsid w:val="006365DD"/>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6365DD"/>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Offering2HeadingChar">
    <w:name w:val="Product List - Offering 2 Heading Char"/>
    <w:basedOn w:val="ProductList-Offering1HeadingChar"/>
    <w:link w:val="ProductList-Offering2Heading"/>
    <w:locked/>
    <w:rsid w:val="006365DD"/>
    <w:rPr>
      <w:rFonts w:asciiTheme="majorHAnsi" w:hAnsiTheme="majorHAnsi"/>
      <w:b/>
      <w:color w:val="0072C6"/>
      <w:sz w:val="28"/>
    </w:rPr>
  </w:style>
  <w:style w:type="paragraph" w:customStyle="1" w:styleId="ProductList-Offering2Heading">
    <w:name w:val="Product List - Offering 2 Heading"/>
    <w:basedOn w:val="ProductList-Offering1Heading"/>
    <w:next w:val="ProductList-Body"/>
    <w:link w:val="ProductList-Offering2HeadingChar"/>
    <w:qFormat/>
    <w:rsid w:val="006365DD"/>
    <w:pPr>
      <w:tabs>
        <w:tab w:val="clear" w:pos="187"/>
      </w:tabs>
      <w:ind w:firstLine="187"/>
    </w:pPr>
    <w:rPr>
      <w:color w:val="0072C6"/>
    </w:rPr>
  </w:style>
  <w:style w:type="character" w:customStyle="1" w:styleId="ProductList-Offering2Char">
    <w:name w:val="Product List - Offering 2 Char"/>
    <w:basedOn w:val="ProductList-BodyChar"/>
    <w:link w:val="ProductList-Offering2"/>
    <w:locked/>
    <w:rsid w:val="006365DD"/>
    <w:rPr>
      <w:rFonts w:asciiTheme="majorHAnsi" w:hAnsiTheme="majorHAnsi"/>
      <w:sz w:val="16"/>
    </w:rPr>
  </w:style>
  <w:style w:type="paragraph" w:customStyle="1" w:styleId="ProductList-Offering2">
    <w:name w:val="Product List - Offering 2"/>
    <w:basedOn w:val="ProductList-Offering1"/>
    <w:link w:val="ProductList-Offering2Char"/>
    <w:qFormat/>
    <w:rsid w:val="006365DD"/>
  </w:style>
  <w:style w:type="character" w:customStyle="1" w:styleId="ProductList-SubSubSectionHeadingChar">
    <w:name w:val="Product List - SubSubSection Heading Char"/>
    <w:basedOn w:val="ProductList-BodyChar"/>
    <w:link w:val="ProductList-SubSubSectionHeading"/>
    <w:locked/>
    <w:rsid w:val="006365DD"/>
    <w:rPr>
      <w:b/>
      <w:color w:val="00188F"/>
      <w:sz w:val="18"/>
    </w:rPr>
  </w:style>
  <w:style w:type="paragraph" w:customStyle="1" w:styleId="ProductList-SubSubSectionHeading">
    <w:name w:val="Product List - SubSubSection Heading"/>
    <w:basedOn w:val="ProductList-Body"/>
    <w:link w:val="ProductList-SubSubSectionHeadingChar"/>
    <w:qFormat/>
    <w:rsid w:val="006365DD"/>
    <w:rPr>
      <w:b/>
      <w:color w:val="00188F"/>
    </w:rPr>
  </w:style>
  <w:style w:type="character" w:customStyle="1" w:styleId="ProductList-SubSection2HeadingChar">
    <w:name w:val="Product List - SubSection 2 Heading Char"/>
    <w:basedOn w:val="ProductList-SubSection1HeadingChar"/>
    <w:link w:val="ProductList-SubSection2Heading"/>
    <w:locked/>
    <w:rsid w:val="006365DD"/>
    <w:rPr>
      <w:rFonts w:asciiTheme="majorHAnsi" w:hAnsiTheme="majorHAnsi"/>
      <w:b/>
      <w:color w:val="0072C6"/>
      <w:sz w:val="28"/>
    </w:rPr>
  </w:style>
  <w:style w:type="paragraph" w:customStyle="1" w:styleId="ProductList-SubSection2Heading">
    <w:name w:val="Product List - SubSection 2 Heading"/>
    <w:basedOn w:val="ProductList-SubSection1Heading"/>
    <w:link w:val="ProductList-SubSection2HeadingChar"/>
    <w:qFormat/>
    <w:rsid w:val="006365DD"/>
    <w:pPr>
      <w:tabs>
        <w:tab w:val="clear" w:pos="187"/>
      </w:tabs>
      <w:outlineLvl w:val="2"/>
    </w:pPr>
    <w:rPr>
      <w:color w:val="0072C6"/>
    </w:rPr>
  </w:style>
  <w:style w:type="character" w:customStyle="1" w:styleId="ProductList-OfferingHeadingChar">
    <w:name w:val="Product List - Offering Heading Char"/>
    <w:basedOn w:val="ProductList-BodyChar"/>
    <w:link w:val="ProductList-OfferingHeading"/>
    <w:locked/>
    <w:rsid w:val="006365DD"/>
    <w:rPr>
      <w:rFonts w:asciiTheme="majorHAnsi" w:hAnsiTheme="majorHAnsi"/>
      <w:b/>
      <w:sz w:val="28"/>
    </w:rPr>
  </w:style>
  <w:style w:type="paragraph" w:customStyle="1" w:styleId="ProductList-OfferingHeading">
    <w:name w:val="Product List - Offering Heading"/>
    <w:basedOn w:val="ProductList-Body"/>
    <w:link w:val="ProductList-OfferingHeadingChar"/>
    <w:qFormat/>
    <w:rsid w:val="006365DD"/>
    <w:pPr>
      <w:pBdr>
        <w:bottom w:val="single" w:sz="4" w:space="1" w:color="595959" w:themeColor="text1" w:themeTint="A6"/>
      </w:pBdr>
      <w:spacing w:before="60" w:after="60"/>
    </w:pPr>
    <w:rPr>
      <w:rFonts w:asciiTheme="majorHAnsi" w:hAnsiTheme="majorHAnsi"/>
      <w:b/>
      <w:sz w:val="28"/>
    </w:rPr>
  </w:style>
  <w:style w:type="paragraph" w:customStyle="1" w:styleId="ProductList-Offering1SubSection">
    <w:name w:val="Product List - Offering 1 SubSection"/>
    <w:basedOn w:val="ProductList-Body"/>
    <w:uiPriority w:val="99"/>
    <w:qFormat/>
    <w:rsid w:val="006365DD"/>
    <w:pPr>
      <w:pBdr>
        <w:top w:val="single" w:sz="4" w:space="1" w:color="595959" w:themeColor="text1" w:themeTint="A6"/>
      </w:pBdr>
      <w:tabs>
        <w:tab w:val="clear" w:pos="360"/>
        <w:tab w:val="clear" w:pos="720"/>
        <w:tab w:val="clear" w:pos="1080"/>
      </w:tabs>
      <w:spacing w:before="240" w:after="20"/>
    </w:pPr>
    <w:rPr>
      <w:b/>
      <w:sz w:val="24"/>
    </w:rPr>
  </w:style>
  <w:style w:type="character" w:customStyle="1" w:styleId="ProductList-OfferingChar">
    <w:name w:val="Product List - Offering Char"/>
    <w:basedOn w:val="ProductList-BodyChar"/>
    <w:link w:val="ProductList-Offering"/>
    <w:locked/>
    <w:rsid w:val="006365DD"/>
    <w:rPr>
      <w:rFonts w:asciiTheme="majorHAnsi" w:hAnsiTheme="majorHAnsi"/>
      <w:sz w:val="16"/>
    </w:rPr>
  </w:style>
  <w:style w:type="paragraph" w:customStyle="1" w:styleId="ProductList-Offering">
    <w:name w:val="Product List - Offering"/>
    <w:basedOn w:val="ProductList-Body"/>
    <w:link w:val="ProductList-OfferingChar"/>
    <w:qFormat/>
    <w:rsid w:val="006365DD"/>
    <w:pPr>
      <w:spacing w:before="20" w:after="20"/>
      <w:ind w:left="-14" w:right="101"/>
    </w:pPr>
    <w:rPr>
      <w:rFonts w:asciiTheme="majorHAnsi" w:hAnsiTheme="majorHAnsi"/>
      <w:sz w:val="16"/>
    </w:rPr>
  </w:style>
  <w:style w:type="paragraph" w:customStyle="1" w:styleId="ProductList-ClauseHeading">
    <w:name w:val="Product List - Clause Heading"/>
    <w:basedOn w:val="ProductList-Body"/>
    <w:next w:val="ProductList-Body"/>
    <w:qFormat/>
    <w:rsid w:val="006365DD"/>
    <w:rPr>
      <w:b/>
      <w:color w:val="00188F"/>
    </w:rPr>
  </w:style>
  <w:style w:type="paragraph" w:customStyle="1" w:styleId="ProductList-SubClauseHeading">
    <w:name w:val="Product List - SubClause Heading"/>
    <w:basedOn w:val="ProductList-Body"/>
    <w:next w:val="ProductList-Body"/>
    <w:qFormat/>
    <w:rsid w:val="006365DD"/>
    <w:pPr>
      <w:ind w:left="360"/>
    </w:pPr>
    <w:rPr>
      <w:b/>
      <w:color w:val="0072C6"/>
    </w:rPr>
  </w:style>
  <w:style w:type="paragraph" w:customStyle="1" w:styleId="ProductList-SubSubClauseHeading">
    <w:name w:val="Product List - SubSubClause Heading"/>
    <w:basedOn w:val="ProductList-Body"/>
    <w:next w:val="ProductList-Body"/>
    <w:uiPriority w:val="99"/>
    <w:qFormat/>
    <w:rsid w:val="006365DD"/>
    <w:pPr>
      <w:tabs>
        <w:tab w:val="clear" w:pos="360"/>
      </w:tabs>
      <w:ind w:left="720"/>
    </w:pPr>
    <w:rPr>
      <w:b/>
      <w:color w:val="4668C5"/>
    </w:rPr>
  </w:style>
  <w:style w:type="paragraph" w:customStyle="1" w:styleId="Default">
    <w:name w:val="Default"/>
    <w:uiPriority w:val="99"/>
    <w:rsid w:val="006365DD"/>
    <w:pPr>
      <w:autoSpaceDE w:val="0"/>
      <w:autoSpaceDN w:val="0"/>
      <w:adjustRightInd w:val="0"/>
      <w:spacing w:after="0" w:line="240" w:lineRule="auto"/>
    </w:pPr>
    <w:rPr>
      <w:rFonts w:ascii="Segoe UI" w:hAnsi="Segoe UI" w:cs="Segoe UI"/>
      <w:color w:val="000000"/>
      <w:sz w:val="24"/>
      <w:szCs w:val="24"/>
      <w:lang w:val="zh-TW" w:eastAsia="zh-TW" w:bidi="zh-TW"/>
    </w:rPr>
  </w:style>
  <w:style w:type="character" w:customStyle="1" w:styleId="PURBody-IndentedChar">
    <w:name w:val="PUR Body - Indented Char"/>
    <w:basedOn w:val="DefaultParagraphFont"/>
    <w:link w:val="PURBody-Indented"/>
    <w:uiPriority w:val="3"/>
    <w:locked/>
    <w:rsid w:val="006365DD"/>
  </w:style>
  <w:style w:type="paragraph" w:customStyle="1" w:styleId="PURBody-Indented">
    <w:name w:val="PUR Body - Indented"/>
    <w:basedOn w:val="Normal"/>
    <w:link w:val="PURBody-IndentedChar"/>
    <w:uiPriority w:val="3"/>
    <w:qFormat/>
    <w:rsid w:val="006365DD"/>
    <w:pPr>
      <w:spacing w:after="120" w:line="240" w:lineRule="auto"/>
      <w:ind w:left="270"/>
    </w:pPr>
    <w:rPr>
      <w:lang w:val="en-IN" w:eastAsia="en-US" w:bidi="ar-SA"/>
    </w:rPr>
  </w:style>
  <w:style w:type="character" w:customStyle="1" w:styleId="ToC-ServiceChar">
    <w:name w:val="ToC-Service Char"/>
    <w:basedOn w:val="ProductList-BodyChar"/>
    <w:link w:val="ToC-Service"/>
    <w:locked/>
    <w:rsid w:val="006365DD"/>
    <w:rPr>
      <w:rFonts w:asciiTheme="majorHAnsi" w:hAnsiTheme="majorHAnsi"/>
      <w:b/>
      <w:sz w:val="28"/>
    </w:rPr>
  </w:style>
  <w:style w:type="paragraph" w:customStyle="1" w:styleId="ToC-Service">
    <w:name w:val="ToC-Service"/>
    <w:basedOn w:val="ProductList-Body"/>
    <w:next w:val="ProductList-Body"/>
    <w:link w:val="ToC-ServiceChar"/>
    <w:qFormat/>
    <w:rsid w:val="006365DD"/>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paragraph" w:customStyle="1" w:styleId="subhead">
    <w:name w:val="subhead"/>
    <w:basedOn w:val="Normal"/>
    <w:uiPriority w:val="99"/>
    <w:rsid w:val="006365DD"/>
    <w:pPr>
      <w:suppressAutoHyphens/>
      <w:autoSpaceDN w:val="0"/>
      <w:spacing w:before="120" w:after="80" w:line="240" w:lineRule="auto"/>
    </w:pPr>
    <w:rPr>
      <w:rFonts w:ascii="Trebuchet MS" w:eastAsia="MS Mincho" w:hAnsi="Trebuchet MS" w:cs="Tahoma"/>
      <w:b/>
      <w:color w:val="FFFFFF"/>
      <w:sz w:val="20"/>
      <w:szCs w:val="20"/>
    </w:rPr>
  </w:style>
  <w:style w:type="character" w:styleId="FootnoteReference">
    <w:name w:val="footnote reference"/>
    <w:basedOn w:val="DefaultParagraphFont"/>
    <w:uiPriority w:val="99"/>
    <w:semiHidden/>
    <w:unhideWhenUsed/>
    <w:rsid w:val="006365DD"/>
    <w:rPr>
      <w:vertAlign w:val="superscript"/>
    </w:rPr>
  </w:style>
  <w:style w:type="character" w:styleId="CommentReference">
    <w:name w:val="annotation reference"/>
    <w:uiPriority w:val="99"/>
    <w:unhideWhenUsed/>
    <w:rsid w:val="006365DD"/>
    <w:rPr>
      <w:rFonts w:ascii="Times New Roman" w:hAnsi="Times New Roman" w:cs="Times New Roman" w:hint="default"/>
      <w:sz w:val="16"/>
      <w:szCs w:val="16"/>
    </w:rPr>
  </w:style>
  <w:style w:type="character" w:customStyle="1" w:styleId="LogoportMarkup">
    <w:name w:val="LogoportMarkup"/>
    <w:basedOn w:val="DefaultParagraphFont"/>
    <w:rsid w:val="006365DD"/>
    <w:rPr>
      <w:rFonts w:ascii="Courier New" w:hAnsi="Courier New" w:cs="Courier New" w:hint="default"/>
      <w:b w:val="0"/>
      <w:bCs w:val="0"/>
      <w:color w:val="FF0000"/>
      <w:sz w:val="18"/>
      <w:szCs w:val="6"/>
    </w:rPr>
  </w:style>
  <w:style w:type="character" w:customStyle="1" w:styleId="LogoportDoNotTranslate">
    <w:name w:val="LogoportDoNotTranslate"/>
    <w:basedOn w:val="DefaultParagraphFont"/>
    <w:rsid w:val="006365DD"/>
    <w:rPr>
      <w:rFonts w:ascii="Courier New" w:hAnsi="Courier New" w:cs="Courier New" w:hint="default"/>
      <w:b w:val="0"/>
      <w:bCs w:val="0"/>
      <w:color w:val="808080"/>
      <w:sz w:val="18"/>
      <w:szCs w:val="6"/>
    </w:rPr>
  </w:style>
  <w:style w:type="table" w:styleId="TableGrid">
    <w:name w:val="Table Grid"/>
    <w:basedOn w:val="TableNormal"/>
    <w:uiPriority w:val="39"/>
    <w:rsid w:val="006365DD"/>
    <w:pPr>
      <w:spacing w:after="0" w:line="240" w:lineRule="auto"/>
    </w:pPr>
    <w:rPr>
      <w:lang w:val="zh-TW" w:eastAsia="zh-TW" w:bidi="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6365DD"/>
    <w:pPr>
      <w:spacing w:after="0" w:line="240" w:lineRule="auto"/>
    </w:pPr>
    <w:rPr>
      <w:lang w:val="zh-TW" w:eastAsia="zh-TW" w:bidi="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semiHidden/>
    <w:unhideWhenUsed/>
    <w:rsid w:val="00776F76"/>
    <w:rPr>
      <w:color w:val="2B579A"/>
      <w:shd w:val="clear" w:color="auto" w:fill="E6E6E6"/>
    </w:rPr>
  </w:style>
  <w:style w:type="character" w:styleId="UnresolvedMention">
    <w:name w:val="Unresolved Mention"/>
    <w:basedOn w:val="DefaultParagraphFont"/>
    <w:uiPriority w:val="99"/>
    <w:semiHidden/>
    <w:unhideWhenUsed/>
    <w:rsid w:val="00052E43"/>
    <w:rPr>
      <w:color w:val="808080"/>
      <w:shd w:val="clear" w:color="auto" w:fill="E6E6E6"/>
    </w:rPr>
  </w:style>
  <w:style w:type="table" w:customStyle="1" w:styleId="ListTable6Colorful1">
    <w:name w:val="List Table 6 Colorful1"/>
    <w:basedOn w:val="TableNormal"/>
    <w:uiPriority w:val="51"/>
    <w:rsid w:val="004E56D5"/>
    <w:pPr>
      <w:spacing w:after="0" w:line="240" w:lineRule="auto"/>
    </w:pPr>
    <w:rPr>
      <w:rFonts w:eastAsiaTheme="minorEastAsia"/>
      <w:color w:val="000000" w:themeColor="text1"/>
      <w:lang w:val="zh-TW" w:eastAsia="zh-TW" w:bidi="zh-TW"/>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8002F8"/>
    <w:pPr>
      <w:spacing w:after="0" w:line="240" w:lineRule="auto"/>
    </w:pPr>
    <w:rPr>
      <w:rFonts w:eastAsiaTheme="minorEastAsia"/>
      <w:lang w:val="zh-TW" w:eastAsia="zh-TW" w:bidi="zh-TW"/>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TableGrid2">
    <w:name w:val="Table Grid2"/>
    <w:basedOn w:val="TableNormal"/>
    <w:next w:val="TableGrid"/>
    <w:uiPriority w:val="39"/>
    <w:rsid w:val="00850361"/>
    <w:pPr>
      <w:spacing w:after="0" w:line="240" w:lineRule="auto"/>
    </w:pPr>
    <w:rPr>
      <w:rFonts w:eastAsia="Calibri"/>
      <w:lang w:val="zh-TW" w:eastAsia="zh-TW" w:bidi="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13633">
      <w:bodyDiv w:val="1"/>
      <w:marLeft w:val="0"/>
      <w:marRight w:val="0"/>
      <w:marTop w:val="0"/>
      <w:marBottom w:val="0"/>
      <w:divBdr>
        <w:top w:val="none" w:sz="0" w:space="0" w:color="auto"/>
        <w:left w:val="none" w:sz="0" w:space="0" w:color="auto"/>
        <w:bottom w:val="none" w:sz="0" w:space="0" w:color="auto"/>
        <w:right w:val="none" w:sz="0" w:space="0" w:color="auto"/>
      </w:divBdr>
    </w:div>
    <w:div w:id="65997167">
      <w:bodyDiv w:val="1"/>
      <w:marLeft w:val="0"/>
      <w:marRight w:val="0"/>
      <w:marTop w:val="0"/>
      <w:marBottom w:val="0"/>
      <w:divBdr>
        <w:top w:val="none" w:sz="0" w:space="0" w:color="auto"/>
        <w:left w:val="none" w:sz="0" w:space="0" w:color="auto"/>
        <w:bottom w:val="none" w:sz="0" w:space="0" w:color="auto"/>
        <w:right w:val="none" w:sz="0" w:space="0" w:color="auto"/>
      </w:divBdr>
    </w:div>
    <w:div w:id="244195312">
      <w:bodyDiv w:val="1"/>
      <w:marLeft w:val="0"/>
      <w:marRight w:val="0"/>
      <w:marTop w:val="0"/>
      <w:marBottom w:val="0"/>
      <w:divBdr>
        <w:top w:val="none" w:sz="0" w:space="0" w:color="auto"/>
        <w:left w:val="none" w:sz="0" w:space="0" w:color="auto"/>
        <w:bottom w:val="none" w:sz="0" w:space="0" w:color="auto"/>
        <w:right w:val="none" w:sz="0" w:space="0" w:color="auto"/>
      </w:divBdr>
    </w:div>
    <w:div w:id="311445027">
      <w:bodyDiv w:val="1"/>
      <w:marLeft w:val="0"/>
      <w:marRight w:val="0"/>
      <w:marTop w:val="0"/>
      <w:marBottom w:val="0"/>
      <w:divBdr>
        <w:top w:val="none" w:sz="0" w:space="0" w:color="auto"/>
        <w:left w:val="none" w:sz="0" w:space="0" w:color="auto"/>
        <w:bottom w:val="none" w:sz="0" w:space="0" w:color="auto"/>
        <w:right w:val="none" w:sz="0" w:space="0" w:color="auto"/>
      </w:divBdr>
    </w:div>
    <w:div w:id="311905346">
      <w:bodyDiv w:val="1"/>
      <w:marLeft w:val="0"/>
      <w:marRight w:val="0"/>
      <w:marTop w:val="0"/>
      <w:marBottom w:val="0"/>
      <w:divBdr>
        <w:top w:val="none" w:sz="0" w:space="0" w:color="auto"/>
        <w:left w:val="none" w:sz="0" w:space="0" w:color="auto"/>
        <w:bottom w:val="none" w:sz="0" w:space="0" w:color="auto"/>
        <w:right w:val="none" w:sz="0" w:space="0" w:color="auto"/>
      </w:divBdr>
    </w:div>
    <w:div w:id="508182968">
      <w:bodyDiv w:val="1"/>
      <w:marLeft w:val="0"/>
      <w:marRight w:val="0"/>
      <w:marTop w:val="0"/>
      <w:marBottom w:val="0"/>
      <w:divBdr>
        <w:top w:val="none" w:sz="0" w:space="0" w:color="auto"/>
        <w:left w:val="none" w:sz="0" w:space="0" w:color="auto"/>
        <w:bottom w:val="none" w:sz="0" w:space="0" w:color="auto"/>
        <w:right w:val="none" w:sz="0" w:space="0" w:color="auto"/>
      </w:divBdr>
    </w:div>
    <w:div w:id="557131613">
      <w:bodyDiv w:val="1"/>
      <w:marLeft w:val="0"/>
      <w:marRight w:val="0"/>
      <w:marTop w:val="0"/>
      <w:marBottom w:val="0"/>
      <w:divBdr>
        <w:top w:val="none" w:sz="0" w:space="0" w:color="auto"/>
        <w:left w:val="none" w:sz="0" w:space="0" w:color="auto"/>
        <w:bottom w:val="none" w:sz="0" w:space="0" w:color="auto"/>
        <w:right w:val="none" w:sz="0" w:space="0" w:color="auto"/>
      </w:divBdr>
    </w:div>
    <w:div w:id="560555740">
      <w:bodyDiv w:val="1"/>
      <w:marLeft w:val="0"/>
      <w:marRight w:val="0"/>
      <w:marTop w:val="0"/>
      <w:marBottom w:val="0"/>
      <w:divBdr>
        <w:top w:val="none" w:sz="0" w:space="0" w:color="auto"/>
        <w:left w:val="none" w:sz="0" w:space="0" w:color="auto"/>
        <w:bottom w:val="none" w:sz="0" w:space="0" w:color="auto"/>
        <w:right w:val="none" w:sz="0" w:space="0" w:color="auto"/>
      </w:divBdr>
    </w:div>
    <w:div w:id="681400654">
      <w:bodyDiv w:val="1"/>
      <w:marLeft w:val="0"/>
      <w:marRight w:val="0"/>
      <w:marTop w:val="0"/>
      <w:marBottom w:val="0"/>
      <w:divBdr>
        <w:top w:val="none" w:sz="0" w:space="0" w:color="auto"/>
        <w:left w:val="none" w:sz="0" w:space="0" w:color="auto"/>
        <w:bottom w:val="none" w:sz="0" w:space="0" w:color="auto"/>
        <w:right w:val="none" w:sz="0" w:space="0" w:color="auto"/>
      </w:divBdr>
    </w:div>
    <w:div w:id="761529314">
      <w:bodyDiv w:val="1"/>
      <w:marLeft w:val="0"/>
      <w:marRight w:val="0"/>
      <w:marTop w:val="0"/>
      <w:marBottom w:val="0"/>
      <w:divBdr>
        <w:top w:val="none" w:sz="0" w:space="0" w:color="auto"/>
        <w:left w:val="none" w:sz="0" w:space="0" w:color="auto"/>
        <w:bottom w:val="none" w:sz="0" w:space="0" w:color="auto"/>
        <w:right w:val="none" w:sz="0" w:space="0" w:color="auto"/>
      </w:divBdr>
    </w:div>
    <w:div w:id="761604480">
      <w:bodyDiv w:val="1"/>
      <w:marLeft w:val="0"/>
      <w:marRight w:val="0"/>
      <w:marTop w:val="0"/>
      <w:marBottom w:val="0"/>
      <w:divBdr>
        <w:top w:val="none" w:sz="0" w:space="0" w:color="auto"/>
        <w:left w:val="none" w:sz="0" w:space="0" w:color="auto"/>
        <w:bottom w:val="none" w:sz="0" w:space="0" w:color="auto"/>
        <w:right w:val="none" w:sz="0" w:space="0" w:color="auto"/>
      </w:divBdr>
    </w:div>
    <w:div w:id="881333267">
      <w:bodyDiv w:val="1"/>
      <w:marLeft w:val="0"/>
      <w:marRight w:val="0"/>
      <w:marTop w:val="0"/>
      <w:marBottom w:val="0"/>
      <w:divBdr>
        <w:top w:val="none" w:sz="0" w:space="0" w:color="auto"/>
        <w:left w:val="none" w:sz="0" w:space="0" w:color="auto"/>
        <w:bottom w:val="none" w:sz="0" w:space="0" w:color="auto"/>
        <w:right w:val="none" w:sz="0" w:space="0" w:color="auto"/>
      </w:divBdr>
    </w:div>
    <w:div w:id="903028195">
      <w:bodyDiv w:val="1"/>
      <w:marLeft w:val="0"/>
      <w:marRight w:val="0"/>
      <w:marTop w:val="0"/>
      <w:marBottom w:val="0"/>
      <w:divBdr>
        <w:top w:val="none" w:sz="0" w:space="0" w:color="auto"/>
        <w:left w:val="none" w:sz="0" w:space="0" w:color="auto"/>
        <w:bottom w:val="none" w:sz="0" w:space="0" w:color="auto"/>
        <w:right w:val="none" w:sz="0" w:space="0" w:color="auto"/>
      </w:divBdr>
    </w:div>
    <w:div w:id="942735606">
      <w:bodyDiv w:val="1"/>
      <w:marLeft w:val="0"/>
      <w:marRight w:val="0"/>
      <w:marTop w:val="0"/>
      <w:marBottom w:val="0"/>
      <w:divBdr>
        <w:top w:val="none" w:sz="0" w:space="0" w:color="auto"/>
        <w:left w:val="none" w:sz="0" w:space="0" w:color="auto"/>
        <w:bottom w:val="none" w:sz="0" w:space="0" w:color="auto"/>
        <w:right w:val="none" w:sz="0" w:space="0" w:color="auto"/>
      </w:divBdr>
    </w:div>
    <w:div w:id="1101989396">
      <w:bodyDiv w:val="1"/>
      <w:marLeft w:val="0"/>
      <w:marRight w:val="0"/>
      <w:marTop w:val="0"/>
      <w:marBottom w:val="0"/>
      <w:divBdr>
        <w:top w:val="none" w:sz="0" w:space="0" w:color="auto"/>
        <w:left w:val="none" w:sz="0" w:space="0" w:color="auto"/>
        <w:bottom w:val="none" w:sz="0" w:space="0" w:color="auto"/>
        <w:right w:val="none" w:sz="0" w:space="0" w:color="auto"/>
      </w:divBdr>
    </w:div>
    <w:div w:id="1167358712">
      <w:bodyDiv w:val="1"/>
      <w:marLeft w:val="0"/>
      <w:marRight w:val="0"/>
      <w:marTop w:val="0"/>
      <w:marBottom w:val="0"/>
      <w:divBdr>
        <w:top w:val="none" w:sz="0" w:space="0" w:color="auto"/>
        <w:left w:val="none" w:sz="0" w:space="0" w:color="auto"/>
        <w:bottom w:val="none" w:sz="0" w:space="0" w:color="auto"/>
        <w:right w:val="none" w:sz="0" w:space="0" w:color="auto"/>
      </w:divBdr>
    </w:div>
    <w:div w:id="1248732315">
      <w:bodyDiv w:val="1"/>
      <w:marLeft w:val="0"/>
      <w:marRight w:val="0"/>
      <w:marTop w:val="0"/>
      <w:marBottom w:val="0"/>
      <w:divBdr>
        <w:top w:val="none" w:sz="0" w:space="0" w:color="auto"/>
        <w:left w:val="none" w:sz="0" w:space="0" w:color="auto"/>
        <w:bottom w:val="none" w:sz="0" w:space="0" w:color="auto"/>
        <w:right w:val="none" w:sz="0" w:space="0" w:color="auto"/>
      </w:divBdr>
    </w:div>
    <w:div w:id="1349141341">
      <w:bodyDiv w:val="1"/>
      <w:marLeft w:val="0"/>
      <w:marRight w:val="0"/>
      <w:marTop w:val="0"/>
      <w:marBottom w:val="0"/>
      <w:divBdr>
        <w:top w:val="none" w:sz="0" w:space="0" w:color="auto"/>
        <w:left w:val="none" w:sz="0" w:space="0" w:color="auto"/>
        <w:bottom w:val="none" w:sz="0" w:space="0" w:color="auto"/>
        <w:right w:val="none" w:sz="0" w:space="0" w:color="auto"/>
      </w:divBdr>
      <w:divsChild>
        <w:div w:id="1359235469">
          <w:marLeft w:val="0"/>
          <w:marRight w:val="0"/>
          <w:marTop w:val="0"/>
          <w:marBottom w:val="0"/>
          <w:divBdr>
            <w:top w:val="none" w:sz="0" w:space="0" w:color="auto"/>
            <w:left w:val="none" w:sz="0" w:space="0" w:color="auto"/>
            <w:bottom w:val="none" w:sz="0" w:space="0" w:color="auto"/>
            <w:right w:val="none" w:sz="0" w:space="0" w:color="auto"/>
          </w:divBdr>
          <w:divsChild>
            <w:div w:id="659040574">
              <w:marLeft w:val="0"/>
              <w:marRight w:val="0"/>
              <w:marTop w:val="0"/>
              <w:marBottom w:val="0"/>
              <w:divBdr>
                <w:top w:val="none" w:sz="0" w:space="0" w:color="auto"/>
                <w:left w:val="none" w:sz="0" w:space="0" w:color="auto"/>
                <w:bottom w:val="none" w:sz="0" w:space="0" w:color="auto"/>
                <w:right w:val="none" w:sz="0" w:space="0" w:color="auto"/>
              </w:divBdr>
              <w:divsChild>
                <w:div w:id="45653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22804">
      <w:bodyDiv w:val="1"/>
      <w:marLeft w:val="0"/>
      <w:marRight w:val="0"/>
      <w:marTop w:val="0"/>
      <w:marBottom w:val="0"/>
      <w:divBdr>
        <w:top w:val="none" w:sz="0" w:space="0" w:color="auto"/>
        <w:left w:val="none" w:sz="0" w:space="0" w:color="auto"/>
        <w:bottom w:val="none" w:sz="0" w:space="0" w:color="auto"/>
        <w:right w:val="none" w:sz="0" w:space="0" w:color="auto"/>
      </w:divBdr>
    </w:div>
    <w:div w:id="1431973494">
      <w:bodyDiv w:val="1"/>
      <w:marLeft w:val="0"/>
      <w:marRight w:val="0"/>
      <w:marTop w:val="0"/>
      <w:marBottom w:val="0"/>
      <w:divBdr>
        <w:top w:val="none" w:sz="0" w:space="0" w:color="auto"/>
        <w:left w:val="none" w:sz="0" w:space="0" w:color="auto"/>
        <w:bottom w:val="none" w:sz="0" w:space="0" w:color="auto"/>
        <w:right w:val="none" w:sz="0" w:space="0" w:color="auto"/>
      </w:divBdr>
    </w:div>
    <w:div w:id="1459177285">
      <w:bodyDiv w:val="1"/>
      <w:marLeft w:val="0"/>
      <w:marRight w:val="0"/>
      <w:marTop w:val="0"/>
      <w:marBottom w:val="0"/>
      <w:divBdr>
        <w:top w:val="none" w:sz="0" w:space="0" w:color="auto"/>
        <w:left w:val="none" w:sz="0" w:space="0" w:color="auto"/>
        <w:bottom w:val="none" w:sz="0" w:space="0" w:color="auto"/>
        <w:right w:val="none" w:sz="0" w:space="0" w:color="auto"/>
      </w:divBdr>
    </w:div>
    <w:div w:id="1502312150">
      <w:bodyDiv w:val="1"/>
      <w:marLeft w:val="0"/>
      <w:marRight w:val="0"/>
      <w:marTop w:val="0"/>
      <w:marBottom w:val="0"/>
      <w:divBdr>
        <w:top w:val="none" w:sz="0" w:space="0" w:color="auto"/>
        <w:left w:val="none" w:sz="0" w:space="0" w:color="auto"/>
        <w:bottom w:val="none" w:sz="0" w:space="0" w:color="auto"/>
        <w:right w:val="none" w:sz="0" w:space="0" w:color="auto"/>
      </w:divBdr>
    </w:div>
    <w:div w:id="1541934256">
      <w:bodyDiv w:val="1"/>
      <w:marLeft w:val="0"/>
      <w:marRight w:val="0"/>
      <w:marTop w:val="0"/>
      <w:marBottom w:val="0"/>
      <w:divBdr>
        <w:top w:val="none" w:sz="0" w:space="0" w:color="auto"/>
        <w:left w:val="none" w:sz="0" w:space="0" w:color="auto"/>
        <w:bottom w:val="none" w:sz="0" w:space="0" w:color="auto"/>
        <w:right w:val="none" w:sz="0" w:space="0" w:color="auto"/>
      </w:divBdr>
    </w:div>
    <w:div w:id="1552304206">
      <w:bodyDiv w:val="1"/>
      <w:marLeft w:val="0"/>
      <w:marRight w:val="0"/>
      <w:marTop w:val="0"/>
      <w:marBottom w:val="0"/>
      <w:divBdr>
        <w:top w:val="none" w:sz="0" w:space="0" w:color="auto"/>
        <w:left w:val="none" w:sz="0" w:space="0" w:color="auto"/>
        <w:bottom w:val="none" w:sz="0" w:space="0" w:color="auto"/>
        <w:right w:val="none" w:sz="0" w:space="0" w:color="auto"/>
      </w:divBdr>
    </w:div>
    <w:div w:id="1596405727">
      <w:bodyDiv w:val="1"/>
      <w:marLeft w:val="0"/>
      <w:marRight w:val="0"/>
      <w:marTop w:val="0"/>
      <w:marBottom w:val="0"/>
      <w:divBdr>
        <w:top w:val="none" w:sz="0" w:space="0" w:color="auto"/>
        <w:left w:val="none" w:sz="0" w:space="0" w:color="auto"/>
        <w:bottom w:val="none" w:sz="0" w:space="0" w:color="auto"/>
        <w:right w:val="none" w:sz="0" w:space="0" w:color="auto"/>
      </w:divBdr>
    </w:div>
    <w:div w:id="1724450394">
      <w:bodyDiv w:val="1"/>
      <w:marLeft w:val="0"/>
      <w:marRight w:val="0"/>
      <w:marTop w:val="0"/>
      <w:marBottom w:val="0"/>
      <w:divBdr>
        <w:top w:val="none" w:sz="0" w:space="0" w:color="auto"/>
        <w:left w:val="none" w:sz="0" w:space="0" w:color="auto"/>
        <w:bottom w:val="none" w:sz="0" w:space="0" w:color="auto"/>
        <w:right w:val="none" w:sz="0" w:space="0" w:color="auto"/>
      </w:divBdr>
    </w:div>
    <w:div w:id="1817257807">
      <w:bodyDiv w:val="1"/>
      <w:marLeft w:val="0"/>
      <w:marRight w:val="0"/>
      <w:marTop w:val="0"/>
      <w:marBottom w:val="0"/>
      <w:divBdr>
        <w:top w:val="none" w:sz="0" w:space="0" w:color="auto"/>
        <w:left w:val="none" w:sz="0" w:space="0" w:color="auto"/>
        <w:bottom w:val="none" w:sz="0" w:space="0" w:color="auto"/>
        <w:right w:val="none" w:sz="0" w:space="0" w:color="auto"/>
      </w:divBdr>
    </w:div>
    <w:div w:id="1840151086">
      <w:bodyDiv w:val="1"/>
      <w:marLeft w:val="0"/>
      <w:marRight w:val="0"/>
      <w:marTop w:val="0"/>
      <w:marBottom w:val="0"/>
      <w:divBdr>
        <w:top w:val="none" w:sz="0" w:space="0" w:color="auto"/>
        <w:left w:val="none" w:sz="0" w:space="0" w:color="auto"/>
        <w:bottom w:val="none" w:sz="0" w:space="0" w:color="auto"/>
        <w:right w:val="none" w:sz="0" w:space="0" w:color="auto"/>
      </w:divBdr>
    </w:div>
    <w:div w:id="1909339957">
      <w:bodyDiv w:val="1"/>
      <w:marLeft w:val="0"/>
      <w:marRight w:val="0"/>
      <w:marTop w:val="0"/>
      <w:marBottom w:val="0"/>
      <w:divBdr>
        <w:top w:val="none" w:sz="0" w:space="0" w:color="auto"/>
        <w:left w:val="none" w:sz="0" w:space="0" w:color="auto"/>
        <w:bottom w:val="none" w:sz="0" w:space="0" w:color="auto"/>
        <w:right w:val="none" w:sz="0" w:space="0" w:color="auto"/>
      </w:divBdr>
    </w:div>
    <w:div w:id="198091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icrosoftvolumelicensing.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rosoftvolumelicensing.com/DocumentSearch.aspx?Mode=3&amp;DocumentTypeId=37" TargetMode="Externa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94ACD-FD97-4905-9E20-AC52839EE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14225</Words>
  <Characters>81083</Characters>
  <Application>Microsoft Office Word</Application>
  <DocSecurity>8</DocSecurity>
  <Lines>675</Lines>
  <Paragraphs>190</Paragraphs>
  <ScaleCrop>false</ScaleCrop>
  <Company/>
  <LinksUpToDate>false</LinksUpToDate>
  <CharactersWithSpaces>95118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2020-08-28T16:58:00Z</dcterms:created>
  <dcterms:modified xsi:type="dcterms:W3CDTF">2020-08-28T16:58:00Z</dcterms:modified>
</cp:coreProperties>
</file>